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C1" w:rsidRPr="00814616" w:rsidRDefault="00545BC1" w:rsidP="00AA1C12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l-GR"/>
        </w:rPr>
      </w:pPr>
      <w:r>
        <w:rPr>
          <w:b/>
          <w:bCs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106" w:type="dxa"/>
        <w:tblLayout w:type="fixed"/>
        <w:tblLook w:val="00A0"/>
      </w:tblPr>
      <w:tblGrid>
        <w:gridCol w:w="4788"/>
        <w:gridCol w:w="4852"/>
      </w:tblGrid>
      <w:tr w:rsidR="00545BC1" w:rsidRPr="003D08EE"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BC1" w:rsidRPr="00390E65" w:rsidRDefault="00545BC1" w:rsidP="002B51B3">
            <w:pPr>
              <w:jc w:val="center"/>
              <w:rPr>
                <w:rFonts w:cs="Times New Roman"/>
                <w:color w:val="000000"/>
                <w:lang w:val="el-GR"/>
              </w:rPr>
            </w:pPr>
            <w:r>
              <w:rPr>
                <w:noProof/>
                <w:lang w:val="el-GR"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4" o:spid="_x0000_s1026" type="#_x0000_t75" style="position:absolute;left:0;text-align:left;margin-left:9pt;margin-top:3.15pt;width:40.15pt;height:38.8pt;z-index:251658240;visibility:visible">
                  <v:imagedata r:id="rId4" o:title=""/>
                </v:shape>
              </w:pict>
            </w:r>
          </w:p>
          <w:p w:rsidR="00545BC1" w:rsidRPr="005A1A57" w:rsidRDefault="00545BC1" w:rsidP="005A1A57">
            <w:pPr>
              <w:pStyle w:val="Heading3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545BC1" w:rsidRPr="005A1A57" w:rsidRDefault="00545BC1" w:rsidP="005A1A57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ΕΛΛΗΝΙΚΗ ΔΗΜΟΚΡΑΤΙΑ</w:t>
            </w:r>
          </w:p>
          <w:p w:rsidR="00545BC1" w:rsidRPr="005A1A57" w:rsidRDefault="00545BC1" w:rsidP="002B51B3">
            <w:pPr>
              <w:rPr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ΝΟΜΟΣ ΠΕΛΛΑΣ</w:t>
            </w:r>
          </w:p>
          <w:p w:rsidR="00545BC1" w:rsidRPr="005A1A57" w:rsidRDefault="00545BC1" w:rsidP="002B51B3">
            <w:pPr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5A1A57">
              <w:rPr>
                <w:b/>
                <w:bCs/>
                <w:color w:val="000000"/>
                <w:lang w:val="el-GR" w:eastAsia="el-GR"/>
              </w:rPr>
              <w:t>ΔΗΜΟΣ ΠΕΛΛΑΣ</w:t>
            </w:r>
          </w:p>
          <w:p w:rsidR="00545BC1" w:rsidRPr="005A1A57" w:rsidRDefault="00545BC1" w:rsidP="003916F2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ΔΙΕΥΘΥΝΣΗ ΤΕΧΝΙΚΩΝ ΥΠΗΡΕΣΙΩΝ</w:t>
            </w:r>
          </w:p>
          <w:p w:rsidR="00545BC1" w:rsidRPr="003916F2" w:rsidRDefault="00545BC1" w:rsidP="002B51B3">
            <w:pPr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4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BC1" w:rsidRPr="005A1A57" w:rsidRDefault="00545BC1" w:rsidP="005A1A57">
            <w:pPr>
              <w:spacing w:line="300" w:lineRule="auto"/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>«</w:t>
            </w:r>
            <w:r w:rsidRPr="00D27D6C">
              <w:rPr>
                <w:b/>
                <w:bCs/>
                <w:lang w:val="el-GR"/>
              </w:rPr>
              <w:t>Προμήθεια αδρανών υλικών (3 Α, χαλίκι) για τις ανάγκες του Δήμου Πέλλας, έτους 2020</w:t>
            </w:r>
            <w:r w:rsidRPr="005A1A57">
              <w:rPr>
                <w:b/>
                <w:bCs/>
                <w:lang w:val="el-GR"/>
              </w:rPr>
              <w:t>»</w:t>
            </w:r>
          </w:p>
          <w:p w:rsidR="00545BC1" w:rsidRPr="005A1A57" w:rsidRDefault="00545BC1" w:rsidP="005A1A57">
            <w:pPr>
              <w:tabs>
                <w:tab w:val="left" w:pos="5340"/>
              </w:tabs>
              <w:spacing w:line="300" w:lineRule="auto"/>
              <w:rPr>
                <w:rFonts w:cs="Times New Roman"/>
                <w:b/>
                <w:bCs/>
                <w:lang w:val="el-GR"/>
              </w:rPr>
            </w:pPr>
          </w:p>
          <w:p w:rsidR="00545BC1" w:rsidRPr="003916F2" w:rsidRDefault="00545BC1" w:rsidP="002B51B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  <w:p w:rsidR="00545BC1" w:rsidRPr="00375345" w:rsidRDefault="00545BC1" w:rsidP="002B51B3">
            <w:pPr>
              <w:rPr>
                <w:rFonts w:cs="Times New Roman"/>
                <w:b/>
                <w:bCs/>
                <w:lang w:val="el-GR"/>
              </w:rPr>
            </w:pPr>
            <w:r w:rsidRPr="005A1A57">
              <w:rPr>
                <w:b/>
                <w:bCs/>
                <w:lang w:val="el-GR"/>
              </w:rPr>
              <w:t xml:space="preserve">ΑΡ.ΜΕΛΕΤΗΣ </w:t>
            </w:r>
            <w:r w:rsidRPr="00375345">
              <w:rPr>
                <w:b/>
                <w:bCs/>
                <w:lang w:val="el-GR"/>
              </w:rPr>
              <w:t xml:space="preserve"> 0</w:t>
            </w:r>
            <w:r w:rsidRPr="003D08EE">
              <w:rPr>
                <w:b/>
                <w:bCs/>
                <w:lang w:val="el-GR"/>
              </w:rPr>
              <w:t>5</w:t>
            </w:r>
            <w:r w:rsidRPr="005A1A57">
              <w:rPr>
                <w:b/>
                <w:bCs/>
                <w:lang w:val="el-GR"/>
              </w:rPr>
              <w:t>/20</w:t>
            </w:r>
            <w:r w:rsidRPr="00375345">
              <w:rPr>
                <w:b/>
                <w:bCs/>
                <w:lang w:val="el-GR"/>
              </w:rPr>
              <w:t>20</w:t>
            </w:r>
          </w:p>
          <w:p w:rsidR="00545BC1" w:rsidRPr="007942A2" w:rsidRDefault="00545BC1" w:rsidP="002B51B3">
            <w:pPr>
              <w:rPr>
                <w:rFonts w:cs="Times New Roman"/>
                <w:lang w:val="el-GR"/>
              </w:rPr>
            </w:pPr>
            <w:r w:rsidRPr="005A1A57">
              <w:rPr>
                <w:b/>
                <w:bCs/>
                <w:lang w:val="el-GR"/>
              </w:rPr>
              <w:t>ΠΡΟΫΠΟΛΟΓΙΣΜΟΣ</w:t>
            </w:r>
            <w:r w:rsidRPr="007942A2">
              <w:rPr>
                <w:lang w:val="el-GR"/>
              </w:rPr>
              <w:t>:</w:t>
            </w:r>
            <w:r>
              <w:rPr>
                <w:lang w:val="el-GR"/>
              </w:rPr>
              <w:t xml:space="preserve"> </w:t>
            </w:r>
            <w:r w:rsidRPr="003D08EE">
              <w:rPr>
                <w:b/>
                <w:bCs/>
                <w:lang w:val="el-GR"/>
              </w:rPr>
              <w:t>49</w:t>
            </w:r>
            <w:r w:rsidRPr="00375345">
              <w:rPr>
                <w:b/>
                <w:bCs/>
                <w:lang w:val="el-GR"/>
              </w:rPr>
              <w:t>.</w:t>
            </w:r>
            <w:r w:rsidRPr="003D08EE">
              <w:rPr>
                <w:b/>
                <w:bCs/>
                <w:lang w:val="el-GR"/>
              </w:rPr>
              <w:t>598</w:t>
            </w:r>
            <w:r w:rsidRPr="00375345">
              <w:rPr>
                <w:b/>
                <w:bCs/>
                <w:lang w:val="el-GR"/>
              </w:rPr>
              <w:t>,</w:t>
            </w:r>
            <w:r w:rsidRPr="003D08EE">
              <w:rPr>
                <w:b/>
                <w:bCs/>
                <w:lang w:val="el-GR"/>
              </w:rPr>
              <w:t>76</w:t>
            </w:r>
            <w:r w:rsidRPr="00375345">
              <w:rPr>
                <w:b/>
                <w:bCs/>
                <w:lang w:val="el-GR"/>
              </w:rPr>
              <w:t xml:space="preserve"> €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με </w:t>
            </w:r>
            <w:r w:rsidRPr="00375345">
              <w:rPr>
                <w:b/>
                <w:bCs/>
                <w:lang w:val="el-GR"/>
              </w:rPr>
              <w:t>Φ.Π.Α.</w:t>
            </w:r>
          </w:p>
        </w:tc>
      </w:tr>
    </w:tbl>
    <w:p w:rsidR="00545BC1" w:rsidRPr="003D08EE" w:rsidRDefault="00545BC1" w:rsidP="00E165FD">
      <w:pPr>
        <w:tabs>
          <w:tab w:val="left" w:pos="9072"/>
        </w:tabs>
        <w:ind w:right="327"/>
        <w:rPr>
          <w:rFonts w:cs="Times New Roman"/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l-GR"/>
        </w:rPr>
        <w:t xml:space="preserve">       </w:t>
      </w:r>
    </w:p>
    <w:p w:rsidR="00545BC1" w:rsidRPr="003D08EE" w:rsidRDefault="00545BC1" w:rsidP="003D08EE">
      <w:pPr>
        <w:tabs>
          <w:tab w:val="left" w:pos="9072"/>
        </w:tabs>
        <w:ind w:right="327"/>
        <w:jc w:val="center"/>
        <w:rPr>
          <w:rFonts w:cs="Times New Roman"/>
          <w:b/>
          <w:bCs/>
          <w:sz w:val="28"/>
          <w:szCs w:val="28"/>
          <w:u w:val="single"/>
          <w:lang w:val="en-US"/>
        </w:rPr>
      </w:pPr>
      <w:r w:rsidRPr="00492817">
        <w:rPr>
          <w:b/>
          <w:bCs/>
          <w:sz w:val="28"/>
          <w:szCs w:val="28"/>
          <w:u w:val="single"/>
          <w:lang w:val="el-GR"/>
        </w:rPr>
        <w:t>ΠΙΝΑΚΑΣ ΟΙΚΟΝΟΜΙΚΗΣ ΠΡΟΣΦΟΡΑΣ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0"/>
        <w:gridCol w:w="3597"/>
        <w:gridCol w:w="1289"/>
        <w:gridCol w:w="1265"/>
        <w:gridCol w:w="1252"/>
        <w:gridCol w:w="1311"/>
      </w:tblGrid>
      <w:tr w:rsidR="00545BC1" w:rsidRPr="0035337D" w:rsidTr="00D423FC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Α/Α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Περιγραφή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Μονάδα Μέτρησης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Ποσότητα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Τιμή Μονάδος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Καθαρή Αξία</w:t>
            </w:r>
          </w:p>
        </w:tc>
      </w:tr>
      <w:tr w:rsidR="00545BC1" w:rsidRPr="008E3A41" w:rsidTr="00D423FC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spacing w:line="300" w:lineRule="auto"/>
              <w:jc w:val="center"/>
            </w:pPr>
            <w:r w:rsidRPr="0035337D"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spacing w:line="300" w:lineRule="auto"/>
              <w:rPr>
                <w:lang w:val="el-GR"/>
              </w:rPr>
            </w:pPr>
            <w:r w:rsidRPr="003D08EE">
              <w:rPr>
                <w:lang w:val="el-GR"/>
              </w:rPr>
              <w:t xml:space="preserve">Κοκκώδες υλικό διαστάσεων </w:t>
            </w:r>
          </w:p>
          <w:p w:rsidR="00545BC1" w:rsidRPr="003D08EE" w:rsidRDefault="00545BC1" w:rsidP="00D423FC">
            <w:pPr>
              <w:spacing w:line="300" w:lineRule="auto"/>
              <w:rPr>
                <w:lang w:val="el-GR"/>
              </w:rPr>
            </w:pPr>
            <w:r w:rsidRPr="003D08EE">
              <w:rPr>
                <w:lang w:val="el-GR"/>
              </w:rPr>
              <w:t>0-30 χλστ., (πρόσπασμα κατηγορίας 3 Α)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  <w:lang w:val="el-GR"/>
              </w:rPr>
            </w:pPr>
          </w:p>
          <w:p w:rsidR="00545BC1" w:rsidRPr="003D08EE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  <w:lang w:val="el-GR"/>
              </w:rPr>
            </w:pPr>
          </w:p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</w:rPr>
            </w:pPr>
            <w:r>
              <w:t>Τόννος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BC1" w:rsidRPr="008E3A41" w:rsidRDefault="00545BC1" w:rsidP="00D423FC">
            <w:pPr>
              <w:spacing w:line="300" w:lineRule="auto"/>
              <w:jc w:val="right"/>
            </w:pPr>
            <w:r>
              <w:t>6</w:t>
            </w:r>
            <w:r w:rsidRPr="008E3A41">
              <w:t>.</w:t>
            </w:r>
            <w:r>
              <w:t>975</w:t>
            </w:r>
            <w:r w:rsidRPr="008E3A41">
              <w:t>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8E3A41" w:rsidRDefault="00545BC1" w:rsidP="00D423FC">
            <w:pPr>
              <w:spacing w:line="300" w:lineRule="auto"/>
              <w:jc w:val="center"/>
              <w:rPr>
                <w:rFonts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45BC1" w:rsidRPr="008E3A41" w:rsidRDefault="00545BC1" w:rsidP="00D423FC">
            <w:pPr>
              <w:spacing w:line="300" w:lineRule="auto"/>
              <w:jc w:val="right"/>
              <w:rPr>
                <w:rFonts w:cs="Times New Roman"/>
              </w:rPr>
            </w:pPr>
          </w:p>
        </w:tc>
      </w:tr>
      <w:tr w:rsidR="00545BC1" w:rsidRPr="008E3A41" w:rsidTr="00D423FC">
        <w:trPr>
          <w:jc w:val="center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spacing w:line="300" w:lineRule="auto"/>
              <w:jc w:val="center"/>
            </w:pPr>
            <w:r w:rsidRPr="0035337D">
              <w:t>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spacing w:line="300" w:lineRule="auto"/>
              <w:rPr>
                <w:lang w:val="el-GR"/>
              </w:rPr>
            </w:pPr>
            <w:r w:rsidRPr="003D08EE">
              <w:rPr>
                <w:lang w:val="el-GR"/>
              </w:rPr>
              <w:t xml:space="preserve">Κοκκώδες υλικό διαστάσεων </w:t>
            </w:r>
          </w:p>
          <w:p w:rsidR="00545BC1" w:rsidRPr="003D08EE" w:rsidRDefault="00545BC1" w:rsidP="00D423FC">
            <w:pPr>
              <w:spacing w:line="300" w:lineRule="auto"/>
              <w:rPr>
                <w:lang w:val="el-GR"/>
              </w:rPr>
            </w:pPr>
            <w:r w:rsidRPr="003D08EE">
              <w:rPr>
                <w:lang w:val="el-GR"/>
              </w:rPr>
              <w:t xml:space="preserve">0-46 χλστ., (ανάμικτο υλικό από </w:t>
            </w:r>
          </w:p>
          <w:p w:rsidR="00545BC1" w:rsidRPr="0035337D" w:rsidRDefault="00545BC1" w:rsidP="00D423FC">
            <w:pPr>
              <w:spacing w:line="300" w:lineRule="auto"/>
              <w:rPr>
                <w:rFonts w:cs="Times New Roman"/>
              </w:rPr>
            </w:pPr>
            <w:r>
              <w:t>άμμο και γαρμπίλι)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</w:rPr>
            </w:pPr>
          </w:p>
          <w:p w:rsidR="00545BC1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</w:rPr>
            </w:pPr>
          </w:p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rFonts w:cs="Times New Roman"/>
              </w:rPr>
            </w:pPr>
            <w:r>
              <w:t>Τόννος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BC1" w:rsidRPr="008E3A41" w:rsidRDefault="00545BC1" w:rsidP="00D423FC">
            <w:pPr>
              <w:spacing w:line="300" w:lineRule="auto"/>
              <w:jc w:val="right"/>
            </w:pPr>
            <w:r>
              <w:t>8.066</w:t>
            </w:r>
            <w:r w:rsidRPr="008E3A41">
              <w:t>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8E3A41" w:rsidRDefault="00545BC1" w:rsidP="00D423FC">
            <w:pPr>
              <w:spacing w:line="300" w:lineRule="auto"/>
              <w:jc w:val="center"/>
              <w:rPr>
                <w:rFonts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45BC1" w:rsidRPr="008E3A41" w:rsidRDefault="00545BC1" w:rsidP="00D423FC">
            <w:pPr>
              <w:spacing w:line="300" w:lineRule="auto"/>
              <w:jc w:val="right"/>
              <w:rPr>
                <w:rFonts w:cs="Times New Roman"/>
              </w:rPr>
            </w:pPr>
          </w:p>
        </w:tc>
      </w:tr>
      <w:tr w:rsidR="00545BC1" w:rsidRPr="008E3A41" w:rsidTr="00D423FC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Σύνολο Καθαρής Αξίας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C1" w:rsidRPr="008E3A41" w:rsidRDefault="00545BC1" w:rsidP="00D423FC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545BC1" w:rsidRPr="008E3A41" w:rsidTr="00D423FC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5337D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</w:rPr>
            </w:pPr>
            <w:r w:rsidRPr="0035337D">
              <w:rPr>
                <w:b/>
                <w:bCs/>
              </w:rPr>
              <w:t>Φ.Π.Α. 2</w:t>
            </w:r>
            <w:r w:rsidRPr="008E3A41">
              <w:rPr>
                <w:b/>
                <w:bCs/>
              </w:rPr>
              <w:t>4</w:t>
            </w:r>
            <w:r w:rsidRPr="0035337D">
              <w:rPr>
                <w:b/>
                <w:bCs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C1" w:rsidRPr="008E3A41" w:rsidRDefault="00545BC1" w:rsidP="00D423FC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545BC1" w:rsidRPr="004541D8" w:rsidTr="00D423FC">
        <w:trPr>
          <w:jc w:val="center"/>
        </w:trPr>
        <w:tc>
          <w:tcPr>
            <w:tcW w:w="803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C1" w:rsidRPr="003D08EE" w:rsidRDefault="00545BC1" w:rsidP="00D423FC">
            <w:pPr>
              <w:tabs>
                <w:tab w:val="left" w:pos="3640"/>
              </w:tabs>
              <w:spacing w:line="300" w:lineRule="auto"/>
              <w:jc w:val="center"/>
              <w:rPr>
                <w:b/>
                <w:bCs/>
                <w:lang w:val="el-GR"/>
              </w:rPr>
            </w:pPr>
            <w:r w:rsidRPr="003D08EE">
              <w:rPr>
                <w:b/>
                <w:bCs/>
                <w:lang w:val="el-GR"/>
              </w:rPr>
              <w:t>Σύνολο με Φ.Π.Α.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C1" w:rsidRPr="004541D8" w:rsidRDefault="00545BC1" w:rsidP="00D423FC">
            <w:pPr>
              <w:tabs>
                <w:tab w:val="left" w:pos="3640"/>
              </w:tabs>
              <w:spacing w:line="300" w:lineRule="auto"/>
              <w:jc w:val="right"/>
              <w:rPr>
                <w:rFonts w:cs="Times New Roman"/>
                <w:b/>
                <w:bCs/>
                <w:lang w:val="en-US"/>
              </w:rPr>
            </w:pPr>
          </w:p>
        </w:tc>
      </w:tr>
    </w:tbl>
    <w:p w:rsidR="00545BC1" w:rsidRPr="00375345" w:rsidRDefault="00545BC1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color w:val="auto"/>
          <w:lang w:val="en-US"/>
        </w:rPr>
      </w:pPr>
    </w:p>
    <w:p w:rsidR="00545BC1" w:rsidRPr="00E165FD" w:rsidRDefault="00545BC1" w:rsidP="00AE069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SubtleEmphasis"/>
          <w:rFonts w:cs="Times New Roman"/>
          <w:i w:val="0"/>
          <w:iCs w:val="0"/>
          <w:color w:val="auto"/>
          <w:lang w:val="el-GR"/>
        </w:rPr>
      </w:pPr>
      <w:r w:rsidRPr="00E165FD">
        <w:rPr>
          <w:rStyle w:val="SubtleEmphasis"/>
          <w:color w:val="auto"/>
          <w:lang w:val="el-GR"/>
        </w:rPr>
        <w:t>ΣΥΝΟΛΙΚΗ ΠΡΟΣΦΕΡΟΜΕΝΗ ΤΙΜΗ ΜΕ ΦΠΑ(ΟΛΟΓΡΑΦΩΣ):……………………..........................</w:t>
      </w:r>
    </w:p>
    <w:p w:rsidR="00545BC1" w:rsidRDefault="00545BC1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SubtleEmphasis"/>
          <w:rFonts w:cs="Times New Roman"/>
          <w:color w:val="auto"/>
          <w:lang w:val="el-GR"/>
        </w:rPr>
      </w:pPr>
      <w:r w:rsidRPr="00E165FD">
        <w:rPr>
          <w:rStyle w:val="SubtleEmphasis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545BC1" w:rsidRPr="00E165FD" w:rsidRDefault="00545BC1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SubtleEmphasis"/>
          <w:rFonts w:cs="Times New Roman"/>
          <w:i w:val="0"/>
          <w:iCs w:val="0"/>
          <w:color w:val="auto"/>
          <w:lang w:val="el-GR"/>
        </w:rPr>
      </w:pPr>
      <w:r>
        <w:rPr>
          <w:rStyle w:val="SubtleEmphasis"/>
          <w:color w:val="auto"/>
          <w:lang w:val="el-GR"/>
        </w:rPr>
        <w:t>…………………………………………………………………………………………………………………………………………</w:t>
      </w:r>
    </w:p>
    <w:p w:rsidR="00545BC1" w:rsidRDefault="00545BC1" w:rsidP="00AE069B">
      <w:pPr>
        <w:ind w:right="43"/>
        <w:rPr>
          <w:i/>
          <w:iCs/>
          <w:lang w:val="el-GR"/>
        </w:rPr>
      </w:pPr>
      <w:r>
        <w:rPr>
          <w:i/>
          <w:iCs/>
          <w:lang w:val="el-GR"/>
        </w:rPr>
        <w:t xml:space="preserve">                                                         </w:t>
      </w:r>
    </w:p>
    <w:p w:rsidR="00545BC1" w:rsidRPr="00BE080A" w:rsidRDefault="00545BC1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………………. (Τόπος) ……………. (Ημερομηνία)</w:t>
      </w:r>
    </w:p>
    <w:p w:rsidR="00545BC1" w:rsidRDefault="00545BC1" w:rsidP="00AE069B">
      <w:pPr>
        <w:ind w:right="43"/>
        <w:rPr>
          <w:rFonts w:eastAsia="TimesNewRomanPSMT" w:cs="Times New Roman"/>
          <w:lang w:val="el-GR"/>
        </w:rPr>
      </w:pPr>
    </w:p>
    <w:p w:rsidR="00545BC1" w:rsidRDefault="00545BC1" w:rsidP="00AE069B">
      <w:pPr>
        <w:ind w:right="43"/>
        <w:rPr>
          <w:rFonts w:eastAsia="TimesNewRomanPSMT" w:cs="Times New Roman"/>
          <w:lang w:val="el-GR"/>
        </w:rPr>
      </w:pPr>
    </w:p>
    <w:p w:rsidR="00545BC1" w:rsidRPr="00BE080A" w:rsidRDefault="00545BC1" w:rsidP="00AE069B">
      <w:pPr>
        <w:ind w:right="43"/>
        <w:jc w:val="center"/>
        <w:rPr>
          <w:rFonts w:eastAsia="TimesNewRomanPSMT"/>
          <w:lang w:val="el-GR"/>
        </w:rPr>
      </w:pPr>
      <w:r w:rsidRPr="00BE080A">
        <w:rPr>
          <w:rFonts w:eastAsia="TimesNewRomanPSMT"/>
          <w:lang w:val="el-GR"/>
        </w:rPr>
        <w:t>Ο προσφέρων</w:t>
      </w:r>
    </w:p>
    <w:p w:rsidR="00545BC1" w:rsidRPr="00BE080A" w:rsidRDefault="00545BC1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Υπογραφή</w:t>
      </w:r>
    </w:p>
    <w:p w:rsidR="00545BC1" w:rsidRPr="00BE080A" w:rsidRDefault="00545BC1" w:rsidP="00AE069B">
      <w:pPr>
        <w:ind w:right="43"/>
        <w:jc w:val="center"/>
        <w:rPr>
          <w:i/>
          <w:iCs/>
          <w:lang w:val="el-GR"/>
        </w:rPr>
      </w:pPr>
      <w:r w:rsidRPr="00BE080A">
        <w:rPr>
          <w:i/>
          <w:iCs/>
          <w:lang w:val="el-GR"/>
        </w:rPr>
        <w:t>(Ονοματεπώνυμο)</w:t>
      </w:r>
    </w:p>
    <w:p w:rsidR="00545BC1" w:rsidRDefault="00545BC1" w:rsidP="00AE069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/>
          <w:iCs/>
          <w:lang w:val="el-GR"/>
        </w:rPr>
      </w:pPr>
      <w:r w:rsidRPr="006F641E">
        <w:rPr>
          <w:i/>
          <w:iCs/>
          <w:lang w:val="el-GR"/>
        </w:rPr>
        <w:t xml:space="preserve">Σφραγίδα </w:t>
      </w:r>
      <w:r>
        <w:rPr>
          <w:i/>
          <w:iCs/>
          <w:lang w:val="el-GR"/>
        </w:rPr>
        <w:t>Επιχείρησης</w:t>
      </w:r>
    </w:p>
    <w:sectPr w:rsidR="00545BC1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5FD"/>
    <w:rsid w:val="000124AD"/>
    <w:rsid w:val="00047600"/>
    <w:rsid w:val="00115512"/>
    <w:rsid w:val="001402D2"/>
    <w:rsid w:val="001A7CA2"/>
    <w:rsid w:val="001D0A16"/>
    <w:rsid w:val="002B51B3"/>
    <w:rsid w:val="002B53AE"/>
    <w:rsid w:val="0035337D"/>
    <w:rsid w:val="00375345"/>
    <w:rsid w:val="00390E65"/>
    <w:rsid w:val="003916F2"/>
    <w:rsid w:val="003A7656"/>
    <w:rsid w:val="003B132E"/>
    <w:rsid w:val="003D08EE"/>
    <w:rsid w:val="004541D8"/>
    <w:rsid w:val="00492817"/>
    <w:rsid w:val="004F00CB"/>
    <w:rsid w:val="004F03EA"/>
    <w:rsid w:val="00507BA5"/>
    <w:rsid w:val="00545BC1"/>
    <w:rsid w:val="00545EBD"/>
    <w:rsid w:val="00561B81"/>
    <w:rsid w:val="005A1A57"/>
    <w:rsid w:val="006F2FF8"/>
    <w:rsid w:val="006F641E"/>
    <w:rsid w:val="00776134"/>
    <w:rsid w:val="007942A2"/>
    <w:rsid w:val="007B35EF"/>
    <w:rsid w:val="00814616"/>
    <w:rsid w:val="00814EE5"/>
    <w:rsid w:val="008932CE"/>
    <w:rsid w:val="008E3A41"/>
    <w:rsid w:val="00964259"/>
    <w:rsid w:val="00967DB8"/>
    <w:rsid w:val="00991025"/>
    <w:rsid w:val="009A6497"/>
    <w:rsid w:val="009E4B6A"/>
    <w:rsid w:val="009E61A0"/>
    <w:rsid w:val="00A334F7"/>
    <w:rsid w:val="00A61984"/>
    <w:rsid w:val="00AA1C12"/>
    <w:rsid w:val="00AE069B"/>
    <w:rsid w:val="00BE080A"/>
    <w:rsid w:val="00C9136B"/>
    <w:rsid w:val="00D27D6C"/>
    <w:rsid w:val="00D423FC"/>
    <w:rsid w:val="00D927EF"/>
    <w:rsid w:val="00D93EF3"/>
    <w:rsid w:val="00DB4390"/>
    <w:rsid w:val="00DC7FA3"/>
    <w:rsid w:val="00E165FD"/>
    <w:rsid w:val="00E24AA3"/>
    <w:rsid w:val="00E56759"/>
    <w:rsid w:val="00EA686E"/>
    <w:rsid w:val="00ED689C"/>
    <w:rsid w:val="00FD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FD"/>
    <w:pPr>
      <w:suppressAutoHyphens/>
      <w:spacing w:after="120"/>
      <w:jc w:val="both"/>
    </w:pPr>
    <w:rPr>
      <w:rFonts w:eastAsia="Times New Roman" w:cs="Calibri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165FD"/>
    <w:rPr>
      <w:rFonts w:ascii="Arial" w:hAnsi="Arial" w:cs="Arial"/>
      <w:b/>
      <w:bCs/>
      <w:sz w:val="26"/>
      <w:szCs w:val="26"/>
      <w:lang w:val="en-GB" w:eastAsia="zh-CN"/>
    </w:rPr>
  </w:style>
  <w:style w:type="character" w:styleId="SubtleEmphasis">
    <w:name w:val="Subtle Emphasis"/>
    <w:basedOn w:val="DefaultParagraphFont"/>
    <w:uiPriority w:val="99"/>
    <w:qFormat/>
    <w:rsid w:val="00E165FD"/>
    <w:rPr>
      <w:i/>
      <w:iCs/>
      <w:color w:val="808080"/>
    </w:rPr>
  </w:style>
  <w:style w:type="paragraph" w:customStyle="1" w:styleId="Char2CharCharCharCharCharCharCharCharCharCharCharCharCharCharCharCharCharCharCharChar">
    <w:name w:val="Char2 Char Char Char Char Char Char Char Char Char Char Char Char Char Char Char Char Char Char Char Char"/>
    <w:basedOn w:val="Normal"/>
    <w:uiPriority w:val="99"/>
    <w:rsid w:val="005A1A57"/>
    <w:pPr>
      <w:suppressAutoHyphens w:val="0"/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149</Words>
  <Characters>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user</cp:lastModifiedBy>
  <cp:revision>13</cp:revision>
  <dcterms:created xsi:type="dcterms:W3CDTF">2018-08-13T11:54:00Z</dcterms:created>
  <dcterms:modified xsi:type="dcterms:W3CDTF">2020-06-15T10:25:00Z</dcterms:modified>
</cp:coreProperties>
</file>