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EEA" w:rsidRPr="00362938" w:rsidRDefault="00087EEA" w:rsidP="00087EEA">
      <w:pPr>
        <w:rPr>
          <w:lang w:val="el-GR"/>
        </w:rPr>
      </w:pPr>
      <w:bookmarkStart w:id="0" w:name="_Toc355680367"/>
    </w:p>
    <w:tbl>
      <w:tblPr>
        <w:tblpPr w:leftFromText="180" w:rightFromText="180" w:vertAnchor="text" w:horzAnchor="margin" w:tblpY="-49"/>
        <w:tblW w:w="3558" w:type="dxa"/>
        <w:tblLayout w:type="fixed"/>
        <w:tblLook w:val="0000"/>
      </w:tblPr>
      <w:tblGrid>
        <w:gridCol w:w="3558"/>
      </w:tblGrid>
      <w:tr w:rsidR="00087EEA" w:rsidRPr="00B14EDF" w:rsidTr="0021129B">
        <w:trPr>
          <w:trHeight w:val="150"/>
        </w:trPr>
        <w:tc>
          <w:tcPr>
            <w:tcW w:w="3558" w:type="dxa"/>
          </w:tcPr>
          <w:p w:rsidR="00087EEA" w:rsidRPr="007520CE" w:rsidRDefault="00087EEA" w:rsidP="0021129B">
            <w:pPr>
              <w:rPr>
                <w:b/>
                <w:bCs/>
                <w:sz w:val="18"/>
                <w:szCs w:val="18"/>
                <w:u w:val="single"/>
                <w:lang w:val="el-GR"/>
              </w:rPr>
            </w:pPr>
            <w:r w:rsidRPr="007520CE">
              <w:rPr>
                <w:noProof/>
                <w:sz w:val="18"/>
                <w:szCs w:val="18"/>
                <w:u w:val="single"/>
                <w:lang w:val="el-GR" w:eastAsia="el-GR"/>
              </w:rPr>
              <w:drawing>
                <wp:anchor distT="0" distB="0" distL="114300" distR="114300" simplePos="0" relativeHeight="251661312" behindDoc="1" locked="0" layoutInCell="1" allowOverlap="0">
                  <wp:simplePos x="0" y="0"/>
                  <wp:positionH relativeFrom="column">
                    <wp:posOffset>1270</wp:posOffset>
                  </wp:positionH>
                  <wp:positionV relativeFrom="paragraph">
                    <wp:posOffset>10160</wp:posOffset>
                  </wp:positionV>
                  <wp:extent cx="775970" cy="714375"/>
                  <wp:effectExtent l="19050" t="0" r="5080" b="0"/>
                  <wp:wrapTight wrapText="bothSides">
                    <wp:wrapPolygon edited="0">
                      <wp:start x="-530" y="0"/>
                      <wp:lineTo x="-530" y="21312"/>
                      <wp:lineTo x="21741" y="21312"/>
                      <wp:lineTo x="21741" y="0"/>
                      <wp:lineTo x="-530" y="0"/>
                    </wp:wrapPolygon>
                  </wp:wrapTight>
                  <wp:docPr id="7"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cstate="print"/>
                          <a:srcRect/>
                          <a:stretch>
                            <a:fillRect/>
                          </a:stretch>
                        </pic:blipFill>
                        <pic:spPr bwMode="auto">
                          <a:xfrm>
                            <a:off x="0" y="0"/>
                            <a:ext cx="775970" cy="714375"/>
                          </a:xfrm>
                          <a:prstGeom prst="rect">
                            <a:avLst/>
                          </a:prstGeom>
                          <a:noFill/>
                        </pic:spPr>
                      </pic:pic>
                    </a:graphicData>
                  </a:graphic>
                </wp:anchor>
              </w:drawing>
            </w:r>
          </w:p>
          <w:p w:rsidR="00087EEA" w:rsidRPr="007520CE" w:rsidRDefault="00087EEA" w:rsidP="0021129B">
            <w:pPr>
              <w:rPr>
                <w:b/>
                <w:bCs/>
                <w:sz w:val="18"/>
                <w:szCs w:val="18"/>
                <w:u w:val="single"/>
                <w:lang w:val="el-GR"/>
              </w:rPr>
            </w:pPr>
          </w:p>
          <w:p w:rsidR="00087EEA" w:rsidRPr="007520CE" w:rsidRDefault="00087EEA" w:rsidP="0021129B">
            <w:pPr>
              <w:rPr>
                <w:b/>
                <w:bCs/>
                <w:sz w:val="18"/>
                <w:szCs w:val="18"/>
                <w:u w:val="single"/>
                <w:lang w:val="el-GR"/>
              </w:rPr>
            </w:pPr>
          </w:p>
          <w:p w:rsidR="00087EEA" w:rsidRPr="007520CE" w:rsidRDefault="00087EEA" w:rsidP="0021129B">
            <w:pPr>
              <w:rPr>
                <w:b/>
                <w:bCs/>
                <w:sz w:val="18"/>
                <w:szCs w:val="18"/>
                <w:u w:val="single"/>
                <w:lang w:val="el-GR"/>
              </w:rPr>
            </w:pPr>
          </w:p>
          <w:p w:rsidR="00087EEA" w:rsidRPr="007520CE" w:rsidRDefault="00087EEA" w:rsidP="0021129B">
            <w:pPr>
              <w:rPr>
                <w:bCs/>
                <w:sz w:val="18"/>
                <w:szCs w:val="18"/>
                <w:u w:val="single"/>
                <w:lang w:val="el-GR"/>
              </w:rPr>
            </w:pPr>
          </w:p>
          <w:p w:rsidR="00087EEA" w:rsidRPr="007520CE" w:rsidRDefault="00087EEA" w:rsidP="0021129B">
            <w:pPr>
              <w:rPr>
                <w:bCs/>
                <w:sz w:val="18"/>
                <w:szCs w:val="18"/>
                <w:u w:val="single"/>
                <w:lang w:val="el-GR"/>
              </w:rPr>
            </w:pPr>
          </w:p>
          <w:p w:rsidR="00087EEA" w:rsidRPr="007520CE" w:rsidRDefault="00087EEA" w:rsidP="0021129B">
            <w:pPr>
              <w:rPr>
                <w:bCs/>
                <w:sz w:val="18"/>
                <w:szCs w:val="18"/>
                <w:u w:val="single"/>
                <w:lang w:val="el-GR"/>
              </w:rPr>
            </w:pPr>
            <w:r w:rsidRPr="007520CE">
              <w:rPr>
                <w:bCs/>
                <w:sz w:val="18"/>
                <w:szCs w:val="18"/>
                <w:u w:val="single"/>
                <w:lang w:val="el-GR"/>
              </w:rPr>
              <w:t xml:space="preserve">ΕΛΛΗΝΙΚΗ ΔΗΜΟΚΡΑΤΙΑ                                                            </w:t>
            </w:r>
          </w:p>
          <w:p w:rsidR="00087EEA" w:rsidRPr="007520CE" w:rsidRDefault="00087EEA" w:rsidP="0021129B">
            <w:pPr>
              <w:rPr>
                <w:bCs/>
                <w:sz w:val="18"/>
                <w:szCs w:val="18"/>
                <w:u w:val="single"/>
                <w:lang w:val="el-GR"/>
              </w:rPr>
            </w:pPr>
            <w:r w:rsidRPr="007520CE">
              <w:rPr>
                <w:bCs/>
                <w:sz w:val="18"/>
                <w:szCs w:val="18"/>
                <w:u w:val="single"/>
                <w:lang w:val="el-GR"/>
              </w:rPr>
              <w:t>ΝΟΜΟΣ ΠΕΛΛΑΣ</w:t>
            </w:r>
          </w:p>
          <w:p w:rsidR="00087EEA" w:rsidRPr="007520CE" w:rsidRDefault="00087EEA" w:rsidP="0021129B">
            <w:pPr>
              <w:rPr>
                <w:bCs/>
                <w:sz w:val="18"/>
                <w:szCs w:val="18"/>
                <w:u w:val="single"/>
                <w:lang w:val="el-GR"/>
              </w:rPr>
            </w:pPr>
            <w:r w:rsidRPr="007520CE">
              <w:rPr>
                <w:bCs/>
                <w:sz w:val="18"/>
                <w:szCs w:val="18"/>
                <w:u w:val="single"/>
                <w:lang w:val="el-GR"/>
              </w:rPr>
              <w:t>ΔΗΜΟΣ ΠΕΛΛΑΣ</w:t>
            </w:r>
          </w:p>
          <w:p w:rsidR="00087EEA" w:rsidRPr="007520CE" w:rsidRDefault="00087EEA" w:rsidP="0021129B">
            <w:pPr>
              <w:rPr>
                <w:b/>
                <w:bCs/>
                <w:sz w:val="18"/>
                <w:szCs w:val="18"/>
                <w:u w:val="single"/>
                <w:lang w:val="el-GR"/>
              </w:rPr>
            </w:pPr>
          </w:p>
        </w:tc>
      </w:tr>
    </w:tbl>
    <w:tbl>
      <w:tblPr>
        <w:tblpPr w:leftFromText="180" w:rightFromText="180" w:vertAnchor="page" w:horzAnchor="margin" w:tblpXSpec="right" w:tblpY="2851"/>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78"/>
        <w:gridCol w:w="3642"/>
      </w:tblGrid>
      <w:tr w:rsidR="00087EEA" w:rsidRPr="00B14EDF" w:rsidTr="0021129B">
        <w:trPr>
          <w:trHeight w:val="796"/>
        </w:trPr>
        <w:tc>
          <w:tcPr>
            <w:tcW w:w="2278" w:type="dxa"/>
          </w:tcPr>
          <w:p w:rsidR="00087EEA" w:rsidRPr="00DB36EA" w:rsidRDefault="00087EEA" w:rsidP="0021129B">
            <w:pPr>
              <w:rPr>
                <w:sz w:val="18"/>
                <w:szCs w:val="18"/>
              </w:rPr>
            </w:pPr>
            <w:proofErr w:type="spellStart"/>
            <w:r w:rsidRPr="00DB36EA">
              <w:rPr>
                <w:sz w:val="18"/>
                <w:szCs w:val="18"/>
              </w:rPr>
              <w:t>ΤΙΤΛΟΣ</w:t>
            </w:r>
            <w:proofErr w:type="spellEnd"/>
            <w:r w:rsidRPr="00DB36EA">
              <w:rPr>
                <w:sz w:val="18"/>
                <w:szCs w:val="18"/>
              </w:rPr>
              <w:t xml:space="preserve"> </w:t>
            </w:r>
            <w:proofErr w:type="spellStart"/>
            <w:r w:rsidRPr="00DB36EA">
              <w:rPr>
                <w:sz w:val="18"/>
                <w:szCs w:val="18"/>
              </w:rPr>
              <w:t>ΕΡΓΟΥ</w:t>
            </w:r>
            <w:proofErr w:type="spellEnd"/>
          </w:p>
        </w:tc>
        <w:tc>
          <w:tcPr>
            <w:tcW w:w="3642" w:type="dxa"/>
          </w:tcPr>
          <w:p w:rsidR="00087EEA" w:rsidRPr="00DB36EA" w:rsidRDefault="00087EEA" w:rsidP="0021129B">
            <w:pPr>
              <w:rPr>
                <w:bCs/>
                <w:sz w:val="18"/>
                <w:szCs w:val="18"/>
                <w:lang w:val="el-GR"/>
              </w:rPr>
            </w:pPr>
            <w:r w:rsidRPr="00DB36EA">
              <w:rPr>
                <w:bCs/>
                <w:sz w:val="18"/>
                <w:szCs w:val="18"/>
                <w:lang w:val="el-GR"/>
              </w:rPr>
              <w:t xml:space="preserve">ΠΡΟΜΗΘΕΙΑ ΨΗΦΙΑΚΟΥ ΤΟΥΡΙΣΤΙΚΟΥ - ΠΟΛΙΤΙΣΤΙΚΟΥ ΟΔΗΓΟΥ ΠΟΛΗΣ ΚΑΙ ΧΑΡΤΟΓΡΑΦΙΚΟ </w:t>
            </w:r>
            <w:proofErr w:type="spellStart"/>
            <w:r w:rsidRPr="00DB36EA">
              <w:rPr>
                <w:bCs/>
                <w:sz w:val="18"/>
                <w:szCs w:val="18"/>
                <w:lang w:val="el-GR"/>
              </w:rPr>
              <w:t>PORTAL</w:t>
            </w:r>
            <w:proofErr w:type="spellEnd"/>
            <w:r w:rsidRPr="00DB36EA">
              <w:rPr>
                <w:bCs/>
                <w:sz w:val="18"/>
                <w:szCs w:val="18"/>
                <w:lang w:val="el-GR"/>
              </w:rPr>
              <w:t xml:space="preserve"> ΜΕ ΥΠΗΡΕΣΙΕΣ ΕΙΚΟΝΙΚΟΥ ΞΕΝΑΓΟΥ ΜΕΣΩ ΦΟΡΗΤΩΝ ΣΥΣΚΕΥΩΝ</w:t>
            </w:r>
            <w:r>
              <w:rPr>
                <w:bCs/>
                <w:sz w:val="18"/>
                <w:szCs w:val="18"/>
                <w:lang w:val="el-GR"/>
              </w:rPr>
              <w:t xml:space="preserve"> ΣΤΟ ΔΗΜΟ ΠΕΛΛΑΣ</w:t>
            </w:r>
          </w:p>
        </w:tc>
      </w:tr>
      <w:tr w:rsidR="00087EEA" w:rsidRPr="00DB36EA" w:rsidTr="0021129B">
        <w:trPr>
          <w:trHeight w:val="399"/>
        </w:trPr>
        <w:tc>
          <w:tcPr>
            <w:tcW w:w="2278" w:type="dxa"/>
          </w:tcPr>
          <w:p w:rsidR="00087EEA" w:rsidRPr="00DB36EA" w:rsidRDefault="00087EEA" w:rsidP="0021129B">
            <w:pPr>
              <w:rPr>
                <w:sz w:val="18"/>
                <w:szCs w:val="18"/>
              </w:rPr>
            </w:pPr>
            <w:proofErr w:type="spellStart"/>
            <w:r w:rsidRPr="00DB36EA">
              <w:rPr>
                <w:sz w:val="18"/>
                <w:szCs w:val="18"/>
              </w:rPr>
              <w:t>ΑΡ</w:t>
            </w:r>
            <w:proofErr w:type="spellEnd"/>
            <w:r w:rsidRPr="00DB36EA">
              <w:rPr>
                <w:sz w:val="18"/>
                <w:szCs w:val="18"/>
              </w:rPr>
              <w:t xml:space="preserve">. </w:t>
            </w:r>
            <w:proofErr w:type="spellStart"/>
            <w:r w:rsidRPr="00DB36EA">
              <w:rPr>
                <w:sz w:val="18"/>
                <w:szCs w:val="18"/>
              </w:rPr>
              <w:t>ΜΕΛΕΤΗΣ</w:t>
            </w:r>
            <w:proofErr w:type="spellEnd"/>
          </w:p>
        </w:tc>
        <w:tc>
          <w:tcPr>
            <w:tcW w:w="3642" w:type="dxa"/>
          </w:tcPr>
          <w:p w:rsidR="00087EEA" w:rsidRPr="00DB36EA" w:rsidRDefault="00087EEA" w:rsidP="0021129B">
            <w:pPr>
              <w:rPr>
                <w:bCs/>
                <w:sz w:val="18"/>
                <w:szCs w:val="18"/>
                <w:lang w:val="el-GR"/>
              </w:rPr>
            </w:pPr>
            <w:r w:rsidRPr="00DB36EA">
              <w:rPr>
                <w:bCs/>
                <w:sz w:val="18"/>
                <w:szCs w:val="18"/>
                <w:lang w:val="el-GR"/>
              </w:rPr>
              <w:t>22/2018</w:t>
            </w:r>
          </w:p>
        </w:tc>
      </w:tr>
      <w:tr w:rsidR="00087EEA" w:rsidRPr="00DB36EA" w:rsidTr="0021129B">
        <w:trPr>
          <w:trHeight w:val="348"/>
        </w:trPr>
        <w:tc>
          <w:tcPr>
            <w:tcW w:w="2278" w:type="dxa"/>
          </w:tcPr>
          <w:p w:rsidR="00087EEA" w:rsidRPr="00DB36EA" w:rsidRDefault="00087EEA" w:rsidP="0021129B">
            <w:pPr>
              <w:rPr>
                <w:sz w:val="18"/>
                <w:szCs w:val="18"/>
                <w:lang w:val="el-GR"/>
              </w:rPr>
            </w:pPr>
            <w:proofErr w:type="spellStart"/>
            <w:r w:rsidRPr="00DB36EA">
              <w:rPr>
                <w:sz w:val="18"/>
                <w:szCs w:val="18"/>
                <w:lang w:val="el-GR"/>
              </w:rPr>
              <w:t>ΠΡΟΫΠΟΛΟΓΙΣΜΟΣ</w:t>
            </w:r>
            <w:proofErr w:type="spellEnd"/>
          </w:p>
        </w:tc>
        <w:tc>
          <w:tcPr>
            <w:tcW w:w="3642" w:type="dxa"/>
          </w:tcPr>
          <w:p w:rsidR="00087EEA" w:rsidRPr="00DB36EA" w:rsidRDefault="00087EEA" w:rsidP="0021129B">
            <w:pPr>
              <w:rPr>
                <w:bCs/>
                <w:sz w:val="18"/>
                <w:szCs w:val="18"/>
                <w:lang w:val="el-GR"/>
              </w:rPr>
            </w:pPr>
            <w:r w:rsidRPr="00DB36EA">
              <w:rPr>
                <w:bCs/>
                <w:sz w:val="18"/>
                <w:szCs w:val="18"/>
                <w:lang w:val="el-GR"/>
              </w:rPr>
              <w:t>€ 52.997,60</w:t>
            </w:r>
          </w:p>
        </w:tc>
      </w:tr>
      <w:tr w:rsidR="00087EEA" w:rsidRPr="00DB36EA" w:rsidTr="0021129B">
        <w:trPr>
          <w:trHeight w:val="298"/>
        </w:trPr>
        <w:tc>
          <w:tcPr>
            <w:tcW w:w="2278" w:type="dxa"/>
          </w:tcPr>
          <w:p w:rsidR="00087EEA" w:rsidRPr="00DB36EA" w:rsidRDefault="00087EEA" w:rsidP="0021129B">
            <w:pPr>
              <w:rPr>
                <w:sz w:val="18"/>
                <w:szCs w:val="18"/>
                <w:lang w:val="el-GR"/>
              </w:rPr>
            </w:pPr>
            <w:proofErr w:type="spellStart"/>
            <w:r w:rsidRPr="00DB36EA">
              <w:rPr>
                <w:sz w:val="18"/>
                <w:szCs w:val="18"/>
                <w:lang w:val="el-GR"/>
              </w:rPr>
              <w:t>Κ.Α.Ε</w:t>
            </w:r>
            <w:proofErr w:type="spellEnd"/>
            <w:r w:rsidRPr="00DB36EA">
              <w:rPr>
                <w:sz w:val="18"/>
                <w:szCs w:val="18"/>
                <w:lang w:val="el-GR"/>
              </w:rPr>
              <w:t>.</w:t>
            </w:r>
          </w:p>
        </w:tc>
        <w:tc>
          <w:tcPr>
            <w:tcW w:w="3642" w:type="dxa"/>
          </w:tcPr>
          <w:p w:rsidR="00087EEA" w:rsidRPr="00DB36EA" w:rsidRDefault="00087EEA" w:rsidP="0021129B">
            <w:pPr>
              <w:rPr>
                <w:bCs/>
                <w:sz w:val="18"/>
                <w:szCs w:val="18"/>
                <w:lang w:val="en-US"/>
              </w:rPr>
            </w:pPr>
            <w:r w:rsidRPr="00DB36EA">
              <w:rPr>
                <w:bCs/>
                <w:sz w:val="18"/>
                <w:szCs w:val="18"/>
                <w:lang w:val="en-US"/>
              </w:rPr>
              <w:t xml:space="preserve">02.61.7341.002 </w:t>
            </w:r>
          </w:p>
        </w:tc>
      </w:tr>
    </w:tbl>
    <w:p w:rsidR="00087EEA" w:rsidRPr="007520CE" w:rsidRDefault="00087EEA" w:rsidP="00087EEA">
      <w:pPr>
        <w:rPr>
          <w:sz w:val="18"/>
          <w:szCs w:val="18"/>
          <w:u w:val="single"/>
          <w:lang w:val="el-GR"/>
        </w:rPr>
      </w:pPr>
    </w:p>
    <w:p w:rsidR="00087EEA" w:rsidRDefault="00087EEA" w:rsidP="00087EEA">
      <w:pPr>
        <w:rPr>
          <w:sz w:val="18"/>
          <w:szCs w:val="18"/>
          <w:lang w:val="el-GR"/>
        </w:rPr>
      </w:pPr>
    </w:p>
    <w:p w:rsidR="00087EEA" w:rsidRDefault="00087EEA" w:rsidP="00087EEA">
      <w:pPr>
        <w:rPr>
          <w:sz w:val="18"/>
          <w:szCs w:val="18"/>
          <w:lang w:val="el-GR"/>
        </w:rPr>
      </w:pPr>
    </w:p>
    <w:p w:rsidR="00087EEA" w:rsidRDefault="00087EEA" w:rsidP="00087EEA">
      <w:pPr>
        <w:rPr>
          <w:sz w:val="18"/>
          <w:szCs w:val="18"/>
          <w:lang w:val="el-GR"/>
        </w:rPr>
      </w:pPr>
    </w:p>
    <w:p w:rsidR="00087EEA" w:rsidRDefault="00087EEA" w:rsidP="00087EEA">
      <w:pPr>
        <w:rPr>
          <w:sz w:val="18"/>
          <w:szCs w:val="18"/>
          <w:lang w:val="el-GR"/>
        </w:rPr>
      </w:pPr>
    </w:p>
    <w:p w:rsidR="00087EEA" w:rsidRPr="007520CE" w:rsidRDefault="00087EEA" w:rsidP="00087EEA">
      <w:pPr>
        <w:rPr>
          <w:b/>
          <w:bCs/>
          <w:spacing w:val="14"/>
          <w:sz w:val="28"/>
          <w:szCs w:val="28"/>
          <w:u w:val="single"/>
          <w:lang w:val="el-GR"/>
        </w:rPr>
      </w:pPr>
    </w:p>
    <w:p w:rsidR="00087EEA" w:rsidRPr="007520CE" w:rsidRDefault="00087EEA" w:rsidP="00087EEA">
      <w:pPr>
        <w:jc w:val="center"/>
        <w:rPr>
          <w:b/>
          <w:bCs/>
          <w:spacing w:val="14"/>
          <w:sz w:val="28"/>
          <w:szCs w:val="28"/>
          <w:u w:val="single"/>
          <w:lang w:val="el-GR"/>
        </w:rPr>
      </w:pPr>
      <w:r w:rsidRPr="007520CE">
        <w:rPr>
          <w:b/>
          <w:bCs/>
          <w:spacing w:val="14"/>
          <w:sz w:val="28"/>
          <w:szCs w:val="28"/>
          <w:u w:val="single"/>
          <w:lang w:val="el-GR"/>
        </w:rPr>
        <w:t>ΤΕΧΝΙΚΗ ΜΕΛΕΤΗ</w:t>
      </w:r>
    </w:p>
    <w:p w:rsidR="00087EEA" w:rsidRPr="007520CE" w:rsidRDefault="00087EEA" w:rsidP="00087EEA">
      <w:pPr>
        <w:rPr>
          <w:b/>
          <w:bCs/>
          <w:sz w:val="18"/>
          <w:szCs w:val="18"/>
          <w:u w:val="single"/>
          <w:lang w:val="el-GR"/>
        </w:rPr>
      </w:pPr>
      <w:r w:rsidRPr="007520CE">
        <w:rPr>
          <w:b/>
          <w:bCs/>
          <w:i/>
          <w:sz w:val="28"/>
          <w:szCs w:val="28"/>
          <w:lang w:val="el-GR"/>
        </w:rPr>
        <w:t xml:space="preserve">ΠΡΟΜΗΘΕΙΑ ΨΗΦΙΑΚΟΥ ΤΟΥΡΙΣΤΙΚΟΥ - ΠΟΛΙΤΙΣΤΙΚΟΥ ΟΔΗΓΟΥ ΠΟΛΗΣ ΚΑΙ ΧΑΡΤΟΓΡΑΦΙΚΟ </w:t>
      </w:r>
      <w:proofErr w:type="spellStart"/>
      <w:r w:rsidRPr="007520CE">
        <w:rPr>
          <w:b/>
          <w:bCs/>
          <w:i/>
          <w:sz w:val="28"/>
          <w:szCs w:val="28"/>
          <w:lang w:val="el-GR"/>
        </w:rPr>
        <w:t>PORTAL</w:t>
      </w:r>
      <w:proofErr w:type="spellEnd"/>
      <w:r w:rsidRPr="007520CE">
        <w:rPr>
          <w:b/>
          <w:bCs/>
          <w:i/>
          <w:sz w:val="28"/>
          <w:szCs w:val="28"/>
          <w:lang w:val="el-GR"/>
        </w:rPr>
        <w:t xml:space="preserve"> ΜΕ ΥΠΗΡΕΣΙΕΣ ΕΙΚΟΝΙΚΟΥ ΞΕΝΑΓΟΥ ΜΕΣΩ ΦΟΡΗΤΩΝ ΣΥΣΚΕΥΩ</w:t>
      </w:r>
      <w:r>
        <w:rPr>
          <w:b/>
          <w:bCs/>
          <w:i/>
          <w:sz w:val="28"/>
          <w:szCs w:val="28"/>
          <w:lang w:val="el-GR"/>
        </w:rPr>
        <w:t>Ν ΣΤΟ ΔΗΜΟ ΠΕΛΛΑΣ</w:t>
      </w:r>
    </w:p>
    <w:p w:rsidR="00087EEA" w:rsidRPr="007520CE" w:rsidRDefault="00087EEA" w:rsidP="00087EEA">
      <w:pPr>
        <w:rPr>
          <w:b/>
          <w:bCs/>
          <w:sz w:val="18"/>
          <w:szCs w:val="18"/>
          <w:u w:val="single"/>
          <w:lang w:val="el-GR"/>
        </w:rPr>
      </w:pPr>
    </w:p>
    <w:p w:rsidR="00087EEA" w:rsidRPr="007520CE" w:rsidRDefault="00087EEA" w:rsidP="00087EEA">
      <w:pPr>
        <w:rPr>
          <w:b/>
          <w:bCs/>
          <w:sz w:val="18"/>
          <w:szCs w:val="18"/>
          <w:u w:val="single"/>
          <w:lang w:val="el-GR"/>
        </w:rPr>
      </w:pPr>
    </w:p>
    <w:p w:rsidR="00087EEA" w:rsidRPr="007520CE" w:rsidRDefault="00087EEA" w:rsidP="00087EEA">
      <w:pPr>
        <w:rPr>
          <w:b/>
          <w:bCs/>
          <w:sz w:val="18"/>
          <w:szCs w:val="18"/>
          <w:u w:val="single"/>
          <w:lang w:val="el-GR"/>
        </w:rPr>
      </w:pPr>
    </w:p>
    <w:p w:rsidR="00087EEA" w:rsidRPr="007520CE" w:rsidRDefault="00087EEA" w:rsidP="00087EEA">
      <w:pPr>
        <w:rPr>
          <w:b/>
          <w:bCs/>
          <w:sz w:val="18"/>
          <w:szCs w:val="18"/>
          <w:u w:val="single"/>
          <w:lang w:val="el-GR"/>
        </w:rPr>
      </w:pPr>
    </w:p>
    <w:p w:rsidR="00087EEA" w:rsidRPr="007520CE" w:rsidRDefault="00087EEA" w:rsidP="00087EEA">
      <w:pPr>
        <w:rPr>
          <w:b/>
          <w:bCs/>
          <w:sz w:val="18"/>
          <w:szCs w:val="18"/>
          <w:u w:val="single"/>
          <w:lang w:val="el-GR"/>
        </w:rPr>
      </w:pPr>
    </w:p>
    <w:p w:rsidR="00087EEA" w:rsidRPr="007520CE" w:rsidRDefault="00087EEA" w:rsidP="00087EEA">
      <w:pPr>
        <w:rPr>
          <w:b/>
          <w:bCs/>
          <w:spacing w:val="14"/>
          <w:szCs w:val="22"/>
          <w:u w:val="single"/>
          <w:lang w:val="el-GR"/>
        </w:rPr>
      </w:pPr>
      <w:r w:rsidRPr="007520CE">
        <w:rPr>
          <w:b/>
          <w:bCs/>
          <w:spacing w:val="14"/>
          <w:szCs w:val="22"/>
          <w:u w:val="single"/>
          <w:lang w:val="el-GR"/>
        </w:rPr>
        <w:t>ΠΕΡΙΕΧΟΜΕΝΑ:</w:t>
      </w:r>
    </w:p>
    <w:p w:rsidR="00087EEA" w:rsidRPr="007520CE" w:rsidRDefault="00087EEA" w:rsidP="00087EEA">
      <w:pPr>
        <w:rPr>
          <w:b/>
          <w:bCs/>
          <w:spacing w:val="14"/>
          <w:szCs w:val="22"/>
          <w:u w:val="single"/>
          <w:lang w:val="el-GR"/>
        </w:rPr>
      </w:pPr>
    </w:p>
    <w:p w:rsidR="00087EEA" w:rsidRPr="00362938" w:rsidRDefault="00087EEA" w:rsidP="00087EEA">
      <w:pPr>
        <w:rPr>
          <w:b/>
          <w:bCs/>
          <w:spacing w:val="14"/>
          <w:szCs w:val="22"/>
          <w:lang w:val="el-GR"/>
        </w:rPr>
      </w:pPr>
      <w:r>
        <w:rPr>
          <w:b/>
          <w:bCs/>
          <w:spacing w:val="14"/>
          <w:szCs w:val="22"/>
          <w:lang w:val="el-GR"/>
        </w:rPr>
        <w:t xml:space="preserve">1. </w:t>
      </w:r>
      <w:r w:rsidRPr="00362938">
        <w:rPr>
          <w:b/>
          <w:bCs/>
          <w:spacing w:val="14"/>
          <w:szCs w:val="22"/>
          <w:lang w:val="el-GR"/>
        </w:rPr>
        <w:t>ΤΕΧΝΙΚΗ ΕΚΘΕΣΗ</w:t>
      </w:r>
    </w:p>
    <w:p w:rsidR="00087EEA" w:rsidRDefault="00087EEA" w:rsidP="00087EEA">
      <w:pPr>
        <w:rPr>
          <w:b/>
          <w:bCs/>
          <w:spacing w:val="14"/>
          <w:szCs w:val="22"/>
          <w:lang w:val="el-GR"/>
        </w:rPr>
      </w:pPr>
      <w:r>
        <w:rPr>
          <w:b/>
          <w:bCs/>
          <w:spacing w:val="14"/>
          <w:szCs w:val="22"/>
          <w:lang w:val="el-GR"/>
        </w:rPr>
        <w:t xml:space="preserve">2. </w:t>
      </w:r>
      <w:r w:rsidRPr="00362938">
        <w:rPr>
          <w:b/>
          <w:bCs/>
          <w:spacing w:val="14"/>
          <w:szCs w:val="22"/>
          <w:lang w:val="el-GR"/>
        </w:rPr>
        <w:t>ΤΕΧΝΙΚΗ ΠΕΡΙΓΡΑΦΗ-ΠΡΟΔΙΑΓΡΑΦΕΣ</w:t>
      </w:r>
    </w:p>
    <w:p w:rsidR="00087EEA" w:rsidRPr="00362938" w:rsidRDefault="00087EEA" w:rsidP="00087EEA">
      <w:pPr>
        <w:rPr>
          <w:b/>
          <w:bCs/>
          <w:spacing w:val="14"/>
          <w:szCs w:val="22"/>
          <w:lang w:val="el-GR"/>
        </w:rPr>
      </w:pPr>
      <w:r>
        <w:rPr>
          <w:b/>
          <w:bCs/>
          <w:spacing w:val="14"/>
          <w:szCs w:val="22"/>
          <w:lang w:val="el-GR"/>
        </w:rPr>
        <w:t xml:space="preserve">3. ΕΙΔΙΚΟΙ ΟΡΟΙ </w:t>
      </w:r>
    </w:p>
    <w:p w:rsidR="00087EEA" w:rsidRPr="00BE3513" w:rsidRDefault="00087EEA" w:rsidP="00087EEA">
      <w:pPr>
        <w:rPr>
          <w:b/>
          <w:bCs/>
          <w:spacing w:val="14"/>
          <w:szCs w:val="22"/>
          <w:lang w:val="el-GR"/>
        </w:rPr>
      </w:pPr>
      <w:r>
        <w:rPr>
          <w:b/>
          <w:bCs/>
          <w:spacing w:val="14"/>
          <w:szCs w:val="22"/>
          <w:lang w:val="el-GR"/>
        </w:rPr>
        <w:t>4. ΕΝΔΕΙΚΤΙΚΟΣ ΠΡΟΥ</w:t>
      </w:r>
      <w:r w:rsidRPr="00BE3513">
        <w:rPr>
          <w:b/>
          <w:bCs/>
          <w:spacing w:val="14"/>
          <w:szCs w:val="22"/>
          <w:lang w:val="el-GR"/>
        </w:rPr>
        <w:t>ΠΟΛΟΓΙΣΜΟΣ</w:t>
      </w:r>
    </w:p>
    <w:p w:rsidR="00087EEA" w:rsidRPr="00BE3513" w:rsidRDefault="00087EEA" w:rsidP="00087EEA">
      <w:pPr>
        <w:rPr>
          <w:b/>
          <w:bCs/>
          <w:szCs w:val="22"/>
          <w:u w:val="single"/>
          <w:lang w:val="el-GR"/>
        </w:rPr>
      </w:pPr>
    </w:p>
    <w:p w:rsidR="00087EEA" w:rsidRPr="00BE3513" w:rsidRDefault="00087EEA" w:rsidP="00087EEA">
      <w:pPr>
        <w:rPr>
          <w:b/>
          <w:bCs/>
          <w:szCs w:val="22"/>
          <w:u w:val="single"/>
          <w:lang w:val="el-GR"/>
        </w:rPr>
      </w:pPr>
    </w:p>
    <w:p w:rsidR="00087EEA" w:rsidRPr="00BE3513" w:rsidRDefault="00087EEA" w:rsidP="00087EEA">
      <w:pPr>
        <w:rPr>
          <w:b/>
          <w:bCs/>
          <w:szCs w:val="22"/>
          <w:u w:val="single"/>
          <w:lang w:val="el-GR"/>
        </w:rPr>
      </w:pPr>
    </w:p>
    <w:p w:rsidR="00087EEA" w:rsidRDefault="00087EEA" w:rsidP="00087EEA">
      <w:pPr>
        <w:rPr>
          <w:b/>
          <w:bCs/>
          <w:szCs w:val="22"/>
          <w:u w:val="single"/>
          <w:lang w:val="el-GR"/>
        </w:rPr>
      </w:pPr>
    </w:p>
    <w:p w:rsidR="0021129B" w:rsidRDefault="0021129B" w:rsidP="00087EEA">
      <w:pPr>
        <w:rPr>
          <w:b/>
          <w:bCs/>
          <w:szCs w:val="22"/>
          <w:u w:val="single"/>
          <w:lang w:val="el-GR"/>
        </w:rPr>
      </w:pPr>
    </w:p>
    <w:p w:rsidR="0021129B" w:rsidRPr="00BE3513" w:rsidRDefault="0021129B" w:rsidP="00087EEA">
      <w:pPr>
        <w:rPr>
          <w:b/>
          <w:bCs/>
          <w:szCs w:val="22"/>
          <w:u w:val="single"/>
          <w:lang w:val="el-GR"/>
        </w:rPr>
      </w:pPr>
    </w:p>
    <w:tbl>
      <w:tblPr>
        <w:tblpPr w:leftFromText="180" w:rightFromText="180" w:vertAnchor="text" w:horzAnchor="margin" w:tblpY="353"/>
        <w:tblW w:w="3498" w:type="dxa"/>
        <w:tblLayout w:type="fixed"/>
        <w:tblLook w:val="0000"/>
      </w:tblPr>
      <w:tblGrid>
        <w:gridCol w:w="3498"/>
      </w:tblGrid>
      <w:tr w:rsidR="00087EEA" w:rsidRPr="00B14EDF" w:rsidTr="0021129B">
        <w:trPr>
          <w:trHeight w:val="151"/>
        </w:trPr>
        <w:tc>
          <w:tcPr>
            <w:tcW w:w="3498" w:type="dxa"/>
          </w:tcPr>
          <w:p w:rsidR="00087EEA" w:rsidRPr="007520CE" w:rsidRDefault="00087EEA" w:rsidP="0021129B">
            <w:pPr>
              <w:rPr>
                <w:b/>
                <w:bCs/>
                <w:sz w:val="18"/>
                <w:szCs w:val="18"/>
                <w:lang w:val="el-GR"/>
              </w:rPr>
            </w:pPr>
            <w:r w:rsidRPr="007520CE">
              <w:rPr>
                <w:noProof/>
                <w:sz w:val="18"/>
                <w:szCs w:val="18"/>
                <w:lang w:val="el-GR" w:eastAsia="el-GR"/>
              </w:rPr>
              <w:lastRenderedPageBreak/>
              <w:drawing>
                <wp:anchor distT="0" distB="0" distL="114300" distR="114300" simplePos="0" relativeHeight="251662336" behindDoc="1" locked="0" layoutInCell="1" allowOverlap="0">
                  <wp:simplePos x="0" y="0"/>
                  <wp:positionH relativeFrom="column">
                    <wp:posOffset>1270</wp:posOffset>
                  </wp:positionH>
                  <wp:positionV relativeFrom="paragraph">
                    <wp:posOffset>10160</wp:posOffset>
                  </wp:positionV>
                  <wp:extent cx="775970" cy="714375"/>
                  <wp:effectExtent l="19050" t="0" r="5080" b="0"/>
                  <wp:wrapTight wrapText="bothSides">
                    <wp:wrapPolygon edited="0">
                      <wp:start x="-530" y="0"/>
                      <wp:lineTo x="-530" y="21312"/>
                      <wp:lineTo x="21741" y="21312"/>
                      <wp:lineTo x="21741" y="0"/>
                      <wp:lineTo x="-530" y="0"/>
                    </wp:wrapPolygon>
                  </wp:wrapTight>
                  <wp:docPr id="9"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cstate="print"/>
                          <a:srcRect/>
                          <a:stretch>
                            <a:fillRect/>
                          </a:stretch>
                        </pic:blipFill>
                        <pic:spPr bwMode="auto">
                          <a:xfrm>
                            <a:off x="0" y="0"/>
                            <a:ext cx="775970" cy="714375"/>
                          </a:xfrm>
                          <a:prstGeom prst="rect">
                            <a:avLst/>
                          </a:prstGeom>
                          <a:noFill/>
                        </pic:spPr>
                      </pic:pic>
                    </a:graphicData>
                  </a:graphic>
                </wp:anchor>
              </w:drawing>
            </w:r>
          </w:p>
          <w:p w:rsidR="00087EEA" w:rsidRPr="007520CE" w:rsidRDefault="00087EEA" w:rsidP="0021129B">
            <w:pPr>
              <w:rPr>
                <w:b/>
                <w:bCs/>
                <w:sz w:val="18"/>
                <w:szCs w:val="18"/>
                <w:lang w:val="el-GR"/>
              </w:rPr>
            </w:pPr>
          </w:p>
          <w:p w:rsidR="00087EEA" w:rsidRPr="007520CE" w:rsidRDefault="00087EEA" w:rsidP="0021129B">
            <w:pPr>
              <w:rPr>
                <w:b/>
                <w:bCs/>
                <w:sz w:val="18"/>
                <w:szCs w:val="18"/>
                <w:lang w:val="el-GR"/>
              </w:rPr>
            </w:pPr>
          </w:p>
          <w:p w:rsidR="00087EEA" w:rsidRPr="007520CE" w:rsidRDefault="00087EEA" w:rsidP="0021129B">
            <w:pPr>
              <w:rPr>
                <w:b/>
                <w:bCs/>
                <w:sz w:val="18"/>
                <w:szCs w:val="18"/>
                <w:lang w:val="el-GR"/>
              </w:rPr>
            </w:pPr>
          </w:p>
          <w:p w:rsidR="00087EEA" w:rsidRPr="007520CE" w:rsidRDefault="00087EEA" w:rsidP="0021129B">
            <w:pPr>
              <w:rPr>
                <w:bCs/>
                <w:sz w:val="18"/>
                <w:szCs w:val="18"/>
                <w:lang w:val="el-GR"/>
              </w:rPr>
            </w:pPr>
          </w:p>
          <w:p w:rsidR="00087EEA" w:rsidRPr="007520CE" w:rsidRDefault="00087EEA" w:rsidP="0021129B">
            <w:pPr>
              <w:rPr>
                <w:bCs/>
                <w:sz w:val="18"/>
                <w:szCs w:val="18"/>
                <w:lang w:val="el-GR"/>
              </w:rPr>
            </w:pPr>
          </w:p>
          <w:p w:rsidR="00087EEA" w:rsidRPr="007520CE" w:rsidRDefault="00087EEA" w:rsidP="0021129B">
            <w:pPr>
              <w:rPr>
                <w:bCs/>
                <w:szCs w:val="22"/>
                <w:lang w:val="el-GR"/>
              </w:rPr>
            </w:pPr>
            <w:r w:rsidRPr="007520CE">
              <w:rPr>
                <w:bCs/>
                <w:szCs w:val="22"/>
                <w:lang w:val="el-GR"/>
              </w:rPr>
              <w:t xml:space="preserve">ΕΛΛΗΝΙΚΗ ΔΗΜΟΚΡΑΤΙΑ                                                            </w:t>
            </w:r>
          </w:p>
          <w:p w:rsidR="00087EEA" w:rsidRPr="007520CE" w:rsidRDefault="00087EEA" w:rsidP="0021129B">
            <w:pPr>
              <w:rPr>
                <w:bCs/>
                <w:szCs w:val="22"/>
                <w:lang w:val="el-GR"/>
              </w:rPr>
            </w:pPr>
            <w:r w:rsidRPr="007520CE">
              <w:rPr>
                <w:bCs/>
                <w:szCs w:val="22"/>
                <w:lang w:val="el-GR"/>
              </w:rPr>
              <w:t>ΝΟΜΟΣ ΠΕΛΛΑΣ</w:t>
            </w:r>
          </w:p>
          <w:p w:rsidR="00087EEA" w:rsidRPr="007520CE" w:rsidRDefault="00087EEA" w:rsidP="0021129B">
            <w:pPr>
              <w:rPr>
                <w:bCs/>
                <w:szCs w:val="22"/>
                <w:lang w:val="el-GR"/>
              </w:rPr>
            </w:pPr>
            <w:r w:rsidRPr="007520CE">
              <w:rPr>
                <w:bCs/>
                <w:szCs w:val="22"/>
                <w:lang w:val="el-GR"/>
              </w:rPr>
              <w:t>ΔΗΜΟΣ ΠΕΛΛΑΣ</w:t>
            </w:r>
          </w:p>
          <w:p w:rsidR="00087EEA" w:rsidRPr="007520CE" w:rsidRDefault="00087EEA" w:rsidP="0021129B">
            <w:pPr>
              <w:rPr>
                <w:b/>
                <w:bCs/>
                <w:sz w:val="18"/>
                <w:szCs w:val="18"/>
                <w:lang w:val="el-GR"/>
              </w:rPr>
            </w:pPr>
          </w:p>
        </w:tc>
      </w:tr>
    </w:tbl>
    <w:p w:rsidR="00087EEA" w:rsidRPr="007520CE" w:rsidRDefault="00087EEA" w:rsidP="00087EEA">
      <w:pPr>
        <w:rPr>
          <w:b/>
          <w:bCs/>
          <w:sz w:val="18"/>
          <w:szCs w:val="18"/>
          <w:u w:val="single"/>
          <w:lang w:val="el-GR"/>
        </w:rPr>
      </w:pPr>
    </w:p>
    <w:p w:rsidR="00087EEA" w:rsidRPr="007520CE" w:rsidRDefault="00087EEA" w:rsidP="00087EEA">
      <w:pPr>
        <w:rPr>
          <w:b/>
          <w:bCs/>
          <w:sz w:val="18"/>
          <w:szCs w:val="18"/>
          <w:u w:val="single"/>
          <w:lang w:val="el-GR"/>
        </w:rPr>
      </w:pPr>
    </w:p>
    <w:p w:rsidR="00087EEA" w:rsidRPr="007520CE" w:rsidRDefault="00087EEA" w:rsidP="00087EEA">
      <w:pPr>
        <w:rPr>
          <w:b/>
          <w:bCs/>
          <w:sz w:val="18"/>
          <w:szCs w:val="18"/>
          <w:u w:val="single"/>
          <w:lang w:val="el-GR"/>
        </w:rPr>
      </w:pPr>
    </w:p>
    <w:p w:rsidR="00087EEA" w:rsidRPr="007520CE" w:rsidRDefault="00087EEA" w:rsidP="00087EEA">
      <w:pPr>
        <w:rPr>
          <w:b/>
          <w:bCs/>
          <w:sz w:val="18"/>
          <w:szCs w:val="18"/>
          <w:u w:val="single"/>
          <w:lang w:val="el-GR"/>
        </w:rPr>
      </w:pPr>
    </w:p>
    <w:tbl>
      <w:tblPr>
        <w:tblpPr w:leftFromText="180" w:rightFromText="180" w:vertAnchor="page" w:horzAnchor="page" w:tblpX="5731" w:tblpY="2536"/>
        <w:tblOverlap w:val="neve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78"/>
        <w:gridCol w:w="3642"/>
      </w:tblGrid>
      <w:tr w:rsidR="0021129B" w:rsidRPr="00B14EDF" w:rsidTr="0021129B">
        <w:trPr>
          <w:trHeight w:val="796"/>
        </w:trPr>
        <w:tc>
          <w:tcPr>
            <w:tcW w:w="2278" w:type="dxa"/>
          </w:tcPr>
          <w:p w:rsidR="0021129B" w:rsidRPr="007520CE" w:rsidRDefault="0021129B" w:rsidP="0021129B">
            <w:pPr>
              <w:rPr>
                <w:spacing w:val="-15"/>
                <w:sz w:val="18"/>
                <w:szCs w:val="18"/>
              </w:rPr>
            </w:pPr>
            <w:proofErr w:type="spellStart"/>
            <w:r w:rsidRPr="007520CE">
              <w:rPr>
                <w:spacing w:val="-15"/>
                <w:sz w:val="18"/>
                <w:szCs w:val="18"/>
              </w:rPr>
              <w:t>ΤΙΤΛΟΣ</w:t>
            </w:r>
            <w:proofErr w:type="spellEnd"/>
            <w:r w:rsidRPr="007520CE">
              <w:rPr>
                <w:spacing w:val="-15"/>
                <w:sz w:val="18"/>
                <w:szCs w:val="18"/>
              </w:rPr>
              <w:t xml:space="preserve"> </w:t>
            </w:r>
            <w:proofErr w:type="spellStart"/>
            <w:r w:rsidRPr="007520CE">
              <w:rPr>
                <w:spacing w:val="-15"/>
                <w:sz w:val="18"/>
                <w:szCs w:val="18"/>
              </w:rPr>
              <w:t>ΕΡΓΟΥ</w:t>
            </w:r>
            <w:proofErr w:type="spellEnd"/>
          </w:p>
        </w:tc>
        <w:tc>
          <w:tcPr>
            <w:tcW w:w="3642" w:type="dxa"/>
          </w:tcPr>
          <w:p w:rsidR="0021129B" w:rsidRPr="007520CE" w:rsidRDefault="0021129B" w:rsidP="0021129B">
            <w:pPr>
              <w:rPr>
                <w:bCs/>
                <w:sz w:val="18"/>
                <w:szCs w:val="18"/>
                <w:lang w:val="el-GR"/>
              </w:rPr>
            </w:pPr>
            <w:r>
              <w:rPr>
                <w:bCs/>
                <w:sz w:val="18"/>
                <w:szCs w:val="18"/>
                <w:lang w:val="el-GR"/>
              </w:rPr>
              <w:t xml:space="preserve">ΠΡΟΜΗΘΕΙΑ ΨΗΦΙΑΚΟΥ ΤΟΥΡΙΣΤΙΚΟΥ - ΠΟΛΙΤΙΣΤΙΚΟΥ ΟΔΗΓΟΥ ΠΟΛΗΣ ΚΑΙ ΧΑΡΤΟΓΡΑΦΙΚΟ </w:t>
            </w:r>
            <w:proofErr w:type="spellStart"/>
            <w:r>
              <w:rPr>
                <w:bCs/>
                <w:sz w:val="18"/>
                <w:szCs w:val="18"/>
                <w:lang w:val="el-GR"/>
              </w:rPr>
              <w:t>PORTAL</w:t>
            </w:r>
            <w:proofErr w:type="spellEnd"/>
            <w:r>
              <w:rPr>
                <w:bCs/>
                <w:sz w:val="18"/>
                <w:szCs w:val="18"/>
                <w:lang w:val="el-GR"/>
              </w:rPr>
              <w:t xml:space="preserve"> ΜΕ ΥΠΗΡΕΣΙΕΣ ΕΙΚΟΝΙΚΟΥ ΞΕΝΑΓΟΥ ΜΕΣΩ ΦΟΡΗΤΩΝ ΣΥΣΚΕΥΩΝ ΣΤΟ ΔΗΜΟ ΠΕΛΛΑΣ</w:t>
            </w:r>
          </w:p>
        </w:tc>
      </w:tr>
      <w:tr w:rsidR="0021129B" w:rsidRPr="007520CE" w:rsidTr="0021129B">
        <w:trPr>
          <w:trHeight w:val="399"/>
        </w:trPr>
        <w:tc>
          <w:tcPr>
            <w:tcW w:w="2278" w:type="dxa"/>
          </w:tcPr>
          <w:p w:rsidR="0021129B" w:rsidRPr="007520CE" w:rsidRDefault="0021129B" w:rsidP="0021129B">
            <w:pPr>
              <w:rPr>
                <w:spacing w:val="-15"/>
                <w:sz w:val="18"/>
                <w:szCs w:val="18"/>
              </w:rPr>
            </w:pPr>
            <w:proofErr w:type="spellStart"/>
            <w:r w:rsidRPr="007520CE">
              <w:rPr>
                <w:spacing w:val="-15"/>
                <w:sz w:val="18"/>
                <w:szCs w:val="18"/>
              </w:rPr>
              <w:t>ΑΡ</w:t>
            </w:r>
            <w:proofErr w:type="spellEnd"/>
            <w:r w:rsidRPr="007520CE">
              <w:rPr>
                <w:spacing w:val="-15"/>
                <w:sz w:val="18"/>
                <w:szCs w:val="18"/>
              </w:rPr>
              <w:t xml:space="preserve">. </w:t>
            </w:r>
            <w:proofErr w:type="spellStart"/>
            <w:r w:rsidRPr="007520CE">
              <w:rPr>
                <w:spacing w:val="-15"/>
                <w:sz w:val="18"/>
                <w:szCs w:val="18"/>
              </w:rPr>
              <w:t>ΜΕΛΕΤΗΣ</w:t>
            </w:r>
            <w:proofErr w:type="spellEnd"/>
          </w:p>
        </w:tc>
        <w:tc>
          <w:tcPr>
            <w:tcW w:w="3642" w:type="dxa"/>
          </w:tcPr>
          <w:p w:rsidR="0021129B" w:rsidRPr="007520CE" w:rsidRDefault="0021129B" w:rsidP="0021129B">
            <w:pPr>
              <w:rPr>
                <w:bCs/>
                <w:spacing w:val="-15"/>
                <w:sz w:val="18"/>
                <w:szCs w:val="18"/>
                <w:lang w:val="el-GR"/>
              </w:rPr>
            </w:pPr>
            <w:r w:rsidRPr="007520CE">
              <w:rPr>
                <w:bCs/>
                <w:spacing w:val="-15"/>
                <w:sz w:val="18"/>
                <w:szCs w:val="18"/>
              </w:rPr>
              <w:t xml:space="preserve"> </w:t>
            </w:r>
            <w:r w:rsidRPr="007520CE">
              <w:rPr>
                <w:bCs/>
                <w:spacing w:val="-15"/>
                <w:sz w:val="18"/>
                <w:szCs w:val="18"/>
                <w:lang w:val="el-GR"/>
              </w:rPr>
              <w:t>22/2018</w:t>
            </w:r>
          </w:p>
        </w:tc>
      </w:tr>
      <w:tr w:rsidR="0021129B" w:rsidRPr="007520CE" w:rsidTr="0021129B">
        <w:trPr>
          <w:trHeight w:val="50"/>
        </w:trPr>
        <w:tc>
          <w:tcPr>
            <w:tcW w:w="2278" w:type="dxa"/>
          </w:tcPr>
          <w:p w:rsidR="0021129B" w:rsidRPr="007520CE" w:rsidRDefault="0021129B" w:rsidP="0021129B">
            <w:pPr>
              <w:rPr>
                <w:spacing w:val="-15"/>
                <w:sz w:val="18"/>
                <w:szCs w:val="18"/>
                <w:lang w:val="el-GR"/>
              </w:rPr>
            </w:pPr>
            <w:proofErr w:type="spellStart"/>
            <w:r w:rsidRPr="007520CE">
              <w:rPr>
                <w:spacing w:val="-15"/>
                <w:sz w:val="18"/>
                <w:szCs w:val="18"/>
                <w:lang w:val="el-GR"/>
              </w:rPr>
              <w:t>ΠΡΟΫΠΟΛΟΓΙΣΜΟΣ</w:t>
            </w:r>
            <w:proofErr w:type="spellEnd"/>
          </w:p>
        </w:tc>
        <w:tc>
          <w:tcPr>
            <w:tcW w:w="3642" w:type="dxa"/>
          </w:tcPr>
          <w:p w:rsidR="0021129B" w:rsidRPr="007520CE" w:rsidRDefault="0021129B" w:rsidP="0021129B">
            <w:pPr>
              <w:rPr>
                <w:bCs/>
                <w:spacing w:val="-15"/>
                <w:sz w:val="18"/>
                <w:szCs w:val="18"/>
                <w:lang w:val="el-GR"/>
              </w:rPr>
            </w:pPr>
            <w:r w:rsidRPr="007520CE">
              <w:rPr>
                <w:bCs/>
                <w:spacing w:val="-15"/>
                <w:sz w:val="18"/>
                <w:szCs w:val="18"/>
                <w:lang w:val="el-GR"/>
              </w:rPr>
              <w:t>€ 52.997,60</w:t>
            </w:r>
          </w:p>
        </w:tc>
      </w:tr>
      <w:tr w:rsidR="0021129B" w:rsidRPr="007520CE" w:rsidTr="0021129B">
        <w:trPr>
          <w:trHeight w:val="298"/>
        </w:trPr>
        <w:tc>
          <w:tcPr>
            <w:tcW w:w="2278" w:type="dxa"/>
          </w:tcPr>
          <w:p w:rsidR="0021129B" w:rsidRPr="007520CE" w:rsidRDefault="0021129B" w:rsidP="0021129B">
            <w:pPr>
              <w:rPr>
                <w:spacing w:val="-15"/>
                <w:sz w:val="18"/>
                <w:szCs w:val="18"/>
                <w:lang w:val="el-GR"/>
              </w:rPr>
            </w:pPr>
            <w:proofErr w:type="spellStart"/>
            <w:r w:rsidRPr="007520CE">
              <w:rPr>
                <w:spacing w:val="-15"/>
                <w:sz w:val="18"/>
                <w:szCs w:val="18"/>
                <w:lang w:val="el-GR"/>
              </w:rPr>
              <w:t>Κ.Α.Ε</w:t>
            </w:r>
            <w:proofErr w:type="spellEnd"/>
            <w:r w:rsidRPr="007520CE">
              <w:rPr>
                <w:spacing w:val="-15"/>
                <w:sz w:val="18"/>
                <w:szCs w:val="18"/>
                <w:lang w:val="el-GR"/>
              </w:rPr>
              <w:t>.</w:t>
            </w:r>
          </w:p>
        </w:tc>
        <w:tc>
          <w:tcPr>
            <w:tcW w:w="3642" w:type="dxa"/>
          </w:tcPr>
          <w:p w:rsidR="0021129B" w:rsidRPr="007520CE" w:rsidRDefault="0021129B" w:rsidP="0021129B">
            <w:pPr>
              <w:rPr>
                <w:color w:val="000000"/>
                <w:sz w:val="18"/>
                <w:szCs w:val="18"/>
                <w:lang w:val="el-GR"/>
              </w:rPr>
            </w:pPr>
            <w:r w:rsidRPr="007520CE">
              <w:rPr>
                <w:color w:val="000000"/>
                <w:sz w:val="18"/>
                <w:szCs w:val="18"/>
                <w:lang w:val="el-GR"/>
              </w:rPr>
              <w:t>.02.61.7341.002.......</w:t>
            </w:r>
          </w:p>
        </w:tc>
      </w:tr>
    </w:tbl>
    <w:p w:rsidR="00087EEA" w:rsidRPr="007520CE" w:rsidRDefault="00087EEA" w:rsidP="00087EEA">
      <w:pPr>
        <w:rPr>
          <w:b/>
          <w:bCs/>
          <w:sz w:val="18"/>
          <w:szCs w:val="18"/>
          <w:u w:val="single"/>
          <w:lang w:val="el-GR"/>
        </w:rPr>
      </w:pPr>
    </w:p>
    <w:p w:rsidR="00087EEA" w:rsidRDefault="00087EEA" w:rsidP="00087EEA">
      <w:pPr>
        <w:rPr>
          <w:b/>
          <w:bCs/>
          <w:sz w:val="24"/>
          <w:u w:val="single"/>
          <w:lang w:val="el-GR"/>
        </w:rPr>
      </w:pPr>
    </w:p>
    <w:p w:rsidR="00087EEA" w:rsidRDefault="00087EEA" w:rsidP="00087EEA">
      <w:pPr>
        <w:rPr>
          <w:b/>
          <w:bCs/>
          <w:sz w:val="24"/>
          <w:u w:val="single"/>
          <w:lang w:val="el-GR"/>
        </w:rPr>
      </w:pPr>
    </w:p>
    <w:p w:rsidR="00087EEA" w:rsidRDefault="00087EEA" w:rsidP="00087EEA">
      <w:pPr>
        <w:rPr>
          <w:b/>
          <w:bCs/>
          <w:sz w:val="24"/>
          <w:u w:val="single"/>
          <w:lang w:val="el-GR"/>
        </w:rPr>
      </w:pPr>
    </w:p>
    <w:p w:rsidR="00087EEA" w:rsidRPr="00CE24A6" w:rsidRDefault="00087EEA" w:rsidP="00087EEA">
      <w:pPr>
        <w:rPr>
          <w:sz w:val="24"/>
          <w:u w:val="single"/>
          <w:lang w:val="el-GR"/>
        </w:rPr>
      </w:pPr>
      <w:r w:rsidRPr="00CE24A6">
        <w:rPr>
          <w:b/>
          <w:bCs/>
          <w:sz w:val="24"/>
          <w:u w:val="single"/>
          <w:lang w:val="el-GR"/>
        </w:rPr>
        <w:t xml:space="preserve">Η παρούσα τεχνική μελέτη αφορά την ΠΡΟΜΗΘΕΙΑ ΨΗΦΙΑΚΟΥ ΤΟΥΡΙΣΤΙΚΟΥ - ΠΟΛΙΤΙΣΤΙΚΟΥ ΟΔΗΓΟΥ ΠΟΛΗΣ ΚΑΙ ΧΑΡΤΟΓΡΑΦΙΚΟ </w:t>
      </w:r>
      <w:proofErr w:type="spellStart"/>
      <w:r w:rsidRPr="00CE24A6">
        <w:rPr>
          <w:b/>
          <w:bCs/>
          <w:sz w:val="24"/>
          <w:u w:val="single"/>
          <w:lang w:val="el-GR"/>
        </w:rPr>
        <w:t>PORTAL</w:t>
      </w:r>
      <w:proofErr w:type="spellEnd"/>
      <w:r w:rsidRPr="00CE24A6">
        <w:rPr>
          <w:b/>
          <w:bCs/>
          <w:sz w:val="24"/>
          <w:u w:val="single"/>
          <w:lang w:val="el-GR"/>
        </w:rPr>
        <w:t xml:space="preserve"> ΜΕ ΥΠΗΡΕΣΙΕΣ ΕΙΚΟΝΙΚΟΥ ΞΕΝΑΓΟΥ ΜΕΣΩ ΦΟΡΗΤΩΝ ΣΥΣΚΕΥΩΝ</w:t>
      </w:r>
      <w:r>
        <w:rPr>
          <w:b/>
          <w:bCs/>
          <w:sz w:val="24"/>
          <w:u w:val="single"/>
          <w:lang w:val="el-GR"/>
        </w:rPr>
        <w:t xml:space="preserve"> ΣΤΟ ΔΗΜΟ ΠΕΛΛΑΣ</w:t>
      </w:r>
      <w:r w:rsidRPr="00CE24A6">
        <w:rPr>
          <w:b/>
          <w:bCs/>
          <w:sz w:val="24"/>
          <w:u w:val="single"/>
          <w:lang w:val="el-GR"/>
        </w:rPr>
        <w:t>.</w:t>
      </w:r>
    </w:p>
    <w:p w:rsidR="00087EEA" w:rsidRPr="007520CE" w:rsidRDefault="00087EEA" w:rsidP="00087EEA">
      <w:pPr>
        <w:jc w:val="center"/>
        <w:rPr>
          <w:b/>
          <w:sz w:val="28"/>
          <w:szCs w:val="28"/>
          <w:u w:val="single"/>
          <w:lang w:val="el-GR"/>
        </w:rPr>
      </w:pPr>
    </w:p>
    <w:p w:rsidR="00087EEA" w:rsidRPr="00DD5A7F" w:rsidRDefault="00087EEA" w:rsidP="00087EEA">
      <w:pPr>
        <w:pStyle w:val="2"/>
        <w:rPr>
          <w:lang w:val="el-GR"/>
        </w:rPr>
      </w:pPr>
      <w:r w:rsidRPr="00DD5A7F">
        <w:rPr>
          <w:lang w:val="el-GR"/>
        </w:rPr>
        <w:t>1. ΤΕΧΝΙΚΗ ΕΚΘΕΣΗ</w:t>
      </w:r>
    </w:p>
    <w:p w:rsidR="00087EEA" w:rsidRPr="00DD5A7F" w:rsidRDefault="00087EEA" w:rsidP="00087EEA">
      <w:pPr>
        <w:rPr>
          <w:sz w:val="24"/>
          <w:lang w:val="el-GR"/>
        </w:rPr>
      </w:pPr>
      <w:r w:rsidRPr="00DD5A7F">
        <w:rPr>
          <w:sz w:val="24"/>
          <w:lang w:val="el-GR"/>
        </w:rPr>
        <w:t xml:space="preserve"> </w:t>
      </w:r>
    </w:p>
    <w:p w:rsidR="00087EEA" w:rsidRPr="00DD5A7F" w:rsidRDefault="00087EEA" w:rsidP="00087EEA">
      <w:pPr>
        <w:rPr>
          <w:sz w:val="24"/>
          <w:lang w:val="el-GR"/>
        </w:rPr>
      </w:pPr>
      <w:r w:rsidRPr="00DD5A7F">
        <w:rPr>
          <w:sz w:val="24"/>
          <w:lang w:val="el-GR"/>
        </w:rPr>
        <w:t>1.1.Αντικείμενο, στόχοι και κρίσιμοι παράγοντες επιτυχίας του Έργου</w:t>
      </w:r>
    </w:p>
    <w:p w:rsidR="00087EEA" w:rsidRPr="00DD5A7F" w:rsidRDefault="00087EEA" w:rsidP="00087EEA">
      <w:pPr>
        <w:rPr>
          <w:sz w:val="24"/>
          <w:lang w:val="el-GR"/>
        </w:rPr>
      </w:pPr>
      <w:r w:rsidRPr="00DD5A7F">
        <w:rPr>
          <w:sz w:val="24"/>
          <w:lang w:val="el-GR"/>
        </w:rPr>
        <w:t>Το έργο επικεντρώνεται στην προώθηση της πολιτιστικής και τουριστικής κληρονομιάς του Δήμου Πέλλας. Το έργο στοχεύει στη βελτίωση της ελκυστικότητας της τουριστικής βιομηχανίας της περιοχής, επενδύοντας σε νέες τεχνολογίες για την προώθηση ολόκληρης της περιοχής. Ο πολιτιστικός τουρισμός απαιτεί ένα ευρύ φάσμα των πολιτιστικών πόρων που είναι το κύριο κίνητρο για κάποιον να πληρώσει μια επίσκεψη. Αυτό το είδος του τουρισμού μπορεί να αναπτυχθεί σε οποιαδήποτε περιοχή (αγροτική, αστική, κλπ.) και περιλαμβάνει και άλλες μορφές τουριστικών δραστηριοτήτων όπως ο αρχαιολογικός, εκπαιδευτικός τουρισμός, τουρισμός για θρησκευτικούς σκοπούς, αθλητικός τουρισμός, αγροτουρισμός και γενικά όλες οι μορφές τουρισμού που μπορεί κάποιος να επιλέξει.</w:t>
      </w:r>
    </w:p>
    <w:p w:rsidR="00087EEA" w:rsidRPr="00DD5A7F" w:rsidRDefault="00087EEA" w:rsidP="00087EEA">
      <w:pPr>
        <w:rPr>
          <w:sz w:val="24"/>
          <w:lang w:val="el-GR"/>
        </w:rPr>
      </w:pPr>
      <w:r w:rsidRPr="00DD5A7F">
        <w:rPr>
          <w:sz w:val="24"/>
          <w:lang w:val="el-GR"/>
        </w:rPr>
        <w:t>Οι στόχοι του έργου είναι:</w:t>
      </w:r>
    </w:p>
    <w:p w:rsidR="00087EEA" w:rsidRPr="00DD5A7F" w:rsidRDefault="00087EEA" w:rsidP="00087EEA">
      <w:pPr>
        <w:rPr>
          <w:sz w:val="24"/>
          <w:lang w:val="el-GR"/>
        </w:rPr>
      </w:pPr>
      <w:r w:rsidRPr="00DD5A7F">
        <w:rPr>
          <w:sz w:val="24"/>
          <w:lang w:val="el-GR"/>
        </w:rPr>
        <w:t>•</w:t>
      </w:r>
      <w:r w:rsidRPr="00DD5A7F">
        <w:rPr>
          <w:sz w:val="24"/>
          <w:lang w:val="el-GR"/>
        </w:rPr>
        <w:tab/>
        <w:t>Η προώθηση του πολιτιστικού τουρισμού με την αξιοποίηση των πολιτιστικών πόρων της περιοχής και την ενίσχυση και προβολή των ποικίλλων τουριστικών δραστηριοτήτων</w:t>
      </w:r>
    </w:p>
    <w:p w:rsidR="00087EEA" w:rsidRPr="00DD5A7F" w:rsidRDefault="00087EEA" w:rsidP="00087EEA">
      <w:pPr>
        <w:rPr>
          <w:sz w:val="24"/>
          <w:lang w:val="el-GR"/>
        </w:rPr>
      </w:pPr>
      <w:r w:rsidRPr="00DD5A7F">
        <w:rPr>
          <w:sz w:val="24"/>
          <w:lang w:val="el-GR"/>
        </w:rPr>
        <w:t>•</w:t>
      </w:r>
      <w:r w:rsidRPr="00DD5A7F">
        <w:rPr>
          <w:sz w:val="24"/>
          <w:lang w:val="el-GR"/>
        </w:rPr>
        <w:tab/>
        <w:t xml:space="preserve">Η αύξηση των επισκεπτών στη περιοχή </w:t>
      </w:r>
    </w:p>
    <w:p w:rsidR="00087EEA" w:rsidRPr="00DD5A7F" w:rsidRDefault="00087EEA" w:rsidP="00087EEA">
      <w:pPr>
        <w:rPr>
          <w:sz w:val="24"/>
          <w:lang w:val="el-GR"/>
        </w:rPr>
      </w:pPr>
      <w:r w:rsidRPr="00DD5A7F">
        <w:rPr>
          <w:sz w:val="24"/>
          <w:lang w:val="el-GR"/>
        </w:rPr>
        <w:t>•</w:t>
      </w:r>
      <w:r w:rsidRPr="00DD5A7F">
        <w:rPr>
          <w:sz w:val="24"/>
          <w:lang w:val="el-GR"/>
        </w:rPr>
        <w:tab/>
        <w:t xml:space="preserve">Η συμβολή στην αντιμετώπιση και ελαχιστοποίηση μερικών βασικών αδυναμιών της περιοχής όπως η έλλειψη ολοκληρωμένης στρατηγικής πολιτικής για </w:t>
      </w:r>
      <w:r w:rsidRPr="00DD5A7F">
        <w:rPr>
          <w:sz w:val="24"/>
          <w:lang w:val="el-GR"/>
        </w:rPr>
        <w:lastRenderedPageBreak/>
        <w:t>τον τουρισμό, η έλλειψη επαρκούς προσοχής προς την πλούσια αρχαιολογική κληρονομιά</w:t>
      </w:r>
    </w:p>
    <w:p w:rsidR="00087EEA" w:rsidRPr="00DD5A7F" w:rsidRDefault="00087EEA" w:rsidP="00087EEA">
      <w:pPr>
        <w:rPr>
          <w:sz w:val="24"/>
          <w:lang w:val="el-GR"/>
        </w:rPr>
      </w:pPr>
      <w:r w:rsidRPr="00DD5A7F">
        <w:rPr>
          <w:sz w:val="24"/>
          <w:lang w:val="el-GR"/>
        </w:rPr>
        <w:t>•</w:t>
      </w:r>
      <w:r w:rsidRPr="00DD5A7F">
        <w:rPr>
          <w:sz w:val="24"/>
          <w:lang w:val="el-GR"/>
        </w:rPr>
        <w:tab/>
        <w:t>Η δημιουργία ενός θετικού κλίματος για να αντιστραφούν οι τρέχουσες τάσεις αστικοποίησης και δημογραφικής μείωσης των αγροτικών και ορεινών περιοχών</w:t>
      </w:r>
    </w:p>
    <w:p w:rsidR="00087EEA" w:rsidRPr="00DD5A7F" w:rsidRDefault="00087EEA" w:rsidP="00087EEA">
      <w:pPr>
        <w:rPr>
          <w:sz w:val="24"/>
          <w:lang w:val="el-GR"/>
        </w:rPr>
      </w:pPr>
      <w:r w:rsidRPr="00DD5A7F">
        <w:rPr>
          <w:sz w:val="24"/>
          <w:lang w:val="el-GR"/>
        </w:rPr>
        <w:t>•</w:t>
      </w:r>
      <w:r w:rsidRPr="00DD5A7F">
        <w:rPr>
          <w:sz w:val="24"/>
          <w:lang w:val="el-GR"/>
        </w:rPr>
        <w:tab/>
        <w:t>Η αύξηση των αφίξεων τουριστών. Αυτό θα οδηγήσει στη διαμόρφωση βιώσιμων εργαλείων αντιμετώπισης της οικονομικής κρίσης, καθώς εναλλακτικές μορφές τουρισμού, που είναι λιγότερο ευαίσθητες στις διακυμάνσεις τιμών.</w:t>
      </w:r>
    </w:p>
    <w:p w:rsidR="00087EEA" w:rsidRPr="00DD5A7F" w:rsidRDefault="00087EEA" w:rsidP="00087EEA">
      <w:pPr>
        <w:rPr>
          <w:sz w:val="24"/>
          <w:lang w:val="el-GR"/>
        </w:rPr>
      </w:pPr>
      <w:r w:rsidRPr="00DD5A7F">
        <w:rPr>
          <w:sz w:val="24"/>
          <w:lang w:val="el-GR"/>
        </w:rPr>
        <w:t>1.2.Σύντομη περιγραφή του έργου</w:t>
      </w:r>
    </w:p>
    <w:p w:rsidR="00087EEA" w:rsidRPr="00DD5A7F" w:rsidRDefault="00087EEA" w:rsidP="00087EEA">
      <w:pPr>
        <w:rPr>
          <w:sz w:val="24"/>
          <w:lang w:val="el-GR"/>
        </w:rPr>
      </w:pPr>
      <w:r w:rsidRPr="00DD5A7F">
        <w:rPr>
          <w:sz w:val="24"/>
          <w:lang w:val="el-GR"/>
        </w:rPr>
        <w:t>Το έργο αφορά την τουριστική προβολή μέσω ιστοσελίδας και εφαρμογής για κινητά τηλέφωνα (</w:t>
      </w:r>
      <w:r w:rsidRPr="00DD5A7F">
        <w:rPr>
          <w:sz w:val="24"/>
        </w:rPr>
        <w:t>Android</w:t>
      </w:r>
      <w:r w:rsidRPr="00DD5A7F">
        <w:rPr>
          <w:sz w:val="24"/>
          <w:lang w:val="el-GR"/>
        </w:rPr>
        <w:t xml:space="preserve"> &amp; </w:t>
      </w:r>
      <w:proofErr w:type="spellStart"/>
      <w:r w:rsidRPr="00DD5A7F">
        <w:rPr>
          <w:sz w:val="24"/>
        </w:rPr>
        <w:t>iOS</w:t>
      </w:r>
      <w:proofErr w:type="spellEnd"/>
      <w:r w:rsidRPr="00DD5A7F">
        <w:rPr>
          <w:sz w:val="24"/>
          <w:lang w:val="el-GR"/>
        </w:rPr>
        <w:t>), παρέχοντας με αυτόν τον τρόπο μια ολοκληρωμένη εμπειρία για τον επισκέπτη.</w:t>
      </w:r>
    </w:p>
    <w:p w:rsidR="00087EEA" w:rsidRPr="00DD5A7F" w:rsidRDefault="00087EEA" w:rsidP="00087EEA">
      <w:pPr>
        <w:rPr>
          <w:sz w:val="24"/>
          <w:lang w:val="el-GR"/>
        </w:rPr>
      </w:pPr>
      <w:r w:rsidRPr="00DD5A7F">
        <w:rPr>
          <w:sz w:val="24"/>
          <w:lang w:val="el-GR"/>
        </w:rPr>
        <w:t>Σημαντικό χαρακτηριστικό της προτεινόμενης λύσης είναι ότι η διαχείριση του περιεχομένου και της παρεχόμενης πληροφορίας θα γίνεται από ένα ενιαίο σύστημα διαχείρισης περιεχομένου (</w:t>
      </w:r>
      <w:r w:rsidRPr="00DD5A7F">
        <w:rPr>
          <w:sz w:val="24"/>
        </w:rPr>
        <w:t>Web</w:t>
      </w:r>
      <w:r w:rsidRPr="00DD5A7F">
        <w:rPr>
          <w:sz w:val="24"/>
          <w:lang w:val="el-GR"/>
        </w:rPr>
        <w:t xml:space="preserve"> </w:t>
      </w:r>
      <w:r w:rsidRPr="00DD5A7F">
        <w:rPr>
          <w:sz w:val="24"/>
        </w:rPr>
        <w:t>Based</w:t>
      </w:r>
      <w:r w:rsidRPr="00DD5A7F">
        <w:rPr>
          <w:sz w:val="24"/>
          <w:lang w:val="el-GR"/>
        </w:rPr>
        <w:t xml:space="preserve"> </w:t>
      </w:r>
      <w:r w:rsidRPr="00DD5A7F">
        <w:rPr>
          <w:sz w:val="24"/>
        </w:rPr>
        <w:t>Content</w:t>
      </w:r>
      <w:r w:rsidRPr="00DD5A7F">
        <w:rPr>
          <w:sz w:val="24"/>
          <w:lang w:val="el-GR"/>
        </w:rPr>
        <w:t xml:space="preserve"> </w:t>
      </w:r>
      <w:r w:rsidRPr="00DD5A7F">
        <w:rPr>
          <w:sz w:val="24"/>
        </w:rPr>
        <w:t>Management</w:t>
      </w:r>
      <w:r w:rsidRPr="00DD5A7F">
        <w:rPr>
          <w:sz w:val="24"/>
          <w:lang w:val="el-GR"/>
        </w:rPr>
        <w:t xml:space="preserve"> </w:t>
      </w:r>
      <w:r w:rsidRPr="00DD5A7F">
        <w:rPr>
          <w:sz w:val="24"/>
        </w:rPr>
        <w:t>System</w:t>
      </w:r>
      <w:r w:rsidRPr="00DD5A7F">
        <w:rPr>
          <w:sz w:val="24"/>
          <w:lang w:val="el-GR"/>
        </w:rPr>
        <w:t>) για τον χειρισμό του οποίου δεν απαιτούνται ιδιαίτερες τεχνικές γνώσεις.</w:t>
      </w:r>
    </w:p>
    <w:p w:rsidR="00087EEA" w:rsidRPr="00DD5A7F" w:rsidRDefault="00087EEA" w:rsidP="00087EEA">
      <w:pPr>
        <w:rPr>
          <w:sz w:val="24"/>
          <w:lang w:val="el-GR"/>
        </w:rPr>
      </w:pPr>
      <w:r w:rsidRPr="00DD5A7F">
        <w:rPr>
          <w:sz w:val="24"/>
          <w:lang w:val="el-GR"/>
        </w:rPr>
        <w:t xml:space="preserve">Ένα χαρακτηριστικό σενάριο χρήσης το οποίο αναδεικνύει τις δυνατότητες της προτεινόμενης λύσης είναι το ακόλουθο: </w:t>
      </w:r>
    </w:p>
    <w:p w:rsidR="00087EEA" w:rsidRPr="00DD5A7F" w:rsidRDefault="00087EEA" w:rsidP="00087EEA">
      <w:pPr>
        <w:rPr>
          <w:sz w:val="24"/>
          <w:lang w:val="el-GR"/>
        </w:rPr>
      </w:pPr>
      <w:r w:rsidRPr="00DD5A7F">
        <w:rPr>
          <w:sz w:val="24"/>
          <w:lang w:val="el-GR"/>
        </w:rPr>
        <w:t xml:space="preserve">Ο επισκέπτης, πριν ξεκινήσει τις διακοπές του μπαίνει στην ιστοσελίδα και περιηγείται στο περιεχόμενο. Στην συνέχεια δημιουργεί (δωρεάν) τον προσωπικό του λογαριασμό και επιλέγει ποιά σημεία τον ενδιαφέρουν περισσότερο (π.χ. μουσεία, διαδρομές, εστιατόρια κλπ) δημιουργώντας με αυτόν τον τρόπο έναν "προσωπικό τουριστικό οδηγό". Στην ενότητα </w:t>
      </w:r>
      <w:r w:rsidRPr="00DD5A7F">
        <w:rPr>
          <w:sz w:val="24"/>
        </w:rPr>
        <w:t>Trip</w:t>
      </w:r>
      <w:r w:rsidRPr="00DD5A7F">
        <w:rPr>
          <w:sz w:val="24"/>
          <w:lang w:val="el-GR"/>
        </w:rPr>
        <w:t xml:space="preserve"> </w:t>
      </w:r>
      <w:r w:rsidRPr="00DD5A7F">
        <w:rPr>
          <w:sz w:val="24"/>
        </w:rPr>
        <w:t>Planner</w:t>
      </w:r>
      <w:r w:rsidRPr="00DD5A7F">
        <w:rPr>
          <w:sz w:val="24"/>
          <w:lang w:val="el-GR"/>
        </w:rPr>
        <w:t xml:space="preserve"> καταχωρεί τις ημερομηνίες που θα επισκεφτεί την περιοχή και οργανώνει το ημερήσιο πρόγραμμα επισκέψεων. Επίσης από την ενότητα "Προτιμήσεις" και καθορίζει τι είδους ενημερώσεις θέλει να λαμβάνει (π.χ. πολιτιστικές εκδηλώσεις, προσφορές επιχειρήσεων).</w:t>
      </w:r>
    </w:p>
    <w:p w:rsidR="00087EEA" w:rsidRPr="00362938" w:rsidRDefault="00087EEA" w:rsidP="00087EEA">
      <w:pPr>
        <w:rPr>
          <w:sz w:val="24"/>
          <w:lang w:val="el-GR"/>
        </w:rPr>
      </w:pPr>
      <w:r w:rsidRPr="00DD5A7F">
        <w:rPr>
          <w:sz w:val="24"/>
          <w:lang w:val="el-GR"/>
        </w:rPr>
        <w:t xml:space="preserve">Πριν ξεκινήσουν οι διακοπές του ή κατά την επίσκεψη του στην περιοχή, εγκαθιστά στο κινητό του την εφαρμογή. Η εφαρμογή συγχρονίζεται αυτόματα με το προφίλ που έχει δημιουργήσει στην ιστοσελίδα ("προσωπικός τουριστικός οδηγός", </w:t>
      </w:r>
      <w:r w:rsidRPr="00DD5A7F">
        <w:rPr>
          <w:sz w:val="24"/>
        </w:rPr>
        <w:t>trip</w:t>
      </w:r>
      <w:r w:rsidRPr="00DD5A7F">
        <w:rPr>
          <w:sz w:val="24"/>
          <w:lang w:val="el-GR"/>
        </w:rPr>
        <w:t xml:space="preserve"> </w:t>
      </w:r>
      <w:r w:rsidRPr="00DD5A7F">
        <w:rPr>
          <w:sz w:val="24"/>
        </w:rPr>
        <w:t>planner</w:t>
      </w:r>
      <w:r w:rsidRPr="00DD5A7F">
        <w:rPr>
          <w:sz w:val="24"/>
          <w:lang w:val="el-GR"/>
        </w:rPr>
        <w:t xml:space="preserve">, προτιμήσεις). </w:t>
      </w:r>
      <w:r w:rsidRPr="00362938">
        <w:rPr>
          <w:sz w:val="24"/>
          <w:lang w:val="el-GR"/>
        </w:rPr>
        <w:t>Παράλληλα έχει πρόσβαση σε όλη την υπόλοιπη πληροφορία.</w:t>
      </w:r>
    </w:p>
    <w:p w:rsidR="00087EEA" w:rsidRPr="00DD5A7F" w:rsidRDefault="00087EEA" w:rsidP="00087EEA">
      <w:pPr>
        <w:rPr>
          <w:sz w:val="24"/>
          <w:lang w:val="el-GR"/>
        </w:rPr>
      </w:pPr>
      <w:r w:rsidRPr="00DD5A7F">
        <w:rPr>
          <w:sz w:val="24"/>
          <w:lang w:val="el-GR"/>
        </w:rPr>
        <w:t>Κατά την διάρκεια των διακοπών, με την χρήση της εφαρμογής στο κινητό μπορεί να πάρει πληροφορίες για σημεία ενδιαφέροντος, διαδρομές, να δει σε χάρτη πληροφορίες, να πάρει προσφορές από επιχειρήσεις, να ανεβάσει σε μέσα κοινωνικής δικτύωσης τις εμπειρίες του από τις διακοπές του και μια σειρά από άλλες δυνατότητες.</w:t>
      </w:r>
    </w:p>
    <w:p w:rsidR="00087EEA" w:rsidRPr="00DD5A7F" w:rsidRDefault="00087EEA" w:rsidP="00087EEA">
      <w:pPr>
        <w:rPr>
          <w:sz w:val="24"/>
          <w:lang w:val="el-GR"/>
        </w:rPr>
      </w:pPr>
      <w:r w:rsidRPr="00DD5A7F">
        <w:rPr>
          <w:sz w:val="24"/>
          <w:lang w:val="el-GR"/>
        </w:rPr>
        <w:t>Η πλατφόρμα παρέχει αξιόπιστη πληροφόρηση στους επισκέπτες για τα σημεία που μπορούν να επισκεφτούν και τις δραστηριότητες που μπορούν να συμμετέχουν, τις δυνατότητες που υπάρχουν για παραμονή, παρουσιάζοντας παράλληλα τις επιχειρήσεις και τα τοπικά προϊόντα που θα μπορούσαν να προμηθευτούν από κάθε περιοχή.</w:t>
      </w:r>
    </w:p>
    <w:p w:rsidR="00087EEA" w:rsidRPr="00DD5A7F" w:rsidRDefault="00087EEA" w:rsidP="00087EEA">
      <w:pPr>
        <w:rPr>
          <w:sz w:val="24"/>
          <w:lang w:val="el-GR"/>
        </w:rPr>
      </w:pPr>
      <w:r w:rsidRPr="00DD5A7F">
        <w:rPr>
          <w:sz w:val="24"/>
          <w:lang w:val="el-GR"/>
        </w:rPr>
        <w:lastRenderedPageBreak/>
        <w:t xml:space="preserve">Επιπλέον προτείνονται διαδρομές τις οποίες θα μπορεί ο επισκέπτης να ακολουθήσει ώστε να αποκομίσει μια μοναδική εμπειρία. Έτσι θα γίνεται </w:t>
      </w:r>
      <w:proofErr w:type="spellStart"/>
      <w:r w:rsidRPr="00DD5A7F">
        <w:rPr>
          <w:sz w:val="24"/>
          <w:lang w:val="el-GR"/>
        </w:rPr>
        <w:t>στοχευμένη</w:t>
      </w:r>
      <w:proofErr w:type="spellEnd"/>
      <w:r w:rsidRPr="00DD5A7F">
        <w:rPr>
          <w:sz w:val="24"/>
          <w:lang w:val="el-GR"/>
        </w:rPr>
        <w:t xml:space="preserve"> ενημέρωση και πληροφόρηση των επισκεπτών σχετικά με θεματικές διαδρομές (φυσιολατρικών μονοπατιών, γαστρονομίας, βυζαντινών και αρχαιολογικών μνημείων κλπ).</w:t>
      </w:r>
    </w:p>
    <w:p w:rsidR="00087EEA" w:rsidRPr="00DD5A7F" w:rsidRDefault="00087EEA" w:rsidP="00087EEA">
      <w:pPr>
        <w:rPr>
          <w:sz w:val="24"/>
          <w:lang w:val="el-GR"/>
        </w:rPr>
      </w:pPr>
      <w:r w:rsidRPr="00DD5A7F">
        <w:rPr>
          <w:sz w:val="24"/>
          <w:lang w:val="el-GR"/>
        </w:rPr>
        <w:t>Με αποτελεσματικό τρόπο και χωρίς κόστος χρόνου για τον επισκέπτη θα παρέχεται ολοκληρωμένη η πληροφορία για περιοχές ειδικής σημασίας, για διαδρομές ιδιαίτερου φυσικού κάλλους και περιοχές στις οποίες παρουσιάζεται ειδικό τουριστικό ενδιαφέρον.</w:t>
      </w:r>
    </w:p>
    <w:p w:rsidR="00087EEA" w:rsidRPr="00DD5A7F" w:rsidRDefault="00087EEA" w:rsidP="00087EEA">
      <w:pPr>
        <w:rPr>
          <w:sz w:val="24"/>
          <w:lang w:val="el-GR"/>
        </w:rPr>
      </w:pPr>
      <w:r w:rsidRPr="00DD5A7F">
        <w:rPr>
          <w:sz w:val="24"/>
          <w:lang w:val="el-GR"/>
        </w:rPr>
        <w:t>Η πλατφόρμα θα αποτελείται από τα ακόλουθα υποσυστήματα:</w:t>
      </w:r>
    </w:p>
    <w:p w:rsidR="00087EEA" w:rsidRPr="00DD5A7F" w:rsidRDefault="00087EEA" w:rsidP="00087EEA">
      <w:pPr>
        <w:rPr>
          <w:sz w:val="24"/>
          <w:lang w:val="el-GR"/>
        </w:rPr>
      </w:pPr>
      <w:r w:rsidRPr="00DD5A7F">
        <w:rPr>
          <w:sz w:val="24"/>
          <w:lang w:val="el-GR"/>
        </w:rPr>
        <w:t>Σύστημα διαχείρισης περιεχομένου (</w:t>
      </w:r>
      <w:proofErr w:type="spellStart"/>
      <w:r w:rsidRPr="00DD5A7F">
        <w:rPr>
          <w:sz w:val="24"/>
          <w:lang w:val="el-GR"/>
        </w:rPr>
        <w:t>CMS</w:t>
      </w:r>
      <w:proofErr w:type="spellEnd"/>
      <w:r w:rsidRPr="00DD5A7F">
        <w:rPr>
          <w:sz w:val="24"/>
          <w:lang w:val="el-GR"/>
        </w:rPr>
        <w:t>)</w:t>
      </w:r>
    </w:p>
    <w:p w:rsidR="00087EEA" w:rsidRPr="00DD5A7F" w:rsidRDefault="00087EEA" w:rsidP="00087EEA">
      <w:pPr>
        <w:rPr>
          <w:sz w:val="24"/>
          <w:lang w:val="el-GR"/>
        </w:rPr>
      </w:pPr>
      <w:r w:rsidRPr="00DD5A7F">
        <w:rPr>
          <w:sz w:val="24"/>
          <w:lang w:val="el-GR"/>
        </w:rPr>
        <w:t>Ιστοσελίδα με οδηγό πόλης και χρήση χαρτογραφικού υποβάθρου</w:t>
      </w:r>
    </w:p>
    <w:p w:rsidR="00087EEA" w:rsidRPr="00DD5A7F" w:rsidRDefault="00087EEA" w:rsidP="00087EEA">
      <w:pPr>
        <w:rPr>
          <w:sz w:val="24"/>
          <w:lang w:val="el-GR"/>
        </w:rPr>
      </w:pPr>
      <w:r w:rsidRPr="00DD5A7F">
        <w:rPr>
          <w:sz w:val="24"/>
          <w:lang w:val="el-GR"/>
        </w:rPr>
        <w:t xml:space="preserve">Εφαρμογές για κινητά τηλέφωνα με λειτουργικό σύστημα </w:t>
      </w:r>
      <w:proofErr w:type="spellStart"/>
      <w:r w:rsidRPr="00DD5A7F">
        <w:rPr>
          <w:sz w:val="24"/>
          <w:lang w:val="el-GR"/>
        </w:rPr>
        <w:t>Android</w:t>
      </w:r>
      <w:proofErr w:type="spellEnd"/>
      <w:r w:rsidRPr="00DD5A7F">
        <w:rPr>
          <w:sz w:val="24"/>
          <w:lang w:val="el-GR"/>
        </w:rPr>
        <w:t xml:space="preserve"> και </w:t>
      </w:r>
      <w:proofErr w:type="spellStart"/>
      <w:r w:rsidRPr="00DD5A7F">
        <w:rPr>
          <w:sz w:val="24"/>
          <w:lang w:val="el-GR"/>
        </w:rPr>
        <w:t>iOS</w:t>
      </w:r>
      <w:proofErr w:type="spellEnd"/>
    </w:p>
    <w:p w:rsidR="00087EEA" w:rsidRPr="00DD5A7F" w:rsidRDefault="00087EEA" w:rsidP="00087EEA">
      <w:pPr>
        <w:rPr>
          <w:sz w:val="24"/>
          <w:lang w:val="el-GR"/>
        </w:rPr>
      </w:pPr>
      <w:r w:rsidRPr="00DD5A7F">
        <w:rPr>
          <w:sz w:val="24"/>
          <w:lang w:val="el-GR"/>
        </w:rPr>
        <w:t>Όλα τα υποσυστήματα θα συνεργάζονται μεταξύ τους με τρόπο διαφανή για τον τελικό χρήστη.</w:t>
      </w:r>
    </w:p>
    <w:p w:rsidR="00087EEA" w:rsidRPr="00DD5A7F" w:rsidRDefault="00087EEA" w:rsidP="00087EEA">
      <w:pPr>
        <w:rPr>
          <w:sz w:val="24"/>
          <w:lang w:val="el-GR"/>
        </w:rPr>
      </w:pPr>
      <w:r w:rsidRPr="00DD5A7F">
        <w:rPr>
          <w:sz w:val="24"/>
          <w:lang w:val="el-GR"/>
        </w:rPr>
        <w:t>Η πρόταση αφορά δυο γλώσσες (Ελληνικά και Αγγλικά), με δυνατότητα επέκτασης για την προσθήκη επιπλέον γλωσσών σε επόμενη φάση.</w:t>
      </w:r>
    </w:p>
    <w:p w:rsidR="00087EEA" w:rsidRPr="00DD5A7F" w:rsidRDefault="00087EEA" w:rsidP="00087EEA">
      <w:pPr>
        <w:rPr>
          <w:sz w:val="24"/>
          <w:lang w:val="el-GR"/>
        </w:rPr>
      </w:pPr>
      <w:r w:rsidRPr="00DD5A7F">
        <w:rPr>
          <w:sz w:val="24"/>
          <w:lang w:val="el-GR"/>
        </w:rPr>
        <w:t xml:space="preserve">Με βάση τα παραπάνω, κρίνεται απαραίτητη η προμήθεια της ανωτέρω πλατφόρμας για τη βελτίωση της λειτουργικής δραστηριότητας της Αναθέτουσας Αρχής και της ποιότητας των παρεχόμενων υπηρεσιών της προς τους δημότες με τη χρήση της σύγχρονης τεχνολογίας που έχει γίνει πλέον αναγκαία στην καθημερινότητα μας για άμεση πληροφόρηση και δράση, αποτελώντας και την ουσιαστική εφαρμογή του ανωτέρω παραδοτέου προς το Δήμο.      </w:t>
      </w:r>
    </w:p>
    <w:p w:rsidR="00087EEA" w:rsidRPr="00DD5A7F" w:rsidRDefault="00087EEA" w:rsidP="00087EEA">
      <w:pPr>
        <w:rPr>
          <w:b/>
          <w:i/>
          <w:sz w:val="24"/>
          <w:lang w:val="el-GR"/>
        </w:rPr>
      </w:pPr>
      <w:r w:rsidRPr="00DD5A7F">
        <w:rPr>
          <w:sz w:val="24"/>
          <w:lang w:val="el-GR"/>
        </w:rPr>
        <w:t xml:space="preserve">Για τον ανωτέρω σκοπό έχει εγγραφεί με </w:t>
      </w:r>
      <w:proofErr w:type="spellStart"/>
      <w:r w:rsidRPr="00DD5A7F">
        <w:rPr>
          <w:sz w:val="24"/>
          <w:lang w:val="el-GR"/>
        </w:rPr>
        <w:t>Κ.Α.Ε</w:t>
      </w:r>
      <w:proofErr w:type="spellEnd"/>
      <w:r w:rsidRPr="00DD5A7F">
        <w:rPr>
          <w:sz w:val="24"/>
          <w:lang w:val="el-GR"/>
        </w:rPr>
        <w:t>. 02.61.7341.002</w:t>
      </w:r>
      <w:r w:rsidRPr="00DD5A7F">
        <w:rPr>
          <w:b/>
          <w:sz w:val="24"/>
          <w:lang w:val="el-GR"/>
        </w:rPr>
        <w:t xml:space="preserve">  </w:t>
      </w:r>
      <w:r w:rsidRPr="00DD5A7F">
        <w:rPr>
          <w:sz w:val="24"/>
          <w:lang w:val="el-GR"/>
        </w:rPr>
        <w:t xml:space="preserve">και τίτλο </w:t>
      </w:r>
      <w:r w:rsidRPr="00DD5A7F">
        <w:rPr>
          <w:b/>
          <w:i/>
          <w:sz w:val="24"/>
          <w:lang w:val="el-GR"/>
        </w:rPr>
        <w:t>«</w:t>
      </w:r>
      <w:r>
        <w:rPr>
          <w:b/>
          <w:i/>
          <w:sz w:val="24"/>
          <w:lang w:val="el-GR"/>
        </w:rPr>
        <w:t xml:space="preserve">ΠΡΟΜΗΘΕΙΑ ΨΗΦΙΑΚΟΥ ΤΟΥΡΙΣΤΙΚΟΥ - ΠΟΛΙΤΙΣΤΙΚΟΥ ΟΔΗΓΟΥ ΠΟΛΗΣ ΚΑΙ ΧΑΡΤΟΓΡΑΦΙΚΟ </w:t>
      </w:r>
      <w:proofErr w:type="spellStart"/>
      <w:r>
        <w:rPr>
          <w:b/>
          <w:i/>
          <w:sz w:val="24"/>
          <w:lang w:val="el-GR"/>
        </w:rPr>
        <w:t>PORTAL</w:t>
      </w:r>
      <w:proofErr w:type="spellEnd"/>
      <w:r>
        <w:rPr>
          <w:b/>
          <w:i/>
          <w:sz w:val="24"/>
          <w:lang w:val="el-GR"/>
        </w:rPr>
        <w:t xml:space="preserve"> ΜΕ ΥΠΗΡΕΣΙΕΣ ΕΙΚΟΝΙΚΟΥ ΞΕΝΑΓΟΥ ΜΕΣΩ ΦΟΡΗΤΩΝ ΣΥΣΚΕΥΩΝ ΣΤΟ ΔΗΜΟ ΠΕΛΛΑΣ</w:t>
      </w:r>
      <w:r w:rsidRPr="00DD5A7F">
        <w:rPr>
          <w:b/>
          <w:i/>
          <w:sz w:val="24"/>
          <w:lang w:val="el-GR"/>
        </w:rPr>
        <w:t>»</w:t>
      </w:r>
      <w:r w:rsidRPr="00DD5A7F">
        <w:rPr>
          <w:i/>
          <w:sz w:val="24"/>
          <w:lang w:val="el-GR"/>
        </w:rPr>
        <w:t xml:space="preserve">, </w:t>
      </w:r>
      <w:r w:rsidRPr="00DD5A7F">
        <w:rPr>
          <w:sz w:val="24"/>
          <w:lang w:val="el-GR"/>
        </w:rPr>
        <w:t xml:space="preserve">συνολικού ποσού </w:t>
      </w:r>
      <w:r w:rsidRPr="00DD5A7F">
        <w:rPr>
          <w:b/>
          <w:sz w:val="24"/>
          <w:lang w:val="el-GR"/>
        </w:rPr>
        <w:t>€ 52.997,60</w:t>
      </w:r>
      <w:r w:rsidRPr="00DD5A7F">
        <w:rPr>
          <w:sz w:val="24"/>
          <w:lang w:val="el-GR"/>
        </w:rPr>
        <w:t xml:space="preserve"> συμπεριλαμβανομένου Φ.Π.Α. 24%.</w:t>
      </w:r>
    </w:p>
    <w:p w:rsidR="00087EEA" w:rsidRPr="00DD5A7F" w:rsidRDefault="00087EEA" w:rsidP="00087EEA">
      <w:pPr>
        <w:rPr>
          <w:sz w:val="24"/>
          <w:lang w:val="el-GR"/>
        </w:rPr>
      </w:pPr>
      <w:r w:rsidRPr="00DD5A7F">
        <w:rPr>
          <w:sz w:val="24"/>
          <w:lang w:val="el-GR"/>
        </w:rPr>
        <w:t xml:space="preserve">Ο ενδεικτικός προϋπολογισμός της παρούσας τεχνικής μελέτης, ο οποίος διαμορφώθηκε κατόπιν έρευνας αγοράς, ανέρχεται στο ποσό των </w:t>
      </w:r>
      <w:r w:rsidRPr="00DD5A7F">
        <w:rPr>
          <w:b/>
          <w:sz w:val="24"/>
          <w:lang w:val="el-GR"/>
        </w:rPr>
        <w:t xml:space="preserve">€ 52.997,60 </w:t>
      </w:r>
      <w:r w:rsidRPr="00DD5A7F">
        <w:rPr>
          <w:sz w:val="24"/>
          <w:lang w:val="el-GR"/>
        </w:rPr>
        <w:t xml:space="preserve">με Φ.Π.Α. 24% και συνεπώς η αναθέτουσα αρχή σύμφωνα με το άρθρο 117 του Ν. 4412/2016 </w:t>
      </w:r>
      <w:r w:rsidRPr="00DD5A7F">
        <w:rPr>
          <w:i/>
          <w:sz w:val="24"/>
          <w:lang w:val="el-GR"/>
        </w:rPr>
        <w:t xml:space="preserve">«Δημόσιες Συμβάσεις Έργων, Προμηθειών και Υπηρεσιών (προσαρμογή στις Οδηγίες 2014/24/ΕΕ και 2014/25/ΕΕ)», </w:t>
      </w:r>
      <w:r w:rsidRPr="00DD5A7F">
        <w:rPr>
          <w:sz w:val="24"/>
          <w:lang w:val="el-GR"/>
        </w:rPr>
        <w:t xml:space="preserve">θα προσφύγει στη διαδικασία του συνοπτικού διαγωνισμού με τη δημοσίευση απλοποιημένης προκήρυξης που θα δημοσιευτεί στο </w:t>
      </w:r>
      <w:proofErr w:type="spellStart"/>
      <w:r w:rsidRPr="00DD5A7F">
        <w:rPr>
          <w:sz w:val="24"/>
          <w:lang w:val="el-GR"/>
        </w:rPr>
        <w:t>Κ.Η.Μ.ΔΗ.Σ</w:t>
      </w:r>
      <w:proofErr w:type="spellEnd"/>
      <w:r w:rsidRPr="00DD5A7F">
        <w:rPr>
          <w:sz w:val="24"/>
          <w:lang w:val="el-GR"/>
        </w:rPr>
        <w:t>.</w:t>
      </w:r>
    </w:p>
    <w:p w:rsidR="00087EEA" w:rsidRPr="00DD5A7F" w:rsidRDefault="00087EEA" w:rsidP="00087EEA">
      <w:pPr>
        <w:rPr>
          <w:sz w:val="24"/>
          <w:lang w:val="el-GR"/>
        </w:rPr>
      </w:pPr>
      <w:r w:rsidRPr="00DD5A7F">
        <w:rPr>
          <w:sz w:val="24"/>
          <w:lang w:val="el-GR"/>
        </w:rPr>
        <w:t xml:space="preserve">Η ανωτέρω προμήθεια με τις υποστηρικτικές εργασίες παρουσιάζονται ως ενιαίο σύνολο λόγω της φύσης και των χαρακτηριστικών που διέπουν τέτοιου είδους προμήθειες μηχανογραφικής λειτουργίας (προμήθεια λογισμικού προγράμματος με τις υποστηρικτικές υπηρεσίες με ενιαία συμβατότητα), με τις κατωτέρω τεχνικές προδιαγραφές. Μετά από τη συλλογή </w:t>
      </w:r>
      <w:proofErr w:type="spellStart"/>
      <w:r w:rsidRPr="00DD5A7F">
        <w:rPr>
          <w:sz w:val="24"/>
          <w:lang w:val="el-GR"/>
        </w:rPr>
        <w:t>τεχνικο</w:t>
      </w:r>
      <w:proofErr w:type="spellEnd"/>
      <w:r w:rsidRPr="00DD5A7F">
        <w:rPr>
          <w:sz w:val="24"/>
          <w:lang w:val="el-GR"/>
        </w:rPr>
        <w:t xml:space="preserve">-οικονομικών προσφορών και με </w:t>
      </w:r>
      <w:r w:rsidRPr="00DD5A7F">
        <w:rPr>
          <w:b/>
          <w:bCs/>
          <w:sz w:val="24"/>
          <w:lang w:val="el-GR"/>
        </w:rPr>
        <w:t xml:space="preserve">κριτήριο </w:t>
      </w:r>
      <w:r w:rsidRPr="00DD5A7F">
        <w:rPr>
          <w:b/>
          <w:sz w:val="24"/>
          <w:lang w:val="el-GR"/>
        </w:rPr>
        <w:t xml:space="preserve">κατακύρωσης την πλέον </w:t>
      </w:r>
      <w:r w:rsidRPr="00DD5A7F">
        <w:rPr>
          <w:b/>
          <w:bCs/>
          <w:iCs/>
          <w:sz w:val="24"/>
          <w:u w:val="single"/>
          <w:lang w:val="el-GR"/>
        </w:rPr>
        <w:t xml:space="preserve">συμφέρουσα προσφορά με βάση συντελεστή βαρύτητας, τόσο για την Τεχνική, όσο και για την Οικονομική Προσφορά </w:t>
      </w:r>
      <w:r w:rsidRPr="00DD5A7F">
        <w:rPr>
          <w:b/>
          <w:bCs/>
          <w:iCs/>
          <w:sz w:val="24"/>
          <w:u w:val="single"/>
          <w:lang w:val="el-GR"/>
        </w:rPr>
        <w:lastRenderedPageBreak/>
        <w:t>(</w:t>
      </w:r>
      <w:proofErr w:type="spellStart"/>
      <w:r w:rsidRPr="00DD5A7F">
        <w:rPr>
          <w:b/>
          <w:bCs/>
          <w:iCs/>
          <w:sz w:val="24"/>
          <w:u w:val="single"/>
          <w:lang w:val="el-GR"/>
        </w:rPr>
        <w:t>Συμφερότερη</w:t>
      </w:r>
      <w:proofErr w:type="spellEnd"/>
      <w:r w:rsidRPr="00DD5A7F">
        <w:rPr>
          <w:b/>
          <w:bCs/>
          <w:iCs/>
          <w:sz w:val="24"/>
          <w:u w:val="single"/>
          <w:lang w:val="el-GR"/>
        </w:rPr>
        <w:t xml:space="preserve"> Προσφορά) </w:t>
      </w:r>
      <w:r w:rsidRPr="00DD5A7F">
        <w:rPr>
          <w:sz w:val="24"/>
          <w:lang w:val="el-GR"/>
        </w:rPr>
        <w:t xml:space="preserve">θα ληφθεί σχετική απόφαση του Δημοτικού Συμβουλίου για την επιλογή του αναδόχου. </w:t>
      </w:r>
    </w:p>
    <w:p w:rsidR="00087EEA" w:rsidRPr="00DD5A7F" w:rsidRDefault="00087EEA" w:rsidP="00087EEA">
      <w:pPr>
        <w:rPr>
          <w:sz w:val="24"/>
          <w:lang w:val="el-GR"/>
        </w:rPr>
      </w:pPr>
      <w:r w:rsidRPr="00DD5A7F">
        <w:rPr>
          <w:b/>
          <w:sz w:val="24"/>
          <w:lang w:val="el-GR"/>
        </w:rPr>
        <w:t>Σημειώνεται ότι στον εν λόγω ενδεικτικό προϋπολογισμό περιλαμβάνονται όλες οι αιτούμενες εργασίες προμήθειας και εγκατάστασης του λογισμικού συστήματος</w:t>
      </w:r>
      <w:r w:rsidRPr="00DD5A7F">
        <w:rPr>
          <w:sz w:val="24"/>
          <w:lang w:val="el-GR"/>
        </w:rPr>
        <w:t>, καθώς και των σχετικών εφαρμογών και υποστηρικτικών υπηρεσιών, οι οποίες δεν μπορούν να υλοποιηθούν από το προσωπικό του Δήμου, καθώς απαιτούν εξειδικευμένες γνώσεις πληροφορικής και δεν εμπίπτουν στα συνήθη καθήκοντα των υπαλλήλων της Αναθέτουσας αρχής, ενώ συντελούν στην εκπλήρωση των λειτουργικών της αναγκών και σκοπών.</w:t>
      </w:r>
    </w:p>
    <w:p w:rsidR="00087EEA" w:rsidRPr="00DD5A7F" w:rsidRDefault="00087EEA" w:rsidP="00087EEA">
      <w:pPr>
        <w:rPr>
          <w:b/>
          <w:sz w:val="24"/>
          <w:lang w:val="el-GR"/>
        </w:rPr>
      </w:pPr>
      <w:r w:rsidRPr="00DD5A7F">
        <w:rPr>
          <w:sz w:val="24"/>
          <w:lang w:val="el-GR"/>
        </w:rPr>
        <w:t xml:space="preserve">                                                                        </w:t>
      </w:r>
      <w:r w:rsidRPr="00DD5A7F">
        <w:rPr>
          <w:b/>
          <w:sz w:val="24"/>
          <w:lang w:val="el-GR"/>
        </w:rPr>
        <w:t xml:space="preserve">                     </w:t>
      </w:r>
      <w:r w:rsidRPr="00DD5A7F">
        <w:rPr>
          <w:b/>
          <w:sz w:val="24"/>
          <w:lang w:val="el-GR"/>
        </w:rPr>
        <w:tab/>
      </w:r>
      <w:r w:rsidRPr="00DD5A7F">
        <w:rPr>
          <w:b/>
          <w:sz w:val="24"/>
          <w:lang w:val="el-GR"/>
        </w:rPr>
        <w:tab/>
      </w:r>
      <w:r w:rsidRPr="00DD5A7F">
        <w:rPr>
          <w:b/>
          <w:sz w:val="24"/>
          <w:lang w:val="el-GR"/>
        </w:rPr>
        <w:tab/>
      </w:r>
      <w:r w:rsidRPr="00DD5A7F">
        <w:rPr>
          <w:b/>
          <w:sz w:val="24"/>
          <w:lang w:val="el-GR"/>
        </w:rPr>
        <w:tab/>
      </w:r>
      <w:r w:rsidRPr="00DD5A7F">
        <w:rPr>
          <w:b/>
          <w:sz w:val="24"/>
          <w:lang w:val="el-GR"/>
        </w:rPr>
        <w:tab/>
      </w:r>
      <w:r w:rsidRPr="00DD5A7F">
        <w:rPr>
          <w:b/>
          <w:sz w:val="24"/>
          <w:lang w:val="el-GR"/>
        </w:rPr>
        <w:tab/>
      </w:r>
      <w:r w:rsidRPr="00DD5A7F">
        <w:rPr>
          <w:b/>
          <w:sz w:val="24"/>
          <w:lang w:val="el-GR"/>
        </w:rPr>
        <w:tab/>
        <w:t xml:space="preserve">                                                                  Γιαννιτσά,  27/08/2018 </w:t>
      </w:r>
    </w:p>
    <w:p w:rsidR="00087EEA" w:rsidRPr="00DD5A7F" w:rsidRDefault="00087EEA" w:rsidP="00087EEA">
      <w:pPr>
        <w:rPr>
          <w:sz w:val="24"/>
          <w:lang w:val="el-GR"/>
        </w:rPr>
      </w:pPr>
    </w:p>
    <w:p w:rsidR="00087EEA" w:rsidRPr="00DD5A7F" w:rsidRDefault="00087EEA" w:rsidP="00087EEA">
      <w:pPr>
        <w:rPr>
          <w:b/>
          <w:bCs/>
          <w:sz w:val="24"/>
          <w:lang w:val="el-GR"/>
        </w:rPr>
      </w:pPr>
      <w:r w:rsidRPr="00DD5A7F">
        <w:rPr>
          <w:b/>
          <w:bCs/>
          <w:sz w:val="24"/>
          <w:lang w:val="el-GR"/>
        </w:rPr>
        <w:t xml:space="preserve">Η Προϊσταμένη </w:t>
      </w:r>
    </w:p>
    <w:p w:rsidR="00087EEA" w:rsidRPr="00DD5A7F" w:rsidRDefault="00087EEA" w:rsidP="00087EEA">
      <w:pPr>
        <w:rPr>
          <w:b/>
          <w:bCs/>
          <w:sz w:val="24"/>
          <w:lang w:val="el-GR"/>
        </w:rPr>
      </w:pPr>
      <w:r w:rsidRPr="00DD5A7F">
        <w:rPr>
          <w:b/>
          <w:bCs/>
          <w:sz w:val="24"/>
          <w:lang w:val="el-GR"/>
        </w:rPr>
        <w:t>Τμήματος Πληροφορικής</w:t>
      </w:r>
    </w:p>
    <w:p w:rsidR="00087EEA" w:rsidRPr="00DD5A7F" w:rsidRDefault="00087EEA" w:rsidP="00087EEA">
      <w:pPr>
        <w:rPr>
          <w:b/>
          <w:bCs/>
          <w:sz w:val="24"/>
          <w:lang w:val="el-GR"/>
        </w:rPr>
      </w:pPr>
    </w:p>
    <w:p w:rsidR="00087EEA" w:rsidRPr="00DD5A7F" w:rsidRDefault="00087EEA" w:rsidP="00087EEA">
      <w:pPr>
        <w:rPr>
          <w:b/>
          <w:bCs/>
          <w:sz w:val="24"/>
          <w:lang w:val="el-GR"/>
        </w:rPr>
      </w:pPr>
      <w:proofErr w:type="spellStart"/>
      <w:r w:rsidRPr="00DD5A7F">
        <w:rPr>
          <w:b/>
          <w:bCs/>
          <w:sz w:val="24"/>
          <w:lang w:val="el-GR"/>
        </w:rPr>
        <w:t>Πασαλή</w:t>
      </w:r>
      <w:proofErr w:type="spellEnd"/>
      <w:r w:rsidRPr="00DD5A7F">
        <w:rPr>
          <w:b/>
          <w:bCs/>
          <w:sz w:val="24"/>
          <w:lang w:val="el-GR"/>
        </w:rPr>
        <w:t xml:space="preserve"> Παρασκευή</w:t>
      </w:r>
    </w:p>
    <w:p w:rsidR="00087EEA" w:rsidRPr="007520CE" w:rsidRDefault="00087EEA" w:rsidP="00087EEA">
      <w:pPr>
        <w:rPr>
          <w:spacing w:val="-15"/>
          <w:sz w:val="18"/>
          <w:szCs w:val="18"/>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Default="008D03DE" w:rsidP="00087EEA">
      <w:pPr>
        <w:rPr>
          <w:spacing w:val="-15"/>
          <w:sz w:val="18"/>
          <w:szCs w:val="18"/>
          <w:lang w:val="el-GR"/>
        </w:rPr>
      </w:pPr>
    </w:p>
    <w:p w:rsidR="008D03DE" w:rsidRPr="007B39D0" w:rsidRDefault="008D03DE" w:rsidP="00087EEA">
      <w:pPr>
        <w:rPr>
          <w:spacing w:val="-15"/>
          <w:sz w:val="18"/>
          <w:szCs w:val="18"/>
          <w:lang w:val="el-GR"/>
        </w:rPr>
      </w:pPr>
    </w:p>
    <w:p w:rsidR="00087EEA" w:rsidRPr="007520CE" w:rsidRDefault="00087EEA" w:rsidP="00087EEA">
      <w:pPr>
        <w:rPr>
          <w:b/>
          <w:bCs/>
        </w:rPr>
      </w:pPr>
    </w:p>
    <w:tbl>
      <w:tblPr>
        <w:tblpPr w:leftFromText="180" w:rightFromText="180" w:vertAnchor="text" w:horzAnchor="margin" w:tblpY="252"/>
        <w:tblW w:w="3083" w:type="dxa"/>
        <w:tblLayout w:type="fixed"/>
        <w:tblLook w:val="0000"/>
      </w:tblPr>
      <w:tblGrid>
        <w:gridCol w:w="2808"/>
        <w:gridCol w:w="275"/>
      </w:tblGrid>
      <w:tr w:rsidR="00087EEA" w:rsidRPr="007520CE" w:rsidTr="0021129B">
        <w:trPr>
          <w:trHeight w:val="855"/>
        </w:trPr>
        <w:tc>
          <w:tcPr>
            <w:tcW w:w="2808" w:type="dxa"/>
          </w:tcPr>
          <w:p w:rsidR="00087EEA" w:rsidRPr="007520CE" w:rsidRDefault="00087EEA" w:rsidP="0021129B">
            <w:pPr>
              <w:rPr>
                <w:b/>
                <w:bCs/>
                <w:sz w:val="18"/>
                <w:szCs w:val="18"/>
                <w:lang w:val="el-GR"/>
              </w:rPr>
            </w:pPr>
            <w:r w:rsidRPr="007520CE">
              <w:rPr>
                <w:noProof/>
                <w:sz w:val="18"/>
                <w:szCs w:val="18"/>
                <w:lang w:val="el-GR" w:eastAsia="el-GR"/>
              </w:rPr>
              <w:lastRenderedPageBreak/>
              <w:drawing>
                <wp:anchor distT="0" distB="0" distL="114300" distR="114300" simplePos="0" relativeHeight="251659264" behindDoc="1" locked="0" layoutInCell="1" allowOverlap="0">
                  <wp:simplePos x="0" y="0"/>
                  <wp:positionH relativeFrom="column">
                    <wp:posOffset>231140</wp:posOffset>
                  </wp:positionH>
                  <wp:positionV relativeFrom="paragraph">
                    <wp:posOffset>0</wp:posOffset>
                  </wp:positionV>
                  <wp:extent cx="775970" cy="716915"/>
                  <wp:effectExtent l="19050" t="0" r="5080" b="0"/>
                  <wp:wrapTight wrapText="bothSides">
                    <wp:wrapPolygon edited="0">
                      <wp:start x="-530" y="0"/>
                      <wp:lineTo x="-530" y="21236"/>
                      <wp:lineTo x="21741" y="21236"/>
                      <wp:lineTo x="21741" y="0"/>
                      <wp:lineTo x="-530" y="0"/>
                    </wp:wrapPolygon>
                  </wp:wrapTight>
                  <wp:docPr id="1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5" cstate="print"/>
                          <a:srcRect/>
                          <a:stretch>
                            <a:fillRect/>
                          </a:stretch>
                        </pic:blipFill>
                        <pic:spPr bwMode="auto">
                          <a:xfrm>
                            <a:off x="0" y="0"/>
                            <a:ext cx="775970" cy="716915"/>
                          </a:xfrm>
                          <a:prstGeom prst="rect">
                            <a:avLst/>
                          </a:prstGeom>
                          <a:noFill/>
                        </pic:spPr>
                      </pic:pic>
                    </a:graphicData>
                  </a:graphic>
                </wp:anchor>
              </w:drawing>
            </w:r>
          </w:p>
        </w:tc>
        <w:tc>
          <w:tcPr>
            <w:tcW w:w="275" w:type="dxa"/>
          </w:tcPr>
          <w:p w:rsidR="00087EEA" w:rsidRPr="007520CE" w:rsidRDefault="00087EEA" w:rsidP="0021129B">
            <w:pPr>
              <w:rPr>
                <w:sz w:val="18"/>
                <w:szCs w:val="18"/>
                <w:lang w:val="el-GR"/>
              </w:rPr>
            </w:pPr>
          </w:p>
        </w:tc>
      </w:tr>
      <w:tr w:rsidR="00087EEA" w:rsidRPr="00B14EDF" w:rsidTr="0021129B">
        <w:trPr>
          <w:trHeight w:val="1271"/>
        </w:trPr>
        <w:tc>
          <w:tcPr>
            <w:tcW w:w="2808" w:type="dxa"/>
          </w:tcPr>
          <w:p w:rsidR="00087EEA" w:rsidRPr="007520CE" w:rsidRDefault="00087EEA" w:rsidP="0021129B">
            <w:pPr>
              <w:rPr>
                <w:bCs/>
                <w:sz w:val="18"/>
                <w:szCs w:val="18"/>
                <w:lang w:val="el-GR"/>
              </w:rPr>
            </w:pPr>
            <w:r w:rsidRPr="007520CE">
              <w:rPr>
                <w:bCs/>
                <w:sz w:val="18"/>
                <w:szCs w:val="18"/>
                <w:lang w:val="el-GR"/>
              </w:rPr>
              <w:t>ΕΛΛΗΝΙΚΗ ΔΗΜΟΚΡΑΤΙΑ</w:t>
            </w:r>
          </w:p>
          <w:p w:rsidR="00087EEA" w:rsidRPr="007520CE" w:rsidRDefault="00087EEA" w:rsidP="0021129B">
            <w:pPr>
              <w:rPr>
                <w:bCs/>
                <w:sz w:val="18"/>
                <w:szCs w:val="18"/>
                <w:lang w:val="el-GR"/>
              </w:rPr>
            </w:pPr>
            <w:r w:rsidRPr="007520CE">
              <w:rPr>
                <w:bCs/>
                <w:sz w:val="18"/>
                <w:szCs w:val="18"/>
                <w:lang w:val="el-GR"/>
              </w:rPr>
              <w:t>ΝΟΜΟΣ ΠΕΛΛΑΣ</w:t>
            </w:r>
          </w:p>
          <w:p w:rsidR="00087EEA" w:rsidRPr="007520CE" w:rsidRDefault="00087EEA" w:rsidP="0021129B">
            <w:pPr>
              <w:rPr>
                <w:bCs/>
                <w:sz w:val="18"/>
                <w:szCs w:val="18"/>
                <w:lang w:val="el-GR"/>
              </w:rPr>
            </w:pPr>
            <w:r w:rsidRPr="007520CE">
              <w:rPr>
                <w:bCs/>
                <w:sz w:val="18"/>
                <w:szCs w:val="18"/>
                <w:lang w:val="el-GR"/>
              </w:rPr>
              <w:t xml:space="preserve">ΔΗΜΟΣ ΠΕΛΛΑΣ </w:t>
            </w:r>
          </w:p>
          <w:p w:rsidR="00087EEA" w:rsidRPr="007520CE" w:rsidRDefault="00087EEA" w:rsidP="0021129B">
            <w:pPr>
              <w:rPr>
                <w:b/>
                <w:bCs/>
                <w:sz w:val="18"/>
                <w:szCs w:val="18"/>
                <w:lang w:val="el-GR"/>
              </w:rPr>
            </w:pPr>
          </w:p>
        </w:tc>
        <w:tc>
          <w:tcPr>
            <w:tcW w:w="275" w:type="dxa"/>
          </w:tcPr>
          <w:p w:rsidR="00087EEA" w:rsidRPr="007520CE" w:rsidRDefault="00087EEA" w:rsidP="0021129B">
            <w:pPr>
              <w:rPr>
                <w:sz w:val="18"/>
                <w:szCs w:val="18"/>
                <w:lang w:val="el-GR"/>
              </w:rPr>
            </w:pPr>
          </w:p>
        </w:tc>
      </w:tr>
    </w:tbl>
    <w:p w:rsidR="00087EEA" w:rsidRPr="007520CE" w:rsidRDefault="00087EEA" w:rsidP="00087EEA">
      <w:pPr>
        <w:rPr>
          <w:b/>
          <w:bCs/>
        </w:rPr>
      </w:pPr>
    </w:p>
    <w:p w:rsidR="00087EEA" w:rsidRPr="007520CE" w:rsidRDefault="00087EEA" w:rsidP="00087EEA">
      <w:pPr>
        <w:rPr>
          <w:b/>
          <w:bCs/>
        </w:rPr>
      </w:pPr>
    </w:p>
    <w:p w:rsidR="00087EEA" w:rsidRPr="007520CE" w:rsidRDefault="00087EEA" w:rsidP="00087EEA">
      <w:pPr>
        <w:rPr>
          <w:b/>
          <w:bCs/>
        </w:rPr>
      </w:pPr>
    </w:p>
    <w:p w:rsidR="00087EEA" w:rsidRPr="007520CE" w:rsidRDefault="00087EEA" w:rsidP="00087EEA">
      <w:pPr>
        <w:rPr>
          <w:b/>
          <w:bCs/>
        </w:rPr>
      </w:pPr>
    </w:p>
    <w:p w:rsidR="00087EEA" w:rsidRPr="007520CE" w:rsidRDefault="00087EEA" w:rsidP="00087EEA">
      <w:pPr>
        <w:rPr>
          <w:b/>
          <w:bCs/>
        </w:rPr>
      </w:pPr>
    </w:p>
    <w:p w:rsidR="00087EEA" w:rsidRPr="007520CE" w:rsidRDefault="00087EEA" w:rsidP="00087EEA">
      <w:pPr>
        <w:rPr>
          <w:lang w:val="el-GR"/>
        </w:rPr>
      </w:pPr>
    </w:p>
    <w:p w:rsidR="00087EEA" w:rsidRPr="007520CE" w:rsidRDefault="00087EEA" w:rsidP="00087EEA">
      <w:pPr>
        <w:rPr>
          <w:lang w:val="el-GR"/>
        </w:rPr>
      </w:pPr>
    </w:p>
    <w:p w:rsidR="00087EEA" w:rsidRPr="007520CE" w:rsidRDefault="00087EEA" w:rsidP="00087EEA">
      <w:pPr>
        <w:rPr>
          <w:lang w:val="el-GR"/>
        </w:rPr>
      </w:pPr>
    </w:p>
    <w:p w:rsidR="00087EEA" w:rsidRPr="007520CE" w:rsidRDefault="00087EEA" w:rsidP="00087EEA">
      <w:pPr>
        <w:pStyle w:val="2"/>
        <w:rPr>
          <w:lang w:val="el-GR"/>
        </w:rPr>
      </w:pPr>
      <w:r w:rsidRPr="007520CE">
        <w:rPr>
          <w:lang w:val="el-GR"/>
        </w:rPr>
        <w:t>2. ΤΕΧΝΙΚΗ ΠΕΡΙΓΡΑΦΗ-ΠΡΟΔΙΑΓΡΑΦΕΣ</w:t>
      </w:r>
    </w:p>
    <w:p w:rsidR="00087EEA" w:rsidRPr="007520CE" w:rsidRDefault="00087EEA" w:rsidP="00087EEA">
      <w:pPr>
        <w:pStyle w:val="2"/>
        <w:rPr>
          <w:lang w:val="el-GR"/>
        </w:rPr>
      </w:pPr>
      <w:bookmarkStart w:id="1" w:name="_Toc234053301"/>
      <w:bookmarkStart w:id="2" w:name="_Toc236218093"/>
      <w:bookmarkStart w:id="3" w:name="_Toc288566578"/>
      <w:bookmarkStart w:id="4" w:name="_Toc309293996"/>
      <w:bookmarkStart w:id="5" w:name="_Toc310433768"/>
      <w:bookmarkEnd w:id="1"/>
      <w:bookmarkEnd w:id="2"/>
      <w:r w:rsidRPr="007520CE">
        <w:rPr>
          <w:lang w:val="el-GR"/>
        </w:rPr>
        <w:t xml:space="preserve">2.1.Περιβάλλον του Έργου </w:t>
      </w:r>
      <w:bookmarkStart w:id="6" w:name="_Toc234053305"/>
      <w:bookmarkStart w:id="7" w:name="_Toc236218096"/>
      <w:r w:rsidRPr="007520CE">
        <w:rPr>
          <w:lang w:val="el-GR"/>
        </w:rPr>
        <w:t xml:space="preserve"> </w:t>
      </w:r>
    </w:p>
    <w:bookmarkEnd w:id="6"/>
    <w:bookmarkEnd w:id="7"/>
    <w:p w:rsidR="00087EEA" w:rsidRPr="007520CE" w:rsidRDefault="00087EEA" w:rsidP="00087EEA">
      <w:pPr>
        <w:rPr>
          <w:sz w:val="24"/>
          <w:lang w:val="el-GR"/>
        </w:rPr>
      </w:pPr>
      <w:r w:rsidRPr="007520CE">
        <w:rPr>
          <w:sz w:val="24"/>
          <w:lang w:val="el-GR"/>
        </w:rPr>
        <w:t>Το έργο επικεντρώνεται στην προώθηση της πολιτιστικής και τουριστικής κληρονομιάς του Δήμου Πέλλας. Το έργο στοχεύει στη βελτίωση της ελκυστικότητας της τουριστικής βιομηχανίας της περιοχής, επενδύοντας σε νέες τεχνολογίες για την προώθηση ολόκληρης της περιοχής. Ο πολιτιστικός τουρισμός απαιτεί ένα ευρύ φάσμα των πολιτιστικών πόρων που είναι το κύριο κίνητρο για κάποιον να πληρώσει μια επίσκεψη. Αυτό το είδος του τουρισμού μπορεί να αναπτυχθεί σε οποιαδήποτε περιοχή (αγροτική, αστική, κλπ.) και περιλαμβάνει και άλλες μορφές τουριστικών δραστηριοτήτων όπως ο αρχαιολογικός, εκπαιδευτικός τουρισμός, τουρισμός για θρησκευτικούς σκοπούς, αθλητικός τουρισμός, αγροτουρισμός και γενικά όλες οι μορφές τουρισμού που μπορεί κάποιος να επιλέξει.</w:t>
      </w:r>
    </w:p>
    <w:p w:rsidR="00087EEA" w:rsidRPr="007520CE" w:rsidRDefault="00087EEA" w:rsidP="00087EEA">
      <w:pPr>
        <w:rPr>
          <w:sz w:val="24"/>
          <w:lang w:val="el-GR"/>
        </w:rPr>
      </w:pPr>
      <w:r w:rsidRPr="007520CE">
        <w:rPr>
          <w:sz w:val="24"/>
          <w:lang w:val="el-GR"/>
        </w:rPr>
        <w:t>Οι στόχοι του έργου είναι:</w:t>
      </w:r>
    </w:p>
    <w:p w:rsidR="00087EEA" w:rsidRPr="007520CE" w:rsidRDefault="00087EEA" w:rsidP="00087EEA">
      <w:pPr>
        <w:rPr>
          <w:sz w:val="24"/>
          <w:lang w:val="el-GR"/>
        </w:rPr>
      </w:pPr>
      <w:r w:rsidRPr="007520CE">
        <w:rPr>
          <w:sz w:val="24"/>
          <w:lang w:val="el-GR"/>
        </w:rPr>
        <w:t>•</w:t>
      </w:r>
      <w:r w:rsidRPr="007520CE">
        <w:rPr>
          <w:sz w:val="24"/>
          <w:lang w:val="el-GR"/>
        </w:rPr>
        <w:tab/>
        <w:t>Η προώθηση του πολιτιστικού τουρισμού με την αξιοποίηση των πολιτιστικών πόρων της περιοχής και την ενίσχυση και προβολή των ποικίλλων τουριστικών δραστηριοτήτων</w:t>
      </w:r>
    </w:p>
    <w:p w:rsidR="00087EEA" w:rsidRPr="007520CE" w:rsidRDefault="00087EEA" w:rsidP="00087EEA">
      <w:pPr>
        <w:rPr>
          <w:sz w:val="24"/>
          <w:lang w:val="el-GR"/>
        </w:rPr>
      </w:pPr>
      <w:r w:rsidRPr="007520CE">
        <w:rPr>
          <w:sz w:val="24"/>
          <w:lang w:val="el-GR"/>
        </w:rPr>
        <w:t>•</w:t>
      </w:r>
      <w:r w:rsidRPr="007520CE">
        <w:rPr>
          <w:sz w:val="24"/>
          <w:lang w:val="el-GR"/>
        </w:rPr>
        <w:tab/>
        <w:t xml:space="preserve">Η αύξηση των επισκεπτών στη περιοχή </w:t>
      </w:r>
    </w:p>
    <w:p w:rsidR="00087EEA" w:rsidRPr="007520CE" w:rsidRDefault="00087EEA" w:rsidP="00087EEA">
      <w:pPr>
        <w:rPr>
          <w:sz w:val="24"/>
          <w:lang w:val="el-GR"/>
        </w:rPr>
      </w:pPr>
      <w:r w:rsidRPr="007520CE">
        <w:rPr>
          <w:sz w:val="24"/>
          <w:lang w:val="el-GR"/>
        </w:rPr>
        <w:t>•</w:t>
      </w:r>
      <w:r w:rsidRPr="007520CE">
        <w:rPr>
          <w:sz w:val="24"/>
          <w:lang w:val="el-GR"/>
        </w:rPr>
        <w:tab/>
        <w:t>Η συμβολή στην αντιμετώπιση και ελαχιστοποίηση μερικών βασικών αδυναμιών της περιοχής όπως η έλλειψη ολοκληρωμένης στρατηγικής πολιτικής για τον τουρισμό, η έλλειψη επαρκούς προσοχής προς την πλούσια αρχαιολογική κληρονομιά</w:t>
      </w:r>
    </w:p>
    <w:p w:rsidR="00087EEA" w:rsidRPr="007520CE" w:rsidRDefault="00087EEA" w:rsidP="00087EEA">
      <w:pPr>
        <w:rPr>
          <w:sz w:val="24"/>
          <w:lang w:val="el-GR"/>
        </w:rPr>
      </w:pPr>
      <w:r w:rsidRPr="007520CE">
        <w:rPr>
          <w:sz w:val="24"/>
          <w:lang w:val="el-GR"/>
        </w:rPr>
        <w:t>•</w:t>
      </w:r>
      <w:r w:rsidRPr="007520CE">
        <w:rPr>
          <w:sz w:val="24"/>
          <w:lang w:val="el-GR"/>
        </w:rPr>
        <w:tab/>
        <w:t>Η δημιουργία ενός θετικού κλίματος για να αντιστραφούν οι τρέχουσες τάσεις αστικοποίησης και δημογραφικής μείωσης των αγροτικών και ορεινών περιοχών</w:t>
      </w:r>
    </w:p>
    <w:p w:rsidR="00087EEA" w:rsidRPr="007520CE" w:rsidRDefault="00087EEA" w:rsidP="00087EEA">
      <w:pPr>
        <w:rPr>
          <w:sz w:val="24"/>
          <w:lang w:val="el-GR"/>
        </w:rPr>
      </w:pPr>
      <w:r w:rsidRPr="007520CE">
        <w:rPr>
          <w:sz w:val="24"/>
          <w:lang w:val="el-GR"/>
        </w:rPr>
        <w:t>•</w:t>
      </w:r>
      <w:r w:rsidRPr="007520CE">
        <w:rPr>
          <w:sz w:val="24"/>
          <w:lang w:val="el-GR"/>
        </w:rPr>
        <w:tab/>
        <w:t>Η αύξηση των αφίξεων τουριστών. Αυτό θα οδηγήσει στη διαμόρφωση βιώσιμων εργαλείων αντιμετώπισης της οικονομικής κρίσης, καθώς εναλλακτικές μορφές τουρισμού, που είναι λιγότερο ευαίσθητες στις διακυμάνσεις τιμών.</w:t>
      </w:r>
    </w:p>
    <w:p w:rsidR="00087EEA" w:rsidRPr="007520CE" w:rsidRDefault="00087EEA" w:rsidP="00087EEA">
      <w:pPr>
        <w:rPr>
          <w:sz w:val="24"/>
          <w:lang w:val="el-GR"/>
        </w:rPr>
      </w:pPr>
      <w:r w:rsidRPr="007520CE">
        <w:rPr>
          <w:sz w:val="24"/>
          <w:lang w:val="el-GR"/>
        </w:rPr>
        <w:t>Το έργο αφορά την τουριστική προβολή μέσω ιστοσελίδας και εφαρμογής για κινητά τηλέφωνα (</w:t>
      </w:r>
      <w:r w:rsidRPr="007520CE">
        <w:rPr>
          <w:sz w:val="24"/>
        </w:rPr>
        <w:t>Android</w:t>
      </w:r>
      <w:r w:rsidRPr="007520CE">
        <w:rPr>
          <w:sz w:val="24"/>
          <w:lang w:val="el-GR"/>
        </w:rPr>
        <w:t xml:space="preserve"> &amp; </w:t>
      </w:r>
      <w:proofErr w:type="spellStart"/>
      <w:r w:rsidRPr="007520CE">
        <w:rPr>
          <w:sz w:val="24"/>
        </w:rPr>
        <w:t>iOS</w:t>
      </w:r>
      <w:proofErr w:type="spellEnd"/>
      <w:r w:rsidRPr="007520CE">
        <w:rPr>
          <w:sz w:val="24"/>
          <w:lang w:val="el-GR"/>
        </w:rPr>
        <w:t>), παρέχοντας με αυτόν τον τρόπο μια ολοκληρωμένη εμπειρία για τον επισκέπτη.</w:t>
      </w:r>
    </w:p>
    <w:p w:rsidR="00087EEA" w:rsidRPr="007520CE" w:rsidRDefault="00087EEA" w:rsidP="00087EEA">
      <w:pPr>
        <w:rPr>
          <w:sz w:val="24"/>
          <w:lang w:val="el-GR"/>
        </w:rPr>
      </w:pPr>
      <w:r w:rsidRPr="007520CE">
        <w:rPr>
          <w:sz w:val="24"/>
          <w:lang w:val="el-GR"/>
        </w:rPr>
        <w:t xml:space="preserve">Σημαντικό χαρακτηριστικό της προτεινόμενης λύσης είναι ότι η διαχείριση του περιεχομένου και της παρεχόμενης πληροφορίας θα γίνεται από ένα ενιαίο </w:t>
      </w:r>
      <w:r w:rsidRPr="007520CE">
        <w:rPr>
          <w:sz w:val="24"/>
          <w:lang w:val="el-GR"/>
        </w:rPr>
        <w:lastRenderedPageBreak/>
        <w:t>σύστημα διαχείρισης περιεχομένου (</w:t>
      </w:r>
      <w:r w:rsidRPr="007520CE">
        <w:rPr>
          <w:sz w:val="24"/>
        </w:rPr>
        <w:t>Web</w:t>
      </w:r>
      <w:r w:rsidRPr="007520CE">
        <w:rPr>
          <w:sz w:val="24"/>
          <w:lang w:val="el-GR"/>
        </w:rPr>
        <w:t xml:space="preserve"> </w:t>
      </w:r>
      <w:r w:rsidRPr="007520CE">
        <w:rPr>
          <w:sz w:val="24"/>
        </w:rPr>
        <w:t>Based</w:t>
      </w:r>
      <w:r w:rsidRPr="007520CE">
        <w:rPr>
          <w:sz w:val="24"/>
          <w:lang w:val="el-GR"/>
        </w:rPr>
        <w:t xml:space="preserve"> </w:t>
      </w:r>
      <w:r w:rsidRPr="007520CE">
        <w:rPr>
          <w:sz w:val="24"/>
        </w:rPr>
        <w:t>Content</w:t>
      </w:r>
      <w:r w:rsidRPr="007520CE">
        <w:rPr>
          <w:sz w:val="24"/>
          <w:lang w:val="el-GR"/>
        </w:rPr>
        <w:t xml:space="preserve"> </w:t>
      </w:r>
      <w:r w:rsidRPr="007520CE">
        <w:rPr>
          <w:sz w:val="24"/>
        </w:rPr>
        <w:t>Management</w:t>
      </w:r>
      <w:r w:rsidRPr="007520CE">
        <w:rPr>
          <w:sz w:val="24"/>
          <w:lang w:val="el-GR"/>
        </w:rPr>
        <w:t xml:space="preserve"> </w:t>
      </w:r>
      <w:r w:rsidRPr="007520CE">
        <w:rPr>
          <w:sz w:val="24"/>
        </w:rPr>
        <w:t>System</w:t>
      </w:r>
      <w:r w:rsidRPr="007520CE">
        <w:rPr>
          <w:sz w:val="24"/>
          <w:lang w:val="el-GR"/>
        </w:rPr>
        <w:t>) για τον χειρισμό του οποίου δεν απαιτούνται ιδιαίτερες τεχνικές γνώσεις.</w:t>
      </w:r>
    </w:p>
    <w:p w:rsidR="00087EEA" w:rsidRPr="007520CE" w:rsidRDefault="00087EEA" w:rsidP="00087EEA">
      <w:pPr>
        <w:rPr>
          <w:sz w:val="24"/>
          <w:lang w:val="el-GR"/>
        </w:rPr>
      </w:pPr>
      <w:r w:rsidRPr="007520CE">
        <w:rPr>
          <w:sz w:val="24"/>
          <w:lang w:val="el-GR"/>
        </w:rPr>
        <w:t xml:space="preserve">Ένα χαρακτηριστικό σενάριο χρήσης το οποίο αναδεικνύει τις δυνατότητες της προτεινόμενης λύσης είναι το ακόλουθο: </w:t>
      </w:r>
    </w:p>
    <w:p w:rsidR="00087EEA" w:rsidRPr="007520CE" w:rsidRDefault="00087EEA" w:rsidP="00087EEA">
      <w:pPr>
        <w:rPr>
          <w:sz w:val="24"/>
          <w:lang w:val="el-GR"/>
        </w:rPr>
      </w:pPr>
      <w:r w:rsidRPr="007520CE">
        <w:rPr>
          <w:sz w:val="24"/>
          <w:lang w:val="el-GR"/>
        </w:rPr>
        <w:t xml:space="preserve">Ο επισκέπτης, πριν ξεκινήσει τις διακοπές του μπαίνει στην ιστοσελίδα και περιηγείται στο περιεχόμενο. Στην συνέχεια δημιουργεί (δωρεάν) τον προσωπικό του λογαριασμό και επιλέγει ποιά σημεία τον ενδιαφέρουν περισσότερο (π.χ. μουσεία, διαδρομές, εστιατόρια κλπ) δημιουργώντας με αυτόν τον τρόπο έναν "προσωπικό τουριστικό οδηγό". Στην ενότητα </w:t>
      </w:r>
      <w:r w:rsidRPr="007520CE">
        <w:rPr>
          <w:sz w:val="24"/>
        </w:rPr>
        <w:t>Trip</w:t>
      </w:r>
      <w:r w:rsidRPr="007520CE">
        <w:rPr>
          <w:sz w:val="24"/>
          <w:lang w:val="el-GR"/>
        </w:rPr>
        <w:t xml:space="preserve"> </w:t>
      </w:r>
      <w:r w:rsidRPr="007520CE">
        <w:rPr>
          <w:sz w:val="24"/>
        </w:rPr>
        <w:t>Planner</w:t>
      </w:r>
      <w:r w:rsidRPr="007520CE">
        <w:rPr>
          <w:sz w:val="24"/>
          <w:lang w:val="el-GR"/>
        </w:rPr>
        <w:t xml:space="preserve"> καταχωρεί τις ημερομηνίες που θα επισκεφτεί την περιοχή και οργανώνει το ημερήσιο πρόγραμμα επισκέψεων. Επίσης από την ενότητα "Προτιμήσεις" και καθορίζει τι είδους ενημερώσεις θέλει να λαμβάνει (π.χ. πολιτιστικές εκδηλώσεις, προσφορές επιχειρήσεων).</w:t>
      </w:r>
    </w:p>
    <w:p w:rsidR="00087EEA" w:rsidRPr="00362938" w:rsidRDefault="00087EEA" w:rsidP="00087EEA">
      <w:pPr>
        <w:rPr>
          <w:sz w:val="24"/>
          <w:lang w:val="el-GR"/>
        </w:rPr>
      </w:pPr>
      <w:r w:rsidRPr="007520CE">
        <w:rPr>
          <w:sz w:val="24"/>
          <w:lang w:val="el-GR"/>
        </w:rPr>
        <w:t xml:space="preserve">Πριν ξεκινήσουν οι διακοπές του ή κατά την επίσκεψη του στην περιοχή, εγκαθιστά στο κινητό του την εφαρμογή. Η εφαρμογή συγχρονίζεται αυτόματα με το προφίλ που έχει δημιουργήσει στην ιστοσελίδα ("προσωπικός τουριστικός οδηγός", </w:t>
      </w:r>
      <w:r w:rsidRPr="007520CE">
        <w:rPr>
          <w:sz w:val="24"/>
        </w:rPr>
        <w:t>trip</w:t>
      </w:r>
      <w:r w:rsidRPr="007520CE">
        <w:rPr>
          <w:sz w:val="24"/>
          <w:lang w:val="el-GR"/>
        </w:rPr>
        <w:t xml:space="preserve"> </w:t>
      </w:r>
      <w:r w:rsidRPr="007520CE">
        <w:rPr>
          <w:sz w:val="24"/>
        </w:rPr>
        <w:t>planner</w:t>
      </w:r>
      <w:r w:rsidRPr="007520CE">
        <w:rPr>
          <w:sz w:val="24"/>
          <w:lang w:val="el-GR"/>
        </w:rPr>
        <w:t xml:space="preserve">, προτιμήσεις). </w:t>
      </w:r>
      <w:r w:rsidRPr="00362938">
        <w:rPr>
          <w:sz w:val="24"/>
          <w:lang w:val="el-GR"/>
        </w:rPr>
        <w:t>Παράλληλα έχει πρόσβαση σε όλη την υπόλοιπη πληροφορία.</w:t>
      </w:r>
    </w:p>
    <w:p w:rsidR="00087EEA" w:rsidRPr="007520CE" w:rsidRDefault="00087EEA" w:rsidP="00087EEA">
      <w:pPr>
        <w:rPr>
          <w:sz w:val="24"/>
          <w:lang w:val="el-GR"/>
        </w:rPr>
      </w:pPr>
      <w:r w:rsidRPr="007520CE">
        <w:rPr>
          <w:sz w:val="24"/>
          <w:lang w:val="el-GR"/>
        </w:rPr>
        <w:t>Κατά την διάρκεια των διακοπών, με την χρήση της εφαρμογής στο κινητό μπορεί να πάρει πληροφορίες για σημεία ενδιαφέροντος, διαδρομές, να δει σε χάρτη πληροφορίες, να πάρει προσφορές από επιχειρήσεις, να ανεβάσει σε μέσα κοινωνικής δικτύωσης τις εμπειρίες του από τις διακοπές του και μια σειρά από άλλες δυνατότητες.</w:t>
      </w:r>
    </w:p>
    <w:p w:rsidR="00087EEA" w:rsidRPr="007520CE" w:rsidRDefault="00087EEA" w:rsidP="00087EEA">
      <w:pPr>
        <w:rPr>
          <w:sz w:val="24"/>
          <w:lang w:val="el-GR"/>
        </w:rPr>
      </w:pPr>
      <w:r w:rsidRPr="007520CE">
        <w:rPr>
          <w:sz w:val="24"/>
          <w:lang w:val="el-GR"/>
        </w:rPr>
        <w:t>Η πλατφόρμα παρέχει αξιόπιστη πληροφόρηση στους επισκέπτες για τα σημεία που μπορούν να επισκεφτούν και τις δραστηριότητες που μπορούν να συμμετέχουν, τις δυνατότητες που υπάρχουν για παραμονή, παρουσιάζοντας παράλληλα τις επιχειρήσεις και τα τοπικά προϊόντα που θα μπορούσαν να προμηθευτούν από κάθε περιοχή.</w:t>
      </w:r>
    </w:p>
    <w:p w:rsidR="00087EEA" w:rsidRPr="007520CE" w:rsidRDefault="00087EEA" w:rsidP="00087EEA">
      <w:pPr>
        <w:rPr>
          <w:sz w:val="24"/>
          <w:lang w:val="el-GR"/>
        </w:rPr>
      </w:pPr>
      <w:r w:rsidRPr="007520CE">
        <w:rPr>
          <w:sz w:val="24"/>
          <w:lang w:val="el-GR"/>
        </w:rPr>
        <w:t xml:space="preserve">Επιπλέον προτείνονται διαδρομές τις οποίες θα μπορεί ο επισκέπτης να ακολουθήσει ώστε να αποκομίσει μια μοναδική εμπειρία. Έτσι θα γίνεται </w:t>
      </w:r>
      <w:proofErr w:type="spellStart"/>
      <w:r w:rsidRPr="007520CE">
        <w:rPr>
          <w:sz w:val="24"/>
          <w:lang w:val="el-GR"/>
        </w:rPr>
        <w:t>στοχευμένη</w:t>
      </w:r>
      <w:proofErr w:type="spellEnd"/>
      <w:r w:rsidRPr="007520CE">
        <w:rPr>
          <w:sz w:val="24"/>
          <w:lang w:val="el-GR"/>
        </w:rPr>
        <w:t xml:space="preserve"> ενημέρωση και πληροφόρηση των επισκεπτών σχετικά με θεματικές διαδρομές (φυσιολατρικών μονοπατιών, γαστρονομίας, βυζαντινών και αρχαιολογικών μνημείων κλπ).</w:t>
      </w:r>
    </w:p>
    <w:p w:rsidR="00087EEA" w:rsidRPr="007520CE" w:rsidRDefault="00087EEA" w:rsidP="00087EEA">
      <w:pPr>
        <w:rPr>
          <w:sz w:val="24"/>
          <w:lang w:val="el-GR"/>
        </w:rPr>
      </w:pPr>
      <w:r w:rsidRPr="007520CE">
        <w:rPr>
          <w:sz w:val="24"/>
          <w:lang w:val="el-GR"/>
        </w:rPr>
        <w:t>Με αποτελεσματικό τρόπο και χωρίς κόστος χρόνου για τον επισκέπτη θα παρέχεται ολοκληρωμένη η πληροφορία για περιοχές ειδικής σημασίας, για διαδρομές ιδιαίτερου φυσικού κάλλους και περιοχές στις οποίες παρουσιάζεται ειδικό τουριστικό ενδιαφέρον.</w:t>
      </w:r>
    </w:p>
    <w:p w:rsidR="00087EEA" w:rsidRPr="007520CE" w:rsidRDefault="00087EEA" w:rsidP="00087EEA">
      <w:pPr>
        <w:rPr>
          <w:sz w:val="24"/>
          <w:lang w:val="el-GR"/>
        </w:rPr>
      </w:pPr>
      <w:r w:rsidRPr="007520CE">
        <w:rPr>
          <w:sz w:val="24"/>
          <w:lang w:val="el-GR"/>
        </w:rPr>
        <w:t>Η πλατφόρμα θα αποτελείται από τα ακόλουθα υποσυστήματα:</w:t>
      </w:r>
    </w:p>
    <w:p w:rsidR="00087EEA" w:rsidRPr="007520CE" w:rsidRDefault="00087EEA" w:rsidP="00087EEA">
      <w:pPr>
        <w:rPr>
          <w:sz w:val="24"/>
          <w:lang w:val="el-GR" w:eastAsia="en-US"/>
        </w:rPr>
      </w:pPr>
      <w:r w:rsidRPr="007520CE">
        <w:rPr>
          <w:sz w:val="24"/>
          <w:lang w:val="el-GR" w:eastAsia="en-US"/>
        </w:rPr>
        <w:t xml:space="preserve">Οδηγός </w:t>
      </w:r>
      <w:proofErr w:type="spellStart"/>
      <w:r w:rsidRPr="007520CE">
        <w:rPr>
          <w:sz w:val="24"/>
          <w:lang w:val="el-GR" w:eastAsia="en-US"/>
        </w:rPr>
        <w:t>Πολυμεσικού</w:t>
      </w:r>
      <w:proofErr w:type="spellEnd"/>
      <w:r w:rsidRPr="007520CE">
        <w:rPr>
          <w:sz w:val="24"/>
          <w:lang w:val="el-GR" w:eastAsia="en-US"/>
        </w:rPr>
        <w:t xml:space="preserve"> Περιεχομένου (e-</w:t>
      </w:r>
      <w:proofErr w:type="spellStart"/>
      <w:r w:rsidRPr="007520CE">
        <w:rPr>
          <w:sz w:val="24"/>
          <w:lang w:val="el-GR" w:eastAsia="en-US"/>
        </w:rPr>
        <w:t>Guide</w:t>
      </w:r>
      <w:proofErr w:type="spellEnd"/>
      <w:r w:rsidRPr="007520CE">
        <w:rPr>
          <w:sz w:val="24"/>
          <w:lang w:val="el-GR" w:eastAsia="en-US"/>
        </w:rPr>
        <w:t>), διαθέσιμου σε φορητές συσκευές και έξυπνα τηλέφωνα (</w:t>
      </w:r>
      <w:proofErr w:type="spellStart"/>
      <w:r w:rsidRPr="007520CE">
        <w:rPr>
          <w:sz w:val="24"/>
          <w:lang w:val="el-GR" w:eastAsia="en-US"/>
        </w:rPr>
        <w:t>smartphones</w:t>
      </w:r>
      <w:proofErr w:type="spellEnd"/>
      <w:r w:rsidRPr="007520CE">
        <w:rPr>
          <w:sz w:val="24"/>
          <w:lang w:val="el-GR" w:eastAsia="en-US"/>
        </w:rPr>
        <w:t xml:space="preserve">). Ο χρήστης πρέπει να μπορεί να μεταφορτώνει την εφαρμογή του ψηφιακού </w:t>
      </w:r>
      <w:proofErr w:type="spellStart"/>
      <w:r w:rsidRPr="007520CE">
        <w:rPr>
          <w:sz w:val="24"/>
          <w:lang w:val="el-GR" w:eastAsia="en-US"/>
        </w:rPr>
        <w:t>πολυμεσικού</w:t>
      </w:r>
      <w:proofErr w:type="spellEnd"/>
      <w:r w:rsidRPr="007520CE">
        <w:rPr>
          <w:sz w:val="24"/>
          <w:lang w:val="el-GR" w:eastAsia="en-US"/>
        </w:rPr>
        <w:t xml:space="preserve"> οδηγού (απολύτως δωρεάν) από τις καθιερωμένες αγορές εφαρμογών κινητής τηλεφωνίας (</w:t>
      </w:r>
      <w:proofErr w:type="spellStart"/>
      <w:r w:rsidRPr="007520CE">
        <w:rPr>
          <w:sz w:val="24"/>
          <w:lang w:val="el-GR" w:eastAsia="en-US"/>
        </w:rPr>
        <w:t>Apple</w:t>
      </w:r>
      <w:proofErr w:type="spellEnd"/>
      <w:r w:rsidRPr="007520CE">
        <w:rPr>
          <w:sz w:val="24"/>
          <w:lang w:val="el-GR" w:eastAsia="en-US"/>
        </w:rPr>
        <w:t xml:space="preserve"> </w:t>
      </w:r>
      <w:proofErr w:type="spellStart"/>
      <w:r w:rsidRPr="007520CE">
        <w:rPr>
          <w:sz w:val="24"/>
          <w:lang w:val="el-GR" w:eastAsia="en-US"/>
        </w:rPr>
        <w:t>App</w:t>
      </w:r>
      <w:proofErr w:type="spellEnd"/>
      <w:r w:rsidRPr="007520CE">
        <w:rPr>
          <w:sz w:val="24"/>
          <w:lang w:val="el-GR" w:eastAsia="en-US"/>
        </w:rPr>
        <w:t xml:space="preserve"> </w:t>
      </w:r>
      <w:proofErr w:type="spellStart"/>
      <w:r w:rsidRPr="007520CE">
        <w:rPr>
          <w:sz w:val="24"/>
          <w:lang w:val="el-GR" w:eastAsia="en-US"/>
        </w:rPr>
        <w:t>Store</w:t>
      </w:r>
      <w:proofErr w:type="spellEnd"/>
      <w:r w:rsidRPr="007520CE">
        <w:rPr>
          <w:sz w:val="24"/>
          <w:lang w:val="el-GR" w:eastAsia="en-US"/>
        </w:rPr>
        <w:t xml:space="preserve"> και </w:t>
      </w:r>
      <w:proofErr w:type="spellStart"/>
      <w:r w:rsidRPr="007520CE">
        <w:rPr>
          <w:sz w:val="24"/>
          <w:lang w:val="el-GR" w:eastAsia="en-US"/>
        </w:rPr>
        <w:t>Google</w:t>
      </w:r>
      <w:proofErr w:type="spellEnd"/>
      <w:r w:rsidRPr="007520CE">
        <w:rPr>
          <w:sz w:val="24"/>
          <w:lang w:val="el-GR" w:eastAsia="en-US"/>
        </w:rPr>
        <w:t xml:space="preserve">) για συσκευές τύπου </w:t>
      </w:r>
      <w:proofErr w:type="spellStart"/>
      <w:r w:rsidRPr="007520CE">
        <w:rPr>
          <w:sz w:val="24"/>
          <w:lang w:val="el-GR" w:eastAsia="en-US"/>
        </w:rPr>
        <w:t>Apple</w:t>
      </w:r>
      <w:proofErr w:type="spellEnd"/>
      <w:r w:rsidRPr="007520CE">
        <w:rPr>
          <w:sz w:val="24"/>
          <w:lang w:val="el-GR" w:eastAsia="en-US"/>
        </w:rPr>
        <w:t xml:space="preserve"> </w:t>
      </w:r>
      <w:proofErr w:type="spellStart"/>
      <w:r w:rsidRPr="007520CE">
        <w:rPr>
          <w:sz w:val="24"/>
          <w:lang w:val="el-GR" w:eastAsia="en-US"/>
        </w:rPr>
        <w:t>iΟS</w:t>
      </w:r>
      <w:proofErr w:type="spellEnd"/>
      <w:r w:rsidRPr="007520CE">
        <w:rPr>
          <w:sz w:val="24"/>
          <w:lang w:val="el-GR" w:eastAsia="en-US"/>
        </w:rPr>
        <w:t xml:space="preserve"> και </w:t>
      </w:r>
      <w:proofErr w:type="spellStart"/>
      <w:r w:rsidRPr="007520CE">
        <w:rPr>
          <w:sz w:val="24"/>
          <w:lang w:val="el-GR" w:eastAsia="en-US"/>
        </w:rPr>
        <w:t>Google</w:t>
      </w:r>
      <w:proofErr w:type="spellEnd"/>
      <w:r w:rsidRPr="007520CE">
        <w:rPr>
          <w:sz w:val="24"/>
          <w:lang w:val="el-GR" w:eastAsia="en-US"/>
        </w:rPr>
        <w:t xml:space="preserve"> </w:t>
      </w:r>
      <w:proofErr w:type="spellStart"/>
      <w:r w:rsidRPr="007520CE">
        <w:rPr>
          <w:sz w:val="24"/>
          <w:lang w:val="el-GR" w:eastAsia="en-US"/>
        </w:rPr>
        <w:t>Android</w:t>
      </w:r>
      <w:proofErr w:type="spellEnd"/>
      <w:r w:rsidRPr="007520CE">
        <w:rPr>
          <w:sz w:val="24"/>
          <w:lang w:val="el-GR" w:eastAsia="en-US"/>
        </w:rPr>
        <w:t xml:space="preserve"> ή </w:t>
      </w:r>
      <w:proofErr w:type="spellStart"/>
      <w:r w:rsidRPr="007520CE">
        <w:rPr>
          <w:sz w:val="24"/>
          <w:lang w:val="el-GR" w:eastAsia="en-US"/>
        </w:rPr>
        <w:t>ίσοδυναμες</w:t>
      </w:r>
      <w:proofErr w:type="spellEnd"/>
      <w:r w:rsidRPr="007520CE">
        <w:rPr>
          <w:sz w:val="24"/>
          <w:lang w:val="el-GR" w:eastAsia="en-US"/>
        </w:rPr>
        <w:t>, αντίστοιχα.</w:t>
      </w:r>
    </w:p>
    <w:p w:rsidR="00087EEA" w:rsidRPr="007520CE" w:rsidRDefault="00087EEA" w:rsidP="00087EEA">
      <w:pPr>
        <w:rPr>
          <w:sz w:val="24"/>
          <w:lang w:val="el-GR" w:eastAsia="en-US"/>
        </w:rPr>
      </w:pPr>
      <w:r w:rsidRPr="007520CE">
        <w:rPr>
          <w:sz w:val="24"/>
          <w:lang w:val="el-GR" w:eastAsia="en-US"/>
        </w:rPr>
        <w:lastRenderedPageBreak/>
        <w:t>Συλλογή, δημιουργία και ανάπτυξη πρωτογενούς υλικού για την τεκμηρίωση και περιγραφή του πολιτιστικού αποθέματος, που θα καταχωρηθεί σε κατάλληλη βάση δεδομένων, που θα αποτελεί τη βασική πηγή πληροφορίας όλων των υπηρεσιών και εφαρμογών.</w:t>
      </w:r>
    </w:p>
    <w:p w:rsidR="00087EEA" w:rsidRPr="007520CE" w:rsidRDefault="00087EEA" w:rsidP="00087EEA">
      <w:pPr>
        <w:rPr>
          <w:sz w:val="24"/>
          <w:lang w:val="el-GR" w:eastAsia="en-US"/>
        </w:rPr>
      </w:pPr>
      <w:r w:rsidRPr="007520CE">
        <w:rPr>
          <w:sz w:val="24"/>
          <w:lang w:val="el-GR" w:eastAsia="en-US"/>
        </w:rPr>
        <w:t>Δικτυακή πύλη ενοποίησης ψηφιακών υπηρεσιών, η οποία αποτελεί το σημείο αναφοράς όλων των υλοποιούμενων ψηφιακών εργαλείων.</w:t>
      </w:r>
    </w:p>
    <w:p w:rsidR="00087EEA" w:rsidRPr="007520CE" w:rsidRDefault="00087EEA" w:rsidP="00087EEA">
      <w:pPr>
        <w:rPr>
          <w:sz w:val="24"/>
          <w:lang w:val="el-GR" w:eastAsia="en-US"/>
        </w:rPr>
      </w:pPr>
      <w:r w:rsidRPr="007520CE">
        <w:rPr>
          <w:sz w:val="24"/>
          <w:lang w:val="el-GR" w:eastAsia="en-US"/>
        </w:rPr>
        <w:t>Υπηρεσίες εκπαίδευσης, καταχώρησης του πρωτογενούς υλικού, φιλοξενίας συστημάτων, συντήρησης, προβολής και εγγύησης καλής λειτουργίας.</w:t>
      </w:r>
    </w:p>
    <w:p w:rsidR="00087EEA" w:rsidRPr="007520CE" w:rsidRDefault="00087EEA" w:rsidP="00087EEA">
      <w:pPr>
        <w:rPr>
          <w:sz w:val="24"/>
          <w:lang w:val="el-GR" w:eastAsia="en-US"/>
        </w:rPr>
      </w:pPr>
      <w:r w:rsidRPr="007520CE">
        <w:rPr>
          <w:sz w:val="24"/>
          <w:lang w:val="el-GR" w:eastAsia="en-US"/>
        </w:rPr>
        <w:t>Υπηρεσίες Πιλοτικής Λειτουργίας</w:t>
      </w:r>
    </w:p>
    <w:p w:rsidR="00087EEA" w:rsidRPr="007520CE" w:rsidRDefault="00087EEA" w:rsidP="00087EEA">
      <w:pPr>
        <w:rPr>
          <w:sz w:val="24"/>
          <w:lang w:val="el-GR" w:eastAsia="en-US"/>
        </w:rPr>
      </w:pPr>
      <w:r w:rsidRPr="007520CE">
        <w:rPr>
          <w:sz w:val="24"/>
          <w:lang w:val="el-GR" w:eastAsia="en-US"/>
        </w:rPr>
        <w:t>Δράσεις Δημοσιότητας</w:t>
      </w:r>
    </w:p>
    <w:p w:rsidR="00087EEA" w:rsidRPr="007520CE" w:rsidRDefault="00087EEA" w:rsidP="00087EEA">
      <w:pPr>
        <w:rPr>
          <w:sz w:val="24"/>
          <w:lang w:val="el-GR"/>
        </w:rPr>
      </w:pPr>
      <w:r w:rsidRPr="007520CE">
        <w:rPr>
          <w:sz w:val="24"/>
          <w:lang w:val="el-GR"/>
        </w:rPr>
        <w:t xml:space="preserve">Στη συνέχεια περιγράφονται αναλυτικά οι λειτουργικές τεχνικές προδιαγραφές κάθε υπηρεσίας και του ζητούμενου εξοπλισμού, τα παραδοτέα και το χρονοδιάγραμμα </w:t>
      </w:r>
      <w:proofErr w:type="spellStart"/>
      <w:r w:rsidRPr="007520CE">
        <w:rPr>
          <w:sz w:val="24"/>
          <w:lang w:val="el-GR"/>
        </w:rPr>
        <w:t>υλοποίησηςΌλα</w:t>
      </w:r>
      <w:proofErr w:type="spellEnd"/>
      <w:r w:rsidRPr="007520CE">
        <w:rPr>
          <w:sz w:val="24"/>
          <w:lang w:val="el-GR"/>
        </w:rPr>
        <w:t xml:space="preserve"> τα υποσυστήματα θα συνεργάζονται μεταξύ τους με τρόπο διαφανή για τον τελικό χρήστη.</w:t>
      </w:r>
    </w:p>
    <w:p w:rsidR="00087EEA" w:rsidRPr="007520CE" w:rsidRDefault="00087EEA" w:rsidP="00087EEA">
      <w:pPr>
        <w:rPr>
          <w:sz w:val="24"/>
          <w:lang w:val="el-GR"/>
        </w:rPr>
      </w:pPr>
      <w:r w:rsidRPr="007520CE">
        <w:rPr>
          <w:sz w:val="24"/>
          <w:lang w:val="el-GR"/>
        </w:rPr>
        <w:t>Η πρόταση αφορά δυο γλώσσες (Ελληνικά και Αγγλικά), με δυνατότητα επέκτασης για την προσθήκη επιπλέον γλωσσών σε επόμενη φάση.</w:t>
      </w:r>
    </w:p>
    <w:p w:rsidR="00087EEA" w:rsidRPr="007520CE" w:rsidRDefault="00087EEA" w:rsidP="00087EEA">
      <w:pPr>
        <w:rPr>
          <w:sz w:val="24"/>
          <w:lang w:val="el-GR"/>
        </w:rPr>
      </w:pPr>
      <w:r w:rsidRPr="007520CE">
        <w:rPr>
          <w:sz w:val="24"/>
          <w:lang w:val="el-GR"/>
        </w:rPr>
        <w:t>Τα σημεία ενδιαφέροντος θα οποία περιλαμβάνονται στο έργο είναι τα ακόλουθα:</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31 Μαυσωλείο </w:t>
      </w:r>
      <w:proofErr w:type="spellStart"/>
      <w:r w:rsidRPr="007520CE">
        <w:rPr>
          <w:sz w:val="24"/>
          <w:lang w:val="el-GR"/>
        </w:rPr>
        <w:t>Γαζή</w:t>
      </w:r>
      <w:proofErr w:type="spellEnd"/>
      <w:r w:rsidRPr="007520CE">
        <w:rPr>
          <w:sz w:val="24"/>
          <w:lang w:val="el-GR"/>
        </w:rPr>
        <w:t xml:space="preserve"> </w:t>
      </w:r>
      <w:proofErr w:type="spellStart"/>
      <w:r w:rsidRPr="007520CE">
        <w:rPr>
          <w:sz w:val="24"/>
          <w:lang w:val="el-GR"/>
        </w:rPr>
        <w:t>Εβρενός</w:t>
      </w:r>
      <w:proofErr w:type="spellEnd"/>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56Α Πύργος ρολογιού</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86Γ </w:t>
      </w:r>
      <w:proofErr w:type="spellStart"/>
      <w:r w:rsidRPr="007520CE">
        <w:rPr>
          <w:sz w:val="24"/>
          <w:lang w:val="el-GR"/>
        </w:rPr>
        <w:t>Μετζίτ</w:t>
      </w:r>
      <w:proofErr w:type="spellEnd"/>
      <w:r w:rsidRPr="007520CE">
        <w:rPr>
          <w:sz w:val="24"/>
          <w:lang w:val="el-GR"/>
        </w:rPr>
        <w:t xml:space="preserve"> Μικρό τζαμί</w:t>
      </w:r>
    </w:p>
    <w:p w:rsidR="00087EEA" w:rsidRPr="007520CE" w:rsidRDefault="00087EEA" w:rsidP="00087EEA">
      <w:pPr>
        <w:rPr>
          <w:sz w:val="24"/>
          <w:lang w:val="el-GR"/>
        </w:rPr>
      </w:pPr>
      <w:r w:rsidRPr="007520CE">
        <w:rPr>
          <w:sz w:val="24"/>
          <w:lang w:val="el-GR"/>
        </w:rPr>
        <w:t>AT3791 Ηρώο Γιαννιτσών</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168 Μνημείο Ομαδικού Τάφου</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82 Ιστορικό Λαογραφικό Μουσείο</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82 Στρατιωτικό Μουσείο</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257 </w:t>
      </w:r>
      <w:proofErr w:type="spellStart"/>
      <w:r w:rsidRPr="007520CE">
        <w:rPr>
          <w:sz w:val="24"/>
          <w:lang w:val="el-GR"/>
        </w:rPr>
        <w:t>Φιλίππειο</w:t>
      </w:r>
      <w:proofErr w:type="spellEnd"/>
    </w:p>
    <w:p w:rsidR="00087EEA" w:rsidRPr="007520CE" w:rsidRDefault="00087EEA" w:rsidP="00087EEA">
      <w:pPr>
        <w:rPr>
          <w:sz w:val="24"/>
          <w:lang w:val="el-GR"/>
        </w:rPr>
      </w:pPr>
      <w:r w:rsidRPr="007520CE">
        <w:rPr>
          <w:sz w:val="24"/>
          <w:lang w:val="el-GR"/>
        </w:rPr>
        <w:t>OT6Z Παλιά Αγορά</w:t>
      </w:r>
    </w:p>
    <w:p w:rsidR="00087EEA" w:rsidRPr="007520CE" w:rsidRDefault="00087EEA" w:rsidP="00087EEA">
      <w:pPr>
        <w:rPr>
          <w:sz w:val="24"/>
          <w:lang w:val="el-GR"/>
        </w:rPr>
      </w:pPr>
      <w:r w:rsidRPr="007520CE">
        <w:rPr>
          <w:sz w:val="24"/>
          <w:lang w:val="el-GR"/>
        </w:rPr>
        <w:t xml:space="preserve">OT82 Οικία </w:t>
      </w:r>
      <w:proofErr w:type="spellStart"/>
      <w:r w:rsidRPr="007520CE">
        <w:rPr>
          <w:sz w:val="24"/>
          <w:lang w:val="el-GR"/>
        </w:rPr>
        <w:t>Εμίν</w:t>
      </w:r>
      <w:proofErr w:type="spellEnd"/>
      <w:r w:rsidRPr="007520CE">
        <w:rPr>
          <w:sz w:val="24"/>
          <w:lang w:val="el-GR"/>
        </w:rPr>
        <w:t xml:space="preserve"> Μπέη</w:t>
      </w:r>
    </w:p>
    <w:p w:rsidR="00087EEA" w:rsidRPr="007520CE" w:rsidRDefault="00087EEA" w:rsidP="00087EEA">
      <w:pPr>
        <w:rPr>
          <w:sz w:val="24"/>
          <w:lang w:val="el-GR"/>
        </w:rPr>
      </w:pPr>
      <w:r w:rsidRPr="007520CE">
        <w:rPr>
          <w:sz w:val="24"/>
          <w:lang w:val="el-GR"/>
        </w:rPr>
        <w:t>OT85 Πάρκο Αγίου Γεωργίου</w:t>
      </w:r>
    </w:p>
    <w:p w:rsidR="00087EEA" w:rsidRPr="007520CE" w:rsidRDefault="00087EEA" w:rsidP="00087EEA">
      <w:pPr>
        <w:rPr>
          <w:sz w:val="24"/>
          <w:lang w:val="el-GR"/>
        </w:rPr>
      </w:pPr>
      <w:r w:rsidRPr="007520CE">
        <w:rPr>
          <w:sz w:val="24"/>
          <w:lang w:val="el-GR"/>
        </w:rPr>
        <w:t xml:space="preserve">OT229 Πλάτανος </w:t>
      </w:r>
      <w:proofErr w:type="spellStart"/>
      <w:r w:rsidRPr="007520CE">
        <w:rPr>
          <w:sz w:val="24"/>
          <w:lang w:val="el-GR"/>
        </w:rPr>
        <w:t>Μπουτσάβας</w:t>
      </w:r>
      <w:proofErr w:type="spellEnd"/>
    </w:p>
    <w:p w:rsidR="00087EEA" w:rsidRPr="007520CE" w:rsidRDefault="00087EEA" w:rsidP="00087EEA">
      <w:pPr>
        <w:rPr>
          <w:sz w:val="24"/>
          <w:lang w:val="el-GR"/>
        </w:rPr>
      </w:pPr>
      <w:r w:rsidRPr="007520CE">
        <w:rPr>
          <w:sz w:val="24"/>
          <w:lang w:val="el-GR"/>
        </w:rPr>
        <w:t>OT283B Μνημείο Μακεδονικού Αγώνα</w:t>
      </w:r>
    </w:p>
    <w:p w:rsidR="00087EEA" w:rsidRPr="007520CE" w:rsidRDefault="00087EEA" w:rsidP="00087EEA">
      <w:pPr>
        <w:rPr>
          <w:sz w:val="24"/>
          <w:lang w:val="el-GR"/>
        </w:rPr>
      </w:pPr>
      <w:r w:rsidRPr="007520CE">
        <w:rPr>
          <w:sz w:val="24"/>
          <w:lang w:val="el-GR"/>
        </w:rPr>
        <w:t>OT311 Εγκατάσταση Ποντίων</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175 </w:t>
      </w:r>
      <w:proofErr w:type="spellStart"/>
      <w:r w:rsidRPr="007520CE">
        <w:rPr>
          <w:sz w:val="24"/>
          <w:lang w:val="el-GR"/>
        </w:rPr>
        <w:t>Καρυώτες</w:t>
      </w:r>
      <w:proofErr w:type="spellEnd"/>
      <w:r w:rsidRPr="007520CE">
        <w:rPr>
          <w:sz w:val="24"/>
          <w:lang w:val="el-GR"/>
        </w:rPr>
        <w:t xml:space="preserve"> Αλβανικού Έπους</w:t>
      </w:r>
    </w:p>
    <w:p w:rsidR="00087EEA" w:rsidRPr="007520CE" w:rsidRDefault="00087EEA" w:rsidP="00087EEA">
      <w:pPr>
        <w:rPr>
          <w:sz w:val="24"/>
          <w:lang w:val="el-GR"/>
        </w:rPr>
      </w:pPr>
      <w:proofErr w:type="spellStart"/>
      <w:r w:rsidRPr="007520CE">
        <w:rPr>
          <w:sz w:val="24"/>
          <w:lang w:val="el-GR"/>
        </w:rPr>
        <w:t>ΟΤ</w:t>
      </w:r>
      <w:proofErr w:type="spellEnd"/>
      <w:r w:rsidRPr="007520CE">
        <w:rPr>
          <w:sz w:val="24"/>
          <w:lang w:val="el-GR"/>
        </w:rPr>
        <w:t xml:space="preserve"> 255 Νέα Αγορά</w:t>
      </w:r>
    </w:p>
    <w:p w:rsidR="00087EEA" w:rsidRPr="007520CE" w:rsidRDefault="00087EEA" w:rsidP="00087EEA">
      <w:pPr>
        <w:rPr>
          <w:sz w:val="24"/>
          <w:lang w:val="el-GR"/>
        </w:rPr>
      </w:pPr>
      <w:r w:rsidRPr="007520CE">
        <w:rPr>
          <w:sz w:val="24"/>
          <w:lang w:val="el-GR"/>
        </w:rPr>
        <w:t xml:space="preserve">Πεζόδρομος Γιαννιτσών Οδός </w:t>
      </w:r>
      <w:proofErr w:type="spellStart"/>
      <w:r w:rsidRPr="007520CE">
        <w:rPr>
          <w:sz w:val="24"/>
          <w:lang w:val="el-GR"/>
        </w:rPr>
        <w:t>Ελ.Βενιζέλου</w:t>
      </w:r>
      <w:proofErr w:type="spellEnd"/>
      <w:r w:rsidRPr="007520CE">
        <w:rPr>
          <w:sz w:val="24"/>
          <w:lang w:val="el-GR"/>
        </w:rPr>
        <w:t xml:space="preserve"> </w:t>
      </w:r>
    </w:p>
    <w:p w:rsidR="00087EEA" w:rsidRPr="007520CE" w:rsidRDefault="00087EEA" w:rsidP="00087EEA">
      <w:pPr>
        <w:rPr>
          <w:sz w:val="24"/>
          <w:lang w:val="el-GR"/>
        </w:rPr>
      </w:pPr>
      <w:r w:rsidRPr="007520CE">
        <w:rPr>
          <w:sz w:val="24"/>
          <w:lang w:val="el-GR"/>
        </w:rPr>
        <w:t xml:space="preserve">Πλατεία </w:t>
      </w:r>
      <w:proofErr w:type="spellStart"/>
      <w:r w:rsidRPr="007520CE">
        <w:rPr>
          <w:sz w:val="24"/>
          <w:lang w:val="el-GR"/>
        </w:rPr>
        <w:t>Γκόνου</w:t>
      </w:r>
      <w:proofErr w:type="spellEnd"/>
      <w:r w:rsidRPr="007520CE">
        <w:rPr>
          <w:sz w:val="24"/>
          <w:lang w:val="el-GR"/>
        </w:rPr>
        <w:t xml:space="preserve"> Γιώτα </w:t>
      </w:r>
    </w:p>
    <w:p w:rsidR="00087EEA" w:rsidRPr="007520CE" w:rsidRDefault="00087EEA" w:rsidP="00087EEA">
      <w:pPr>
        <w:rPr>
          <w:sz w:val="24"/>
          <w:lang w:val="el-GR"/>
        </w:rPr>
      </w:pPr>
      <w:r w:rsidRPr="007520CE">
        <w:rPr>
          <w:sz w:val="24"/>
          <w:lang w:val="el-GR"/>
        </w:rPr>
        <w:t>Ιερός Ναός Κοιμήσεως Θεοτόκου</w:t>
      </w:r>
    </w:p>
    <w:p w:rsidR="00087EEA" w:rsidRPr="007520CE" w:rsidRDefault="00087EEA" w:rsidP="00087EEA">
      <w:pPr>
        <w:rPr>
          <w:sz w:val="24"/>
          <w:lang w:val="el-GR"/>
        </w:rPr>
      </w:pPr>
      <w:r w:rsidRPr="007520CE">
        <w:rPr>
          <w:sz w:val="24"/>
          <w:lang w:val="el-GR"/>
        </w:rPr>
        <w:lastRenderedPageBreak/>
        <w:t>Πλατανότοπος</w:t>
      </w:r>
    </w:p>
    <w:p w:rsidR="00087EEA" w:rsidRPr="007520CE" w:rsidRDefault="00087EEA" w:rsidP="00087EEA">
      <w:pPr>
        <w:rPr>
          <w:sz w:val="24"/>
          <w:lang w:val="el-GR"/>
        </w:rPr>
      </w:pPr>
      <w:r w:rsidRPr="007520CE">
        <w:rPr>
          <w:sz w:val="24"/>
          <w:lang w:val="el-GR"/>
        </w:rPr>
        <w:t>Τα σημεία έχουν επιλεγεί με τα εξής κριτήρια:</w:t>
      </w:r>
    </w:p>
    <w:p w:rsidR="00087EEA" w:rsidRPr="007520CE" w:rsidRDefault="00087EEA" w:rsidP="00087EEA">
      <w:pPr>
        <w:rPr>
          <w:sz w:val="24"/>
          <w:lang w:val="el-GR"/>
        </w:rPr>
      </w:pPr>
      <w:r w:rsidRPr="007520CE">
        <w:rPr>
          <w:sz w:val="24"/>
          <w:lang w:val="el-GR"/>
        </w:rPr>
        <w:t>Α. Ανάδειξη της περιοχής επιλογής, βάσει του εθνικού και τοπικού σημείου ενδιαφέροντος</w:t>
      </w:r>
    </w:p>
    <w:p w:rsidR="00087EEA" w:rsidRPr="007520CE" w:rsidRDefault="00087EEA" w:rsidP="00087EEA">
      <w:pPr>
        <w:rPr>
          <w:sz w:val="24"/>
          <w:lang w:val="el-GR"/>
        </w:rPr>
      </w:pPr>
      <w:r w:rsidRPr="007520CE">
        <w:rPr>
          <w:sz w:val="24"/>
          <w:lang w:val="el-GR"/>
        </w:rPr>
        <w:t>Β. Επιλογή βάσει της ιδιομορφίας του περιβάλλοντος και της προσέγγισης του</w:t>
      </w:r>
    </w:p>
    <w:p w:rsidR="00087EEA" w:rsidRPr="007520CE" w:rsidRDefault="00087EEA" w:rsidP="00087EEA">
      <w:pPr>
        <w:rPr>
          <w:sz w:val="24"/>
          <w:lang w:val="el-GR"/>
        </w:rPr>
      </w:pPr>
      <w:r w:rsidRPr="007520CE">
        <w:rPr>
          <w:sz w:val="24"/>
          <w:lang w:val="el-GR"/>
        </w:rPr>
        <w:t>Γ. Επιλογή βάσει της ιστορικής ή περιβαλλοντικής αξίας του προς ανάδειξη χώρου ή μνημείου</w:t>
      </w:r>
    </w:p>
    <w:p w:rsidR="00087EEA" w:rsidRPr="007520CE" w:rsidRDefault="00087EEA" w:rsidP="00087EEA">
      <w:pPr>
        <w:rPr>
          <w:sz w:val="24"/>
          <w:lang w:val="el-GR"/>
        </w:rPr>
      </w:pPr>
      <w:r w:rsidRPr="007520CE">
        <w:rPr>
          <w:sz w:val="24"/>
          <w:lang w:val="el-GR"/>
        </w:rPr>
        <w:t>Δ. Επιλογή βάσει του εθνικού σχεδιασμού και της στρατηγικής των αρμόδιων Υπουργείων και τις κατά καιρούς οδηγίες που υπάρχουν.</w:t>
      </w:r>
    </w:p>
    <w:p w:rsidR="00087EEA" w:rsidRPr="007520CE" w:rsidRDefault="00087EEA" w:rsidP="00087EEA">
      <w:pPr>
        <w:rPr>
          <w:sz w:val="24"/>
          <w:lang w:val="el-GR"/>
        </w:rPr>
      </w:pPr>
      <w:r w:rsidRPr="007520CE">
        <w:rPr>
          <w:sz w:val="24"/>
          <w:lang w:val="el-GR"/>
        </w:rPr>
        <w:t>Για όλα τα σημεία ενδιαφέροντος των εφαρμογών θα υπάρχουν οδηγίες για τις λεπτομέρειες πρόσβασης σε κάθε χώρο στους επισκέπτες της πύλης όπως σύντομη περιγραφή, διεύθυνση, ωράριο λειτουργίας, μέσα πρόσβασης, χώροι στάθμευσης, κόστος εισόδου (αν υπάρχει), κ.λπ. Επιπλέον θα υπάρχει δυνατότητα αναζήτηση στον χάρτη χώρων ενδιαφέροντος σε ακτίνα οριζόμενη (πχ. 500 μέτρων) από το σημείο επιλογής του χρήστη με σκοπό την πληροφόρηση ή την οργάνωση επίσκεψης σε αυτούς. Ειδικά για τους χρήστες κινητών τηλεφώνων, η αναζήτηση θα μπορεί να γίνεται είτε με βάση το σημείο εντοπισμού της υφιστάμενης θέσης του ενδιαφερόμενου ή με βάση το σημείο επιλογής του χρήστη στον χάρτη.</w:t>
      </w:r>
    </w:p>
    <w:p w:rsidR="00087EEA" w:rsidRPr="007520CE" w:rsidRDefault="00087EEA" w:rsidP="00087EEA">
      <w:pPr>
        <w:pStyle w:val="2"/>
        <w:rPr>
          <w:lang w:val="el-GR"/>
        </w:rPr>
      </w:pPr>
      <w:r w:rsidRPr="007520CE">
        <w:rPr>
          <w:lang w:val="el-GR"/>
        </w:rPr>
        <w:t>2.2 Γενικές Αρχές Συστήματος</w:t>
      </w:r>
    </w:p>
    <w:p w:rsidR="00087EEA" w:rsidRPr="00362938" w:rsidRDefault="00087EEA" w:rsidP="00087EEA">
      <w:pPr>
        <w:rPr>
          <w:sz w:val="24"/>
          <w:lang w:val="el-GR"/>
        </w:rPr>
      </w:pPr>
      <w:r w:rsidRPr="00362938">
        <w:rPr>
          <w:sz w:val="24"/>
          <w:lang w:val="el-GR"/>
        </w:rPr>
        <w:t>Οι γενικές αρχές που θα πρέπει να διέπουν το σύνολο του πληροφοριακού συστήματος της Αναθέτουσας Αρχής σε λειτουργικό και τεχνολογικό επίπεδο περιλαμβάνουν:</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Συστήματα «ανοικτής» αρχιτεκτονικής (</w:t>
      </w:r>
      <w:r w:rsidRPr="007520CE">
        <w:rPr>
          <w:sz w:val="24"/>
        </w:rPr>
        <w:t>Open</w:t>
      </w:r>
      <w:r w:rsidRPr="00362938">
        <w:rPr>
          <w:sz w:val="24"/>
          <w:lang w:val="el-GR"/>
        </w:rPr>
        <w:t xml:space="preserve"> </w:t>
      </w:r>
      <w:r w:rsidRPr="007520CE">
        <w:rPr>
          <w:sz w:val="24"/>
        </w:rPr>
        <w:t>Architecture</w:t>
      </w:r>
      <w:r w:rsidRPr="00362938">
        <w:rPr>
          <w:sz w:val="24"/>
          <w:lang w:val="el-GR"/>
        </w:rPr>
        <w:t>) και «Ανοικτά Συστήματα», δηλαδή ανεξαρτησία από συγκεκριμένο προμηθευτή και την υποχρεωτική χρήση προτύπων (</w:t>
      </w:r>
      <w:r w:rsidRPr="007520CE">
        <w:rPr>
          <w:sz w:val="24"/>
        </w:rPr>
        <w:t>Standards</w:t>
      </w:r>
      <w:r w:rsidRPr="00362938">
        <w:rPr>
          <w:sz w:val="24"/>
          <w:lang w:val="el-GR"/>
        </w:rPr>
        <w:t>) που θα διασφαλίζουν:</w:t>
      </w:r>
    </w:p>
    <w:p w:rsidR="00087EEA" w:rsidRPr="00362938" w:rsidRDefault="00087EEA" w:rsidP="00087EEA">
      <w:pPr>
        <w:rPr>
          <w:sz w:val="24"/>
          <w:lang w:val="el-GR"/>
        </w:rPr>
      </w:pPr>
      <w:r w:rsidRPr="00362938">
        <w:rPr>
          <w:sz w:val="24"/>
          <w:lang w:val="el-GR"/>
        </w:rPr>
        <w:t>την αρμονική συνεργασία και λειτουργία μεταξύ συστημάτων και λειτουργικών εφαρμογών διαφορετικών προμηθευτών,</w:t>
      </w:r>
    </w:p>
    <w:p w:rsidR="00087EEA" w:rsidRPr="00362938" w:rsidRDefault="00087EEA" w:rsidP="00087EEA">
      <w:pPr>
        <w:rPr>
          <w:sz w:val="24"/>
          <w:lang w:val="el-GR"/>
        </w:rPr>
      </w:pPr>
      <w:r w:rsidRPr="00362938">
        <w:rPr>
          <w:sz w:val="24"/>
          <w:lang w:val="el-GR"/>
        </w:rPr>
        <w:t>τη διαδικτυακή συνεργασία εφαρμογών που βρίσκονται σε διαφορετικά υπολογιστικά συστήματα,</w:t>
      </w:r>
    </w:p>
    <w:p w:rsidR="00087EEA" w:rsidRPr="00362938" w:rsidRDefault="00087EEA" w:rsidP="00087EEA">
      <w:pPr>
        <w:rPr>
          <w:sz w:val="24"/>
          <w:lang w:val="el-GR"/>
        </w:rPr>
      </w:pPr>
      <w:r w:rsidRPr="00362938">
        <w:rPr>
          <w:sz w:val="24"/>
          <w:lang w:val="el-GR"/>
        </w:rPr>
        <w:t xml:space="preserve">την </w:t>
      </w:r>
      <w:proofErr w:type="spellStart"/>
      <w:r w:rsidRPr="00362938">
        <w:rPr>
          <w:sz w:val="24"/>
          <w:lang w:val="el-GR"/>
        </w:rPr>
        <w:t>φορητότητα</w:t>
      </w:r>
      <w:proofErr w:type="spellEnd"/>
      <w:r w:rsidRPr="00362938">
        <w:rPr>
          <w:sz w:val="24"/>
          <w:lang w:val="el-GR"/>
        </w:rPr>
        <w:t xml:space="preserve"> (</w:t>
      </w:r>
      <w:r w:rsidRPr="007520CE">
        <w:rPr>
          <w:sz w:val="24"/>
        </w:rPr>
        <w:t>portability</w:t>
      </w:r>
      <w:r w:rsidRPr="00362938">
        <w:rPr>
          <w:sz w:val="24"/>
          <w:lang w:val="el-GR"/>
        </w:rPr>
        <w:t>) των εφαρμογών,</w:t>
      </w:r>
    </w:p>
    <w:p w:rsidR="00087EEA" w:rsidRPr="00362938" w:rsidRDefault="00087EEA" w:rsidP="00087EEA">
      <w:pPr>
        <w:rPr>
          <w:sz w:val="24"/>
          <w:lang w:val="el-GR"/>
        </w:rPr>
      </w:pPr>
      <w:r w:rsidRPr="00362938">
        <w:rPr>
          <w:sz w:val="24"/>
          <w:lang w:val="el-GR"/>
        </w:rPr>
        <w:t>την δυνατότητα αύξησης του μεγέθους των μηχανογραφικών</w:t>
      </w:r>
    </w:p>
    <w:p w:rsidR="00087EEA" w:rsidRPr="00362938" w:rsidRDefault="00087EEA" w:rsidP="00087EEA">
      <w:pPr>
        <w:rPr>
          <w:sz w:val="24"/>
          <w:lang w:val="el-GR"/>
        </w:rPr>
      </w:pPr>
      <w:r w:rsidRPr="00362938">
        <w:rPr>
          <w:sz w:val="24"/>
          <w:lang w:val="el-GR"/>
        </w:rPr>
        <w:t>συστημάτων χωρίς αλλαγές στη δομή και τη φιλοσοφία,</w:t>
      </w:r>
    </w:p>
    <w:p w:rsidR="00087EEA" w:rsidRPr="00362938" w:rsidRDefault="00087EEA" w:rsidP="00087EEA">
      <w:pPr>
        <w:rPr>
          <w:sz w:val="24"/>
          <w:lang w:val="el-GR"/>
        </w:rPr>
      </w:pPr>
      <w:r w:rsidRPr="00362938">
        <w:rPr>
          <w:sz w:val="24"/>
          <w:lang w:val="el-GR"/>
        </w:rPr>
        <w:t>την εύκολη επέμβαση στη λειτουργικότητα των εφαρμογών</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Αρθρωτή (</w:t>
      </w:r>
      <w:r w:rsidRPr="007520CE">
        <w:rPr>
          <w:sz w:val="24"/>
        </w:rPr>
        <w:t>modular</w:t>
      </w:r>
      <w:r w:rsidRPr="00362938">
        <w:rPr>
          <w:sz w:val="24"/>
          <w:lang w:val="el-GR"/>
        </w:rPr>
        <w:t>) σχεδίαση και ανάπτυξη του συστήματος και των εφαρμογών, ώστε να επιτρέπονται μελλοντικές επεκτάσεις και αντικαταστάσεις, ενσωματώσεις, αναβαθμίσεις ή αλλαγές διακριτών</w:t>
      </w:r>
      <w:r>
        <w:rPr>
          <w:sz w:val="24"/>
          <w:lang w:val="el-GR"/>
        </w:rPr>
        <w:t xml:space="preserve"> </w:t>
      </w:r>
      <w:r w:rsidRPr="00362938">
        <w:rPr>
          <w:sz w:val="24"/>
          <w:lang w:val="el-GR"/>
        </w:rPr>
        <w:t>τμημάτων λογισμικού.</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lastRenderedPageBreak/>
        <w:t>• Χρήση διεθνών και εμπορικώς αποδεκτών προτύπων, όπως για παράδειγμα οι Διαδικτυακές Υπηρεσίες (</w:t>
      </w:r>
      <w:r w:rsidRPr="007520CE">
        <w:rPr>
          <w:sz w:val="24"/>
        </w:rPr>
        <w:t>Web</w:t>
      </w:r>
      <w:r w:rsidRPr="00362938">
        <w:rPr>
          <w:sz w:val="24"/>
          <w:lang w:val="el-GR"/>
        </w:rPr>
        <w:t xml:space="preserve"> </w:t>
      </w:r>
      <w:r w:rsidRPr="007520CE">
        <w:rPr>
          <w:sz w:val="24"/>
        </w:rPr>
        <w:t>Services</w:t>
      </w:r>
      <w:r w:rsidRPr="00362938">
        <w:rPr>
          <w:sz w:val="24"/>
          <w:lang w:val="el-GR"/>
        </w:rPr>
        <w:t>) για την τυποποιημένη επικοινωνία μεταξύ των υπολογιστικών συστημάτων.</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Υλοποίηση συστήματος βασισμένη σε αρχιτεκτονική τουλάχιστον 3 επιπέδων (3-</w:t>
      </w:r>
      <w:r w:rsidRPr="007520CE">
        <w:rPr>
          <w:sz w:val="24"/>
        </w:rPr>
        <w:t>tier</w:t>
      </w:r>
      <w:r w:rsidRPr="00362938">
        <w:rPr>
          <w:sz w:val="24"/>
          <w:lang w:val="el-GR"/>
        </w:rPr>
        <w:t xml:space="preserve"> </w:t>
      </w:r>
      <w:r w:rsidRPr="007520CE">
        <w:rPr>
          <w:sz w:val="24"/>
        </w:rPr>
        <w:t>architecture</w:t>
      </w:r>
      <w:r w:rsidRPr="00362938">
        <w:rPr>
          <w:sz w:val="24"/>
          <w:lang w:val="el-GR"/>
        </w:rPr>
        <w:t>), η οποία περιλαμβάνει κατ’ ελάχιστο, το επίπεδο των πολιτών-χρηστών (</w:t>
      </w:r>
      <w:r w:rsidRPr="007520CE">
        <w:rPr>
          <w:sz w:val="24"/>
        </w:rPr>
        <w:t>client</w:t>
      </w:r>
      <w:r w:rsidRPr="00362938">
        <w:rPr>
          <w:sz w:val="24"/>
          <w:lang w:val="el-GR"/>
        </w:rPr>
        <w:t xml:space="preserve"> </w:t>
      </w:r>
      <w:r w:rsidRPr="007520CE">
        <w:rPr>
          <w:sz w:val="24"/>
        </w:rPr>
        <w:t>tier</w:t>
      </w:r>
      <w:r w:rsidRPr="00362938">
        <w:rPr>
          <w:sz w:val="24"/>
          <w:lang w:val="el-GR"/>
        </w:rPr>
        <w:t>), το επίπεδο επιχειρησιακής λογικής (</w:t>
      </w:r>
      <w:r w:rsidRPr="007520CE">
        <w:rPr>
          <w:sz w:val="24"/>
        </w:rPr>
        <w:t>application</w:t>
      </w:r>
      <w:r w:rsidRPr="00362938">
        <w:rPr>
          <w:sz w:val="24"/>
          <w:lang w:val="el-GR"/>
        </w:rPr>
        <w:t xml:space="preserve"> / </w:t>
      </w:r>
      <w:r w:rsidRPr="007520CE">
        <w:rPr>
          <w:sz w:val="24"/>
        </w:rPr>
        <w:t>business</w:t>
      </w:r>
      <w:r w:rsidRPr="00362938">
        <w:rPr>
          <w:sz w:val="24"/>
          <w:lang w:val="el-GR"/>
        </w:rPr>
        <w:t xml:space="preserve"> </w:t>
      </w:r>
      <w:r w:rsidRPr="007520CE">
        <w:rPr>
          <w:sz w:val="24"/>
        </w:rPr>
        <w:t>logic</w:t>
      </w:r>
      <w:r w:rsidRPr="00362938">
        <w:rPr>
          <w:sz w:val="24"/>
          <w:lang w:val="el-GR"/>
        </w:rPr>
        <w:t xml:space="preserve"> </w:t>
      </w:r>
      <w:r w:rsidRPr="007520CE">
        <w:rPr>
          <w:sz w:val="24"/>
        </w:rPr>
        <w:t>tier</w:t>
      </w:r>
      <w:r w:rsidRPr="00362938">
        <w:rPr>
          <w:sz w:val="24"/>
          <w:lang w:val="el-GR"/>
        </w:rPr>
        <w:t>) και το επίπεδο των δεδομένων (</w:t>
      </w:r>
      <w:r w:rsidRPr="007520CE">
        <w:rPr>
          <w:sz w:val="24"/>
        </w:rPr>
        <w:t>data</w:t>
      </w:r>
      <w:r w:rsidRPr="00362938">
        <w:rPr>
          <w:sz w:val="24"/>
          <w:lang w:val="el-GR"/>
        </w:rPr>
        <w:t xml:space="preserve"> </w:t>
      </w:r>
      <w:r w:rsidRPr="007520CE">
        <w:rPr>
          <w:sz w:val="24"/>
        </w:rPr>
        <w:t>tier</w:t>
      </w:r>
      <w:r w:rsidRPr="00362938">
        <w:rPr>
          <w:sz w:val="24"/>
          <w:lang w:val="el-GR"/>
        </w:rPr>
        <w:t>).</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Λειτουργία των επιμέρους εφαρμογών, υποσυστημάτων και λύσεων που θα αποτελέσουν διακριτά τμήματα του συστήματος, σε ένα περιβάλλον, στο οποίο θα:</w:t>
      </w:r>
    </w:p>
    <w:p w:rsidR="00087EEA" w:rsidRPr="00362938" w:rsidRDefault="00087EEA" w:rsidP="00087EEA">
      <w:pPr>
        <w:rPr>
          <w:sz w:val="24"/>
          <w:lang w:val="el-GR"/>
        </w:rPr>
      </w:pPr>
      <w:r w:rsidRPr="00362938">
        <w:rPr>
          <w:sz w:val="24"/>
          <w:lang w:val="el-GR"/>
        </w:rPr>
        <w:t xml:space="preserve">επιτευχθεί η μεγαλύτερη δυνατή ομοιομορφία στις </w:t>
      </w:r>
      <w:proofErr w:type="spellStart"/>
      <w:r w:rsidRPr="00362938">
        <w:rPr>
          <w:sz w:val="24"/>
          <w:lang w:val="el-GR"/>
        </w:rPr>
        <w:t>διεπαφές</w:t>
      </w:r>
      <w:proofErr w:type="spellEnd"/>
      <w:r w:rsidRPr="00362938">
        <w:rPr>
          <w:sz w:val="24"/>
          <w:lang w:val="el-GR"/>
        </w:rPr>
        <w:t xml:space="preserve"> μεταξύ των διαφόρων υποσυστημάτων και στον τρόπο εργασίας τους επιλεγούν κοινοί και φιλικοί τρόποι παρουσίασης, όσον αφορά τις </w:t>
      </w:r>
      <w:proofErr w:type="spellStart"/>
      <w:r w:rsidRPr="00362938">
        <w:rPr>
          <w:sz w:val="24"/>
          <w:lang w:val="el-GR"/>
        </w:rPr>
        <w:t>διεπαφές</w:t>
      </w:r>
      <w:proofErr w:type="spellEnd"/>
      <w:r w:rsidRPr="00362938">
        <w:rPr>
          <w:sz w:val="24"/>
          <w:lang w:val="el-GR"/>
        </w:rPr>
        <w:t xml:space="preserve"> των χρηστών με τις εφαρμογές διασφαλίζεται η επεκτασιμότητα του συστήματος.</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xml:space="preserve">• Αξιοποίηση σύγχρονων τεχνολογιών για ανταλλαγή δεδομένων στα πλαίσια της </w:t>
      </w:r>
      <w:proofErr w:type="spellStart"/>
      <w:r w:rsidRPr="00362938">
        <w:rPr>
          <w:sz w:val="24"/>
          <w:lang w:val="el-GR"/>
        </w:rPr>
        <w:t>διαλειτουργικότητας</w:t>
      </w:r>
      <w:proofErr w:type="spellEnd"/>
      <w:r w:rsidRPr="00362938">
        <w:rPr>
          <w:sz w:val="24"/>
          <w:lang w:val="el-GR"/>
        </w:rPr>
        <w:t xml:space="preserve"> (π.χ. αξιοποίηση </w:t>
      </w:r>
      <w:r w:rsidRPr="007520CE">
        <w:rPr>
          <w:sz w:val="24"/>
        </w:rPr>
        <w:t>XML</w:t>
      </w:r>
      <w:r w:rsidRPr="00362938">
        <w:rPr>
          <w:sz w:val="24"/>
          <w:lang w:val="el-GR"/>
        </w:rPr>
        <w:t xml:space="preserve">, </w:t>
      </w:r>
      <w:proofErr w:type="spellStart"/>
      <w:r w:rsidRPr="007520CE">
        <w:rPr>
          <w:sz w:val="24"/>
        </w:rPr>
        <w:t>XSD</w:t>
      </w:r>
      <w:proofErr w:type="spellEnd"/>
      <w:r w:rsidRPr="00362938">
        <w:rPr>
          <w:sz w:val="24"/>
          <w:lang w:val="el-GR"/>
        </w:rPr>
        <w:t xml:space="preserve"> κλπ). Σε σπάνιες (επιχειρησιακά) περιπτώσεις ανταλλαγής "</w:t>
      </w:r>
      <w:r w:rsidRPr="007520CE">
        <w:rPr>
          <w:sz w:val="24"/>
        </w:rPr>
        <w:t>scanned</w:t>
      </w:r>
      <w:r w:rsidRPr="00362938">
        <w:rPr>
          <w:sz w:val="24"/>
          <w:lang w:val="el-GR"/>
        </w:rPr>
        <w:t xml:space="preserve"> </w:t>
      </w:r>
      <w:r w:rsidRPr="007520CE">
        <w:rPr>
          <w:sz w:val="24"/>
        </w:rPr>
        <w:t>information</w:t>
      </w:r>
      <w:r w:rsidRPr="00362938">
        <w:rPr>
          <w:sz w:val="24"/>
          <w:lang w:val="el-GR"/>
        </w:rPr>
        <w:t>", το σύστημα θα μπορεί να δέχεται και διαχειρίζεται αρχεία εγγράφων που ακολουθούν ελεύθερα χρησιμοποιούμενο πρότυπο ευρέως διαδεδομένο στην αγορά (πχ.</w:t>
      </w:r>
      <w:proofErr w:type="spellStart"/>
      <w:r w:rsidRPr="007520CE">
        <w:rPr>
          <w:sz w:val="24"/>
        </w:rPr>
        <w:t>Pdf</w:t>
      </w:r>
      <w:proofErr w:type="spellEnd"/>
      <w:r w:rsidRPr="00362938">
        <w:rPr>
          <w:sz w:val="24"/>
          <w:lang w:val="el-GR"/>
        </w:rPr>
        <w:t xml:space="preserve">) καθώς επίσης και αρχεία σε μορφή που δεν απαιτεί εξειδικευμένο λογισμικό ανάγνωσης (π.χ. </w:t>
      </w:r>
      <w:r w:rsidRPr="007520CE">
        <w:rPr>
          <w:sz w:val="24"/>
        </w:rPr>
        <w:t>jpeg</w:t>
      </w:r>
      <w:r w:rsidRPr="00362938">
        <w:rPr>
          <w:sz w:val="24"/>
          <w:lang w:val="el-GR"/>
        </w:rPr>
        <w:t xml:space="preserve">, </w:t>
      </w:r>
      <w:r w:rsidRPr="007520CE">
        <w:rPr>
          <w:sz w:val="24"/>
        </w:rPr>
        <w:t>tiff</w:t>
      </w:r>
      <w:r w:rsidRPr="00362938">
        <w:rPr>
          <w:sz w:val="24"/>
          <w:lang w:val="el-GR"/>
        </w:rPr>
        <w:t xml:space="preserve">, </w:t>
      </w:r>
      <w:r w:rsidRPr="007520CE">
        <w:rPr>
          <w:sz w:val="24"/>
        </w:rPr>
        <w:t>bmp</w:t>
      </w:r>
      <w:r w:rsidRPr="00362938">
        <w:rPr>
          <w:sz w:val="24"/>
          <w:lang w:val="el-GR"/>
        </w:rPr>
        <w:t xml:space="preserve"> κλπ).</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Χρήση συστημάτων διαχείρισης σχεσιακών βάσεων δεδομένων (</w:t>
      </w:r>
      <w:r w:rsidRPr="007520CE">
        <w:rPr>
          <w:sz w:val="24"/>
        </w:rPr>
        <w:t>RDBMS</w:t>
      </w:r>
      <w:r w:rsidRPr="00362938">
        <w:rPr>
          <w:sz w:val="24"/>
          <w:lang w:val="el-GR"/>
        </w:rPr>
        <w:t>) για την ευκολία διαχείρισης μεγάλου όγκου δεδομένων, για τη δυνατότητα δημιουργίας εφαρμογών φιλικών στον χρήστη, για την αυξημένη διαθεσιμότητα του συστήματος και για τη δυνατότητα ελέγχου των προσβάσεων στα δεδομένα. Θα πρέπει να διασφαλίζονται:</w:t>
      </w:r>
    </w:p>
    <w:p w:rsidR="00087EEA" w:rsidRPr="00362938" w:rsidRDefault="00087EEA" w:rsidP="00087EEA">
      <w:pPr>
        <w:rPr>
          <w:sz w:val="24"/>
          <w:lang w:val="el-GR"/>
        </w:rPr>
      </w:pPr>
      <w:r w:rsidRPr="00362938">
        <w:rPr>
          <w:sz w:val="24"/>
          <w:lang w:val="el-GR"/>
        </w:rPr>
        <w:t>Ανοικτό περιβάλλον ανάπτυξης εφαρμογών</w:t>
      </w:r>
    </w:p>
    <w:p w:rsidR="00087EEA" w:rsidRPr="00362938" w:rsidRDefault="00087EEA" w:rsidP="00087EEA">
      <w:pPr>
        <w:rPr>
          <w:sz w:val="24"/>
          <w:lang w:val="el-GR"/>
        </w:rPr>
      </w:pPr>
      <w:r w:rsidRPr="00362938">
        <w:rPr>
          <w:sz w:val="24"/>
          <w:lang w:val="el-GR"/>
        </w:rPr>
        <w:t xml:space="preserve">Ανοικτά τεκμηριωμένα και δημοσιευμένα συστήματα </w:t>
      </w:r>
      <w:proofErr w:type="spellStart"/>
      <w:r w:rsidRPr="00362938">
        <w:rPr>
          <w:sz w:val="24"/>
          <w:lang w:val="el-GR"/>
        </w:rPr>
        <w:t>διεπαφής</w:t>
      </w:r>
      <w:proofErr w:type="spellEnd"/>
      <w:r w:rsidRPr="00362938">
        <w:rPr>
          <w:sz w:val="24"/>
          <w:lang w:val="el-GR"/>
        </w:rPr>
        <w:t xml:space="preserve"> με προγράμματα τρίτων</w:t>
      </w:r>
    </w:p>
    <w:p w:rsidR="00087EEA" w:rsidRPr="00362938" w:rsidRDefault="00087EEA" w:rsidP="00087EEA">
      <w:pPr>
        <w:rPr>
          <w:sz w:val="24"/>
          <w:lang w:val="el-GR"/>
        </w:rPr>
      </w:pPr>
      <w:r w:rsidRPr="00362938">
        <w:rPr>
          <w:sz w:val="24"/>
          <w:lang w:val="el-GR"/>
        </w:rPr>
        <w:t>Τυποποιημένα πρωτόκολλα επικοινωνίας</w:t>
      </w:r>
    </w:p>
    <w:p w:rsidR="00087EEA" w:rsidRPr="00362938" w:rsidRDefault="00087EEA" w:rsidP="00087EEA">
      <w:pPr>
        <w:rPr>
          <w:sz w:val="24"/>
          <w:lang w:val="el-GR"/>
        </w:rPr>
      </w:pPr>
      <w:r w:rsidRPr="00362938">
        <w:rPr>
          <w:sz w:val="24"/>
          <w:lang w:val="el-GR"/>
        </w:rPr>
        <w:t>Ανοικτό περιβάλλον ως προς τη μεταφορά και ανταλλαγή δεδομένων με άλλα συστήματα</w:t>
      </w:r>
    </w:p>
    <w:p w:rsidR="00087EEA" w:rsidRPr="00362938" w:rsidRDefault="00087EEA" w:rsidP="00087EEA">
      <w:pPr>
        <w:rPr>
          <w:sz w:val="24"/>
          <w:lang w:val="el-GR"/>
        </w:rPr>
      </w:pPr>
      <w:r w:rsidRPr="00362938">
        <w:rPr>
          <w:sz w:val="24"/>
          <w:lang w:val="el-GR"/>
        </w:rPr>
        <w:t>Ανοικτό περιβάλλον ως προς την τεχνολογία της βάσης δεδομένων</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xml:space="preserve">• Υποστήριξη χρήσης κέντρου δεδομένων με δυνατότητα λειτουργίας σε περιβάλλον Εικονικών </w:t>
      </w:r>
      <w:r w:rsidRPr="007520CE">
        <w:rPr>
          <w:sz w:val="24"/>
        </w:rPr>
        <w:t>M</w:t>
      </w:r>
      <w:proofErr w:type="spellStart"/>
      <w:r w:rsidRPr="00362938">
        <w:rPr>
          <w:sz w:val="24"/>
          <w:lang w:val="el-GR"/>
        </w:rPr>
        <w:t>ηχανών</w:t>
      </w:r>
      <w:proofErr w:type="spellEnd"/>
      <w:r w:rsidRPr="00362938">
        <w:rPr>
          <w:sz w:val="24"/>
          <w:lang w:val="el-GR"/>
        </w:rPr>
        <w:t xml:space="preserve"> (</w:t>
      </w:r>
      <w:r w:rsidRPr="007520CE">
        <w:rPr>
          <w:sz w:val="24"/>
        </w:rPr>
        <w:t>Virtualization</w:t>
      </w:r>
      <w:r w:rsidRPr="00362938">
        <w:rPr>
          <w:sz w:val="24"/>
          <w:lang w:val="el-GR"/>
        </w:rPr>
        <w:t>) για την ικανοποίηση της «</w:t>
      </w:r>
      <w:proofErr w:type="spellStart"/>
      <w:r w:rsidRPr="00362938">
        <w:rPr>
          <w:sz w:val="24"/>
          <w:lang w:val="el-GR"/>
        </w:rPr>
        <w:t>υπηρεσιοστραφούς</w:t>
      </w:r>
      <w:proofErr w:type="spellEnd"/>
      <w:r w:rsidRPr="00362938">
        <w:rPr>
          <w:sz w:val="24"/>
          <w:lang w:val="el-GR"/>
        </w:rPr>
        <w:t>» (</w:t>
      </w:r>
      <w:r w:rsidRPr="007520CE">
        <w:rPr>
          <w:sz w:val="24"/>
        </w:rPr>
        <w:t>service</w:t>
      </w:r>
      <w:r w:rsidRPr="00362938">
        <w:rPr>
          <w:sz w:val="24"/>
          <w:lang w:val="el-GR"/>
        </w:rPr>
        <w:t xml:space="preserve"> </w:t>
      </w:r>
      <w:r w:rsidRPr="007520CE">
        <w:rPr>
          <w:sz w:val="24"/>
        </w:rPr>
        <w:t>oriented</w:t>
      </w:r>
      <w:r w:rsidRPr="00362938">
        <w:rPr>
          <w:sz w:val="24"/>
          <w:lang w:val="el-GR"/>
        </w:rPr>
        <w:t>) κατεύθυνσης σχεδιασμού ως προς τη δυνατότητα διάθεσης και διαμοιρασμού υπολογιστικών πόρων (</w:t>
      </w:r>
      <w:proofErr w:type="spellStart"/>
      <w:r w:rsidRPr="007520CE">
        <w:rPr>
          <w:sz w:val="24"/>
        </w:rPr>
        <w:t>cpus</w:t>
      </w:r>
      <w:proofErr w:type="spellEnd"/>
      <w:r w:rsidRPr="00362938">
        <w:rPr>
          <w:sz w:val="24"/>
          <w:lang w:val="el-GR"/>
        </w:rPr>
        <w:t xml:space="preserve"> /</w:t>
      </w:r>
      <w:r w:rsidRPr="007520CE">
        <w:rPr>
          <w:sz w:val="24"/>
        </w:rPr>
        <w:t>cores</w:t>
      </w:r>
      <w:r w:rsidRPr="00362938">
        <w:rPr>
          <w:sz w:val="24"/>
          <w:lang w:val="el-GR"/>
        </w:rPr>
        <w:t xml:space="preserve">, </w:t>
      </w:r>
      <w:r w:rsidRPr="007520CE">
        <w:rPr>
          <w:sz w:val="24"/>
        </w:rPr>
        <w:lastRenderedPageBreak/>
        <w:t>memory</w:t>
      </w:r>
      <w:r w:rsidRPr="00362938">
        <w:rPr>
          <w:sz w:val="24"/>
          <w:lang w:val="el-GR"/>
        </w:rPr>
        <w:t>, δίσκοι κλπ) ως Υπηρεσία (</w:t>
      </w:r>
      <w:r w:rsidRPr="007520CE">
        <w:rPr>
          <w:sz w:val="24"/>
        </w:rPr>
        <w:t>Infrastructure</w:t>
      </w:r>
      <w:r w:rsidRPr="00362938">
        <w:rPr>
          <w:sz w:val="24"/>
          <w:lang w:val="el-GR"/>
        </w:rPr>
        <w:t xml:space="preserve"> </w:t>
      </w:r>
      <w:r w:rsidRPr="007520CE">
        <w:rPr>
          <w:sz w:val="24"/>
        </w:rPr>
        <w:t>as</w:t>
      </w:r>
      <w:r w:rsidRPr="00362938">
        <w:rPr>
          <w:sz w:val="24"/>
          <w:lang w:val="el-GR"/>
        </w:rPr>
        <w:t xml:space="preserve"> </w:t>
      </w:r>
      <w:r w:rsidRPr="007520CE">
        <w:rPr>
          <w:sz w:val="24"/>
        </w:rPr>
        <w:t>a</w:t>
      </w:r>
      <w:r w:rsidRPr="00362938">
        <w:rPr>
          <w:sz w:val="24"/>
          <w:lang w:val="el-GR"/>
        </w:rPr>
        <w:t xml:space="preserve"> </w:t>
      </w:r>
      <w:r w:rsidRPr="007520CE">
        <w:rPr>
          <w:sz w:val="24"/>
        </w:rPr>
        <w:t>Service</w:t>
      </w:r>
      <w:r w:rsidRPr="00362938">
        <w:rPr>
          <w:sz w:val="24"/>
          <w:lang w:val="el-GR"/>
        </w:rPr>
        <w:t>) με κύριο σκοπό την υψηλή διαθεσιμότητα, ασφάλεια και απόδοση.</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xml:space="preserve">• </w:t>
      </w:r>
      <w:proofErr w:type="spellStart"/>
      <w:r w:rsidRPr="00362938">
        <w:rPr>
          <w:sz w:val="24"/>
          <w:lang w:val="el-GR"/>
        </w:rPr>
        <w:t>Διαλειτουργικότητα</w:t>
      </w:r>
      <w:proofErr w:type="spellEnd"/>
      <w:r w:rsidRPr="00362938">
        <w:rPr>
          <w:sz w:val="24"/>
          <w:lang w:val="el-GR"/>
        </w:rPr>
        <w:t xml:space="preserve"> της προτεινόμενης αρχιτεκτονικής, μέσα από την ανάπτυξη κατάλληλων </w:t>
      </w:r>
      <w:r w:rsidRPr="007520CE">
        <w:rPr>
          <w:sz w:val="24"/>
        </w:rPr>
        <w:t>interfaces</w:t>
      </w:r>
      <w:r w:rsidRPr="00362938">
        <w:rPr>
          <w:sz w:val="24"/>
          <w:lang w:val="el-GR"/>
        </w:rPr>
        <w:t xml:space="preserve">/ </w:t>
      </w:r>
      <w:r w:rsidRPr="007520CE">
        <w:rPr>
          <w:sz w:val="24"/>
        </w:rPr>
        <w:t>web</w:t>
      </w:r>
      <w:r w:rsidRPr="00362938">
        <w:rPr>
          <w:sz w:val="24"/>
          <w:lang w:val="el-GR"/>
        </w:rPr>
        <w:t xml:space="preserve"> </w:t>
      </w:r>
      <w:r w:rsidRPr="007520CE">
        <w:rPr>
          <w:sz w:val="24"/>
        </w:rPr>
        <w:t>services</w:t>
      </w:r>
      <w:r w:rsidRPr="00362938">
        <w:rPr>
          <w:sz w:val="24"/>
          <w:lang w:val="el-GR"/>
        </w:rPr>
        <w:t xml:space="preserve"> για την ηλεκτρονική άντληση δεδομένων, όσο και με μεγάλες ψηφιακές βάσεις γνώσης (π.χ. </w:t>
      </w:r>
      <w:r w:rsidRPr="007520CE">
        <w:rPr>
          <w:sz w:val="24"/>
        </w:rPr>
        <w:t>Wikipedia</w:t>
      </w:r>
      <w:r w:rsidRPr="00362938">
        <w:rPr>
          <w:sz w:val="24"/>
          <w:lang w:val="el-GR"/>
        </w:rPr>
        <w:t xml:space="preserve">, </w:t>
      </w:r>
      <w:proofErr w:type="spellStart"/>
      <w:r w:rsidRPr="007520CE">
        <w:rPr>
          <w:sz w:val="24"/>
        </w:rPr>
        <w:t>EKT</w:t>
      </w:r>
      <w:proofErr w:type="spellEnd"/>
      <w:r w:rsidRPr="00362938">
        <w:rPr>
          <w:sz w:val="24"/>
          <w:lang w:val="el-GR"/>
        </w:rPr>
        <w:t>), πλατφόρμες ανάλυσης και διάδοσης (</w:t>
      </w:r>
      <w:r w:rsidRPr="007520CE">
        <w:rPr>
          <w:sz w:val="24"/>
        </w:rPr>
        <w:t>Athena</w:t>
      </w:r>
      <w:r w:rsidRPr="00362938">
        <w:rPr>
          <w:sz w:val="24"/>
          <w:lang w:val="el-GR"/>
        </w:rPr>
        <w:t xml:space="preserve">, </w:t>
      </w:r>
      <w:proofErr w:type="spellStart"/>
      <w:r w:rsidRPr="007520CE">
        <w:rPr>
          <w:sz w:val="24"/>
        </w:rPr>
        <w:t>Videoactive</w:t>
      </w:r>
      <w:proofErr w:type="spellEnd"/>
      <w:r w:rsidRPr="00362938">
        <w:rPr>
          <w:sz w:val="24"/>
          <w:lang w:val="el-GR"/>
        </w:rPr>
        <w:t>/</w:t>
      </w:r>
      <w:proofErr w:type="spellStart"/>
      <w:r w:rsidRPr="007520CE">
        <w:rPr>
          <w:sz w:val="24"/>
        </w:rPr>
        <w:t>EUScreen</w:t>
      </w:r>
      <w:proofErr w:type="spellEnd"/>
      <w:r w:rsidRPr="00362938">
        <w:rPr>
          <w:sz w:val="24"/>
          <w:lang w:val="el-GR"/>
        </w:rPr>
        <w:t xml:space="preserve">,κοκ) αλλά και ευρωπαϊκών ή διεθνών οργανισμών </w:t>
      </w:r>
      <w:proofErr w:type="spellStart"/>
      <w:r w:rsidRPr="00362938">
        <w:rPr>
          <w:sz w:val="24"/>
          <w:lang w:val="el-GR"/>
        </w:rPr>
        <w:t>καταλογοποίησης</w:t>
      </w:r>
      <w:proofErr w:type="spellEnd"/>
      <w:r w:rsidRPr="00362938">
        <w:rPr>
          <w:sz w:val="24"/>
          <w:lang w:val="el-GR"/>
        </w:rPr>
        <w:t xml:space="preserve"> πολιτιστικής κληρονομιάς όπως η </w:t>
      </w:r>
      <w:proofErr w:type="spellStart"/>
      <w:r w:rsidRPr="007520CE">
        <w:rPr>
          <w:sz w:val="24"/>
        </w:rPr>
        <w:t>Europeana</w:t>
      </w:r>
      <w:proofErr w:type="spellEnd"/>
      <w:r w:rsidRPr="00362938">
        <w:rPr>
          <w:sz w:val="24"/>
          <w:lang w:val="el-GR"/>
        </w:rPr>
        <w:t>.</w:t>
      </w:r>
    </w:p>
    <w:p w:rsidR="00087EEA" w:rsidRPr="002D36AB" w:rsidRDefault="00087EEA" w:rsidP="00087EEA">
      <w:pPr>
        <w:rPr>
          <w:sz w:val="24"/>
          <w:lang w:val="el-GR" w:bidi="el-GR"/>
        </w:rPr>
      </w:pPr>
      <w:r w:rsidRPr="002D36AB">
        <w:rPr>
          <w:sz w:val="24"/>
          <w:lang w:val="el-GR" w:bidi="el-GR"/>
        </w:rPr>
        <w:t>Ο σχεδιασμός της προσφοράς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p w:rsidR="00087EEA" w:rsidRPr="002D36AB" w:rsidRDefault="00087EEA" w:rsidP="00087EEA">
      <w:pPr>
        <w:rPr>
          <w:sz w:val="24"/>
          <w:lang w:val="el-GR" w:bidi="el-GR"/>
        </w:rPr>
      </w:pPr>
      <w:r w:rsidRPr="002D36AB">
        <w:rPr>
          <w:sz w:val="24"/>
          <w:lang w:val="el-GR" w:bidi="el-GR"/>
        </w:rPr>
        <w:t xml:space="preserve">Θα διασφαλίζεται ότι το σύνολο του πηγαίου κώδικα που θα παραχθεί στα πλαίσια των υπηρεσιών υλοποίησης λογισμικού, θα αποτελεί παραδοτέο του έργου, θα συνοδεύεται από αναλυτική τεκμηρίωση και θα διατίθεται με άδεια που θα επιτρέπει την περαιτέρω χρήση του από το φορέα. Θα τηρείται το ισχύον πλαίσιο </w:t>
      </w:r>
      <w:proofErr w:type="spellStart"/>
      <w:r w:rsidRPr="002D36AB">
        <w:rPr>
          <w:sz w:val="24"/>
          <w:lang w:val="el-GR" w:bidi="el-GR"/>
        </w:rPr>
        <w:t>διαλειτουργικότητας</w:t>
      </w:r>
      <w:proofErr w:type="spellEnd"/>
      <w:r w:rsidRPr="002D36AB">
        <w:rPr>
          <w:sz w:val="24"/>
          <w:lang w:val="el-GR" w:bidi="el-GR"/>
        </w:rPr>
        <w:t xml:space="preserve"> (Κανόνες και Πρότυπα για Διαδικτυακούς Τόπους του Δημόσιου Τομέα)</w:t>
      </w:r>
    </w:p>
    <w:p w:rsidR="00087EEA" w:rsidRPr="007520CE" w:rsidRDefault="00087EEA" w:rsidP="00087EEA">
      <w:pPr>
        <w:rPr>
          <w:sz w:val="24"/>
          <w:lang w:val="el-GR" w:bidi="el-GR"/>
        </w:rPr>
      </w:pPr>
      <w:r w:rsidRPr="002D36AB">
        <w:rPr>
          <w:sz w:val="24"/>
          <w:lang w:val="el-GR" w:bidi="el-GR"/>
        </w:rPr>
        <w:t xml:space="preserve">Θα διασφαλίζεται ότι το ψηφιακό περιεχόμενο που θα παραχθεί στο πλαίσιο του έργου, θα πρέπει να είναι συμβατό με τις κατευθύνσεις του </w:t>
      </w:r>
      <w:proofErr w:type="spellStart"/>
      <w:r w:rsidRPr="002D36AB">
        <w:rPr>
          <w:sz w:val="24"/>
          <w:lang w:val="el-GR" w:bidi="el-GR"/>
        </w:rPr>
        <w:t>Υ.ΨΗ.Π.Τ.Ε</w:t>
      </w:r>
      <w:proofErr w:type="spellEnd"/>
      <w:r w:rsidRPr="002D36AB">
        <w:rPr>
          <w:sz w:val="24"/>
          <w:lang w:val="el-GR" w:bidi="el-GR"/>
        </w:rPr>
        <w:t>. σχετικά με την παραγωγή ανοιχτού ψηφιακού περιεχομένου (</w:t>
      </w:r>
      <w:r w:rsidRPr="002D36AB">
        <w:rPr>
          <w:sz w:val="24"/>
          <w:lang w:bidi="el-GR"/>
        </w:rPr>
        <w:t>Open</w:t>
      </w:r>
      <w:r w:rsidRPr="002D36AB">
        <w:rPr>
          <w:sz w:val="24"/>
          <w:lang w:val="el-GR" w:bidi="el-GR"/>
        </w:rPr>
        <w:t xml:space="preserve"> </w:t>
      </w:r>
      <w:r w:rsidRPr="002D36AB">
        <w:rPr>
          <w:sz w:val="24"/>
          <w:lang w:bidi="el-GR"/>
        </w:rPr>
        <w:t>Data</w:t>
      </w:r>
      <w:r w:rsidRPr="002D36AB">
        <w:rPr>
          <w:sz w:val="24"/>
          <w:lang w:val="el-GR" w:bidi="el-GR"/>
        </w:rPr>
        <w:t>).</w:t>
      </w:r>
    </w:p>
    <w:p w:rsidR="00087EEA" w:rsidRPr="00362938" w:rsidRDefault="00087EEA" w:rsidP="00087EEA">
      <w:pPr>
        <w:rPr>
          <w:sz w:val="24"/>
          <w:lang w:val="el-GR"/>
        </w:rPr>
      </w:pPr>
      <w:r w:rsidRPr="00362938">
        <w:rPr>
          <w:sz w:val="24"/>
          <w:lang w:val="el-GR"/>
        </w:rPr>
        <w:t xml:space="preserve">• Τήρηση κατά τη σχεδίαση των υπηρεσιών και της γενικότερης αρχιτεκτονικής των εφαρμογών των τεχνικών προδιαγραφών του Πλαισίου </w:t>
      </w:r>
      <w:proofErr w:type="spellStart"/>
      <w:r w:rsidRPr="00362938">
        <w:rPr>
          <w:sz w:val="24"/>
          <w:lang w:val="el-GR"/>
        </w:rPr>
        <w:t>Διαλειτουργικότητας</w:t>
      </w:r>
      <w:proofErr w:type="spellEnd"/>
      <w:r w:rsidRPr="00362938">
        <w:rPr>
          <w:sz w:val="24"/>
          <w:lang w:val="el-GR"/>
        </w:rPr>
        <w:t xml:space="preserve"> Ηλεκτρονικής Διακυβέρνησης και πιο συγκεκριμένα του Ελληνικού Πλαισίου </w:t>
      </w:r>
      <w:proofErr w:type="spellStart"/>
      <w:r w:rsidRPr="00362938">
        <w:rPr>
          <w:sz w:val="24"/>
          <w:lang w:val="el-GR"/>
        </w:rPr>
        <w:t>Διαλειτουργικότητας</w:t>
      </w:r>
      <w:proofErr w:type="spellEnd"/>
      <w:r w:rsidRPr="00362938">
        <w:rPr>
          <w:sz w:val="24"/>
          <w:lang w:val="el-GR"/>
        </w:rPr>
        <w:t xml:space="preserve"> και Ηλεκτρονικών Υπηρεσιών (</w:t>
      </w:r>
      <w:hyperlink r:id="rId6" w:history="1">
        <w:r w:rsidRPr="007520CE">
          <w:rPr>
            <w:rStyle w:val="-"/>
            <w:rFonts w:asciiTheme="minorHAnsi" w:hAnsiTheme="minorHAnsi" w:cstheme="minorHAnsi"/>
            <w:sz w:val="24"/>
          </w:rPr>
          <w:t>http</w:t>
        </w:r>
        <w:r w:rsidRPr="00362938">
          <w:rPr>
            <w:rStyle w:val="-"/>
            <w:rFonts w:asciiTheme="minorHAnsi" w:hAnsiTheme="minorHAnsi" w:cstheme="minorHAnsi"/>
            <w:sz w:val="24"/>
            <w:lang w:val="el-GR"/>
          </w:rPr>
          <w:t>://</w:t>
        </w:r>
        <w:r w:rsidRPr="007520CE">
          <w:rPr>
            <w:rStyle w:val="-"/>
            <w:rFonts w:asciiTheme="minorHAnsi" w:hAnsiTheme="minorHAnsi" w:cstheme="minorHAnsi"/>
            <w:sz w:val="24"/>
          </w:rPr>
          <w:t>www</w:t>
        </w:r>
        <w:r w:rsidRPr="00362938">
          <w:rPr>
            <w:rStyle w:val="-"/>
            <w:rFonts w:asciiTheme="minorHAnsi" w:hAnsiTheme="minorHAnsi" w:cstheme="minorHAnsi"/>
            <w:sz w:val="24"/>
            <w:lang w:val="el-GR"/>
          </w:rPr>
          <w:t>.</w:t>
        </w:r>
        <w:r w:rsidRPr="007520CE">
          <w:rPr>
            <w:rStyle w:val="-"/>
            <w:rFonts w:asciiTheme="minorHAnsi" w:hAnsiTheme="minorHAnsi" w:cstheme="minorHAnsi"/>
            <w:sz w:val="24"/>
          </w:rPr>
          <w:t>e</w:t>
        </w:r>
        <w:r w:rsidRPr="00362938">
          <w:rPr>
            <w:rStyle w:val="-"/>
            <w:rFonts w:asciiTheme="minorHAnsi" w:hAnsiTheme="minorHAnsi" w:cstheme="minorHAnsi"/>
            <w:sz w:val="24"/>
            <w:lang w:val="el-GR"/>
          </w:rPr>
          <w:t>-</w:t>
        </w:r>
        <w:r w:rsidRPr="007520CE">
          <w:rPr>
            <w:rStyle w:val="-"/>
            <w:rFonts w:asciiTheme="minorHAnsi" w:hAnsiTheme="minorHAnsi" w:cstheme="minorHAnsi"/>
            <w:sz w:val="24"/>
          </w:rPr>
          <w:t>gif</w:t>
        </w:r>
        <w:r w:rsidRPr="00362938">
          <w:rPr>
            <w:rStyle w:val="-"/>
            <w:rFonts w:asciiTheme="minorHAnsi" w:hAnsiTheme="minorHAnsi" w:cstheme="minorHAnsi"/>
            <w:sz w:val="24"/>
            <w:lang w:val="el-GR"/>
          </w:rPr>
          <w:t>.</w:t>
        </w:r>
        <w:proofErr w:type="spellStart"/>
        <w:r w:rsidRPr="007520CE">
          <w:rPr>
            <w:rStyle w:val="-"/>
            <w:rFonts w:asciiTheme="minorHAnsi" w:hAnsiTheme="minorHAnsi" w:cstheme="minorHAnsi"/>
            <w:sz w:val="24"/>
          </w:rPr>
          <w:t>gov</w:t>
        </w:r>
        <w:proofErr w:type="spellEnd"/>
        <w:r w:rsidRPr="00362938">
          <w:rPr>
            <w:rStyle w:val="-"/>
            <w:rFonts w:asciiTheme="minorHAnsi" w:hAnsiTheme="minorHAnsi" w:cstheme="minorHAnsi"/>
            <w:sz w:val="24"/>
            <w:lang w:val="el-GR"/>
          </w:rPr>
          <w:t>.</w:t>
        </w:r>
        <w:proofErr w:type="spellStart"/>
        <w:r w:rsidRPr="007520CE">
          <w:rPr>
            <w:rStyle w:val="-"/>
            <w:rFonts w:asciiTheme="minorHAnsi" w:hAnsiTheme="minorHAnsi" w:cstheme="minorHAnsi"/>
            <w:sz w:val="24"/>
          </w:rPr>
          <w:t>gr</w:t>
        </w:r>
        <w:proofErr w:type="spellEnd"/>
      </w:hyperlink>
      <w:r w:rsidRPr="00362938">
        <w:rPr>
          <w:sz w:val="24"/>
          <w:lang w:val="el-GR"/>
        </w:rPr>
        <w:t>).</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Χρήση γραφικού περιβάλλοντος λειτουργίας του χρήστη με το σύστημα (</w:t>
      </w:r>
      <w:r w:rsidRPr="007520CE">
        <w:rPr>
          <w:sz w:val="24"/>
        </w:rPr>
        <w:t>GUI</w:t>
      </w:r>
      <w:r w:rsidRPr="00362938">
        <w:rPr>
          <w:sz w:val="24"/>
          <w:lang w:val="el-GR"/>
        </w:rPr>
        <w:t>) για την αποδοτική χρήση των εφαρμογών και την ευκολία εκμάθησής τους</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Ενσωμάτωση στα υποσυστήματα άμεσης υποστήριξης βοήθειας (</w:t>
      </w:r>
      <w:r w:rsidRPr="007520CE">
        <w:rPr>
          <w:sz w:val="24"/>
        </w:rPr>
        <w:t>online</w:t>
      </w:r>
      <w:r w:rsidRPr="00362938">
        <w:rPr>
          <w:sz w:val="24"/>
          <w:lang w:val="el-GR"/>
        </w:rPr>
        <w:t xml:space="preserve"> </w:t>
      </w:r>
      <w:r w:rsidRPr="007520CE">
        <w:rPr>
          <w:sz w:val="24"/>
        </w:rPr>
        <w:t>help</w:t>
      </w:r>
      <w:r w:rsidRPr="00362938">
        <w:rPr>
          <w:sz w:val="24"/>
          <w:lang w:val="el-GR"/>
        </w:rPr>
        <w:t>) και οδηγιών προς τους χρήστες ανά διαδικασία ή και οθόνη.</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Μηνύματα λαθών, τα οποία θα παρουσιάζουν οι εφαρμογές στους τελικούς χρήστες (</w:t>
      </w:r>
      <w:r w:rsidRPr="007520CE">
        <w:rPr>
          <w:sz w:val="24"/>
        </w:rPr>
        <w:t>error</w:t>
      </w:r>
      <w:r w:rsidRPr="00362938">
        <w:rPr>
          <w:sz w:val="24"/>
          <w:lang w:val="el-GR"/>
        </w:rPr>
        <w:t xml:space="preserve"> </w:t>
      </w:r>
      <w:r w:rsidRPr="007520CE">
        <w:rPr>
          <w:sz w:val="24"/>
        </w:rPr>
        <w:t>messages</w:t>
      </w:r>
      <w:r w:rsidRPr="00362938">
        <w:rPr>
          <w:sz w:val="24"/>
          <w:lang w:val="el-GR"/>
        </w:rPr>
        <w:t>), στην Ελληνική γλώσσα και ειδοποίηση των χρηστών με όρους οικείους προς αυτούς</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Ικανοποίηση των παρακάτω απαιτήσεων σε σχέση με τις εφαρμογές που θα αναπτυχθούν:</w:t>
      </w:r>
    </w:p>
    <w:p w:rsidR="00087EEA" w:rsidRPr="00362938" w:rsidRDefault="00087EEA" w:rsidP="00087EEA">
      <w:pPr>
        <w:rPr>
          <w:sz w:val="24"/>
          <w:lang w:val="el-GR"/>
        </w:rPr>
      </w:pPr>
      <w:r w:rsidRPr="00362938">
        <w:rPr>
          <w:sz w:val="24"/>
          <w:lang w:val="el-GR"/>
        </w:rPr>
        <w:t>Πληρότητα των στοιχείων που αποθηκεύονται</w:t>
      </w:r>
    </w:p>
    <w:p w:rsidR="00087EEA" w:rsidRPr="00362938" w:rsidRDefault="00087EEA" w:rsidP="00087EEA">
      <w:pPr>
        <w:rPr>
          <w:sz w:val="24"/>
          <w:lang w:val="el-GR"/>
        </w:rPr>
      </w:pPr>
      <w:r w:rsidRPr="00362938">
        <w:rPr>
          <w:sz w:val="24"/>
          <w:lang w:val="el-GR"/>
        </w:rPr>
        <w:t>Ακεραιότητα και ασφάλεια των δεδομένων των εφαρμογών</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Σύνταξη τεχνικών εγχειριδίων του συστήματος και των εργαλείων διαχείρισης (</w:t>
      </w:r>
      <w:r w:rsidRPr="007520CE">
        <w:rPr>
          <w:sz w:val="24"/>
        </w:rPr>
        <w:t>system</w:t>
      </w:r>
      <w:r w:rsidRPr="00362938">
        <w:rPr>
          <w:sz w:val="24"/>
          <w:lang w:val="el-GR"/>
        </w:rPr>
        <w:t xml:space="preserve"> </w:t>
      </w:r>
      <w:r w:rsidRPr="007520CE">
        <w:rPr>
          <w:sz w:val="24"/>
        </w:rPr>
        <w:t>manuals</w:t>
      </w:r>
      <w:r w:rsidRPr="00362938">
        <w:rPr>
          <w:sz w:val="24"/>
          <w:lang w:val="el-GR"/>
        </w:rPr>
        <w:t>), καθώς και λεπτομερή εγχειρίδια λειτουργίας του συστήματος (</w:t>
      </w:r>
      <w:r w:rsidRPr="007520CE">
        <w:rPr>
          <w:sz w:val="24"/>
        </w:rPr>
        <w:t>operation</w:t>
      </w:r>
      <w:r w:rsidRPr="00362938">
        <w:rPr>
          <w:sz w:val="24"/>
          <w:lang w:val="el-GR"/>
        </w:rPr>
        <w:t xml:space="preserve"> </w:t>
      </w:r>
      <w:r w:rsidRPr="007520CE">
        <w:rPr>
          <w:sz w:val="24"/>
        </w:rPr>
        <w:t>manuals</w:t>
      </w:r>
      <w:r w:rsidRPr="00362938">
        <w:rPr>
          <w:sz w:val="24"/>
          <w:lang w:val="el-GR"/>
        </w:rPr>
        <w:t>) και υποστήριξης των χρηστών (</w:t>
      </w:r>
      <w:r w:rsidRPr="007520CE">
        <w:rPr>
          <w:sz w:val="24"/>
        </w:rPr>
        <w:t>user</w:t>
      </w:r>
      <w:r w:rsidRPr="00362938">
        <w:rPr>
          <w:sz w:val="24"/>
          <w:lang w:val="el-GR"/>
        </w:rPr>
        <w:t xml:space="preserve"> </w:t>
      </w:r>
      <w:r w:rsidRPr="007520CE">
        <w:rPr>
          <w:sz w:val="24"/>
        </w:rPr>
        <w:t>manuals</w:t>
      </w:r>
      <w:r w:rsidRPr="00362938">
        <w:rPr>
          <w:sz w:val="24"/>
          <w:lang w:val="el-GR"/>
        </w:rPr>
        <w:t>)</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 xml:space="preserve">Με δεδομένο ότι πρόκειται για έργο στον τομέα του πολιτισμού με βάση το με ΑΠ 5341/16.04.2018 έγγραφο της </w:t>
      </w:r>
      <w:proofErr w:type="spellStart"/>
      <w:r w:rsidRPr="00362938">
        <w:rPr>
          <w:sz w:val="24"/>
          <w:lang w:val="el-GR"/>
        </w:rPr>
        <w:t>ΓΓΨΠ</w:t>
      </w:r>
      <w:proofErr w:type="spellEnd"/>
      <w:r w:rsidRPr="00362938">
        <w:rPr>
          <w:sz w:val="24"/>
          <w:lang w:val="el-GR"/>
        </w:rPr>
        <w:t xml:space="preserve"> σε ότι αφορά την παραγωγή ανοικτού ψηφιακού περιεχόμενου (</w:t>
      </w:r>
      <w:r w:rsidRPr="007520CE">
        <w:rPr>
          <w:sz w:val="24"/>
        </w:rPr>
        <w:t>Open</w:t>
      </w:r>
      <w:r w:rsidRPr="00362938">
        <w:rPr>
          <w:sz w:val="24"/>
          <w:lang w:val="el-GR"/>
        </w:rPr>
        <w:t xml:space="preserve"> </w:t>
      </w:r>
      <w:r w:rsidRPr="007520CE">
        <w:rPr>
          <w:sz w:val="24"/>
        </w:rPr>
        <w:t>Data</w:t>
      </w:r>
      <w:r w:rsidRPr="00362938">
        <w:rPr>
          <w:sz w:val="24"/>
          <w:lang w:val="el-GR"/>
        </w:rPr>
        <w:t>) το υποέργο θα υλοποιηθεί  με τα ακόλουθα:</w:t>
      </w:r>
    </w:p>
    <w:p w:rsidR="00087EEA" w:rsidRPr="00362938" w:rsidRDefault="00087EEA" w:rsidP="00087EEA">
      <w:pPr>
        <w:rPr>
          <w:sz w:val="24"/>
          <w:lang w:val="el-GR"/>
        </w:rPr>
      </w:pPr>
    </w:p>
    <w:p w:rsidR="00087EEA" w:rsidRPr="00362938" w:rsidRDefault="00087EEA" w:rsidP="00087EEA">
      <w:pPr>
        <w:rPr>
          <w:sz w:val="24"/>
          <w:lang w:val="el-GR"/>
        </w:rPr>
      </w:pPr>
      <w:r w:rsidRPr="00362938">
        <w:rPr>
          <w:sz w:val="24"/>
          <w:lang w:val="el-GR"/>
        </w:rPr>
        <w:t>Βίντεο υψηλής ευκρίνειας</w:t>
      </w:r>
    </w:p>
    <w:p w:rsidR="00087EEA" w:rsidRPr="00362938" w:rsidRDefault="00087EEA" w:rsidP="00087EEA">
      <w:pPr>
        <w:rPr>
          <w:sz w:val="24"/>
          <w:lang w:val="el-GR"/>
        </w:rPr>
      </w:pPr>
      <w:r w:rsidRPr="00362938">
        <w:rPr>
          <w:sz w:val="24"/>
          <w:lang w:val="el-GR"/>
        </w:rPr>
        <w:t>360 μοιρών φωτογράφιση (απλή και οικονομική μορφή ψηφιακού περιεχομένου)</w:t>
      </w:r>
    </w:p>
    <w:p w:rsidR="00087EEA" w:rsidRPr="00362938" w:rsidRDefault="00087EEA" w:rsidP="00087EEA">
      <w:pPr>
        <w:rPr>
          <w:sz w:val="24"/>
          <w:lang w:val="el-GR"/>
        </w:rPr>
      </w:pPr>
      <w:r w:rsidRPr="00362938">
        <w:rPr>
          <w:sz w:val="24"/>
          <w:lang w:val="el-GR"/>
        </w:rPr>
        <w:t>Εναέρια βιντεοσκόπηση (απλή και οικονομική μορφή ψηφιακού περιεχομένου)</w:t>
      </w:r>
    </w:p>
    <w:p w:rsidR="00087EEA" w:rsidRPr="00362938" w:rsidRDefault="00087EEA" w:rsidP="00087EEA">
      <w:pPr>
        <w:rPr>
          <w:sz w:val="24"/>
          <w:lang w:val="el-GR"/>
        </w:rPr>
      </w:pPr>
      <w:proofErr w:type="spellStart"/>
      <w:r w:rsidRPr="00362938">
        <w:rPr>
          <w:sz w:val="24"/>
          <w:lang w:val="el-GR"/>
        </w:rPr>
        <w:t>Τρισδιάσταση</w:t>
      </w:r>
      <w:proofErr w:type="spellEnd"/>
      <w:r w:rsidRPr="00362938">
        <w:rPr>
          <w:sz w:val="24"/>
          <w:lang w:val="el-GR"/>
        </w:rPr>
        <w:t xml:space="preserve"> σάρωση μνημείων</w:t>
      </w:r>
    </w:p>
    <w:p w:rsidR="00087EEA" w:rsidRPr="00362938" w:rsidRDefault="00087EEA" w:rsidP="00087EEA">
      <w:pPr>
        <w:rPr>
          <w:sz w:val="24"/>
          <w:lang w:val="el-GR"/>
        </w:rPr>
      </w:pPr>
      <w:r w:rsidRPr="00362938">
        <w:rPr>
          <w:sz w:val="24"/>
          <w:lang w:val="el-GR"/>
        </w:rPr>
        <w:t>Ηχητικές αφηγήσεις</w:t>
      </w:r>
    </w:p>
    <w:p w:rsidR="00087EEA" w:rsidRPr="00362938" w:rsidRDefault="00087EEA" w:rsidP="00087EEA">
      <w:pPr>
        <w:rPr>
          <w:sz w:val="24"/>
          <w:lang w:val="el-GR"/>
        </w:rPr>
      </w:pPr>
      <w:r w:rsidRPr="00362938">
        <w:rPr>
          <w:sz w:val="24"/>
          <w:lang w:val="el-GR"/>
        </w:rPr>
        <w:t>Τεχνολογίες εικονικής πραγματικότητας (</w:t>
      </w:r>
      <w:r w:rsidRPr="007520CE">
        <w:rPr>
          <w:sz w:val="24"/>
        </w:rPr>
        <w:t>Virtual</w:t>
      </w:r>
      <w:r w:rsidRPr="00362938">
        <w:rPr>
          <w:sz w:val="24"/>
          <w:lang w:val="el-GR"/>
        </w:rPr>
        <w:t xml:space="preserve"> </w:t>
      </w:r>
      <w:r w:rsidRPr="007520CE">
        <w:rPr>
          <w:sz w:val="24"/>
        </w:rPr>
        <w:t>Reality</w:t>
      </w:r>
      <w:r w:rsidRPr="00362938">
        <w:rPr>
          <w:sz w:val="24"/>
          <w:lang w:val="el-GR"/>
        </w:rPr>
        <w:t>) και επαυξημένης πραγματικότητας (</w:t>
      </w:r>
      <w:r w:rsidRPr="007520CE">
        <w:rPr>
          <w:sz w:val="24"/>
        </w:rPr>
        <w:t>Augmented</w:t>
      </w:r>
      <w:r w:rsidRPr="00362938">
        <w:rPr>
          <w:sz w:val="24"/>
          <w:lang w:val="el-GR"/>
        </w:rPr>
        <w:t xml:space="preserve"> </w:t>
      </w:r>
      <w:r w:rsidRPr="007520CE">
        <w:rPr>
          <w:sz w:val="24"/>
        </w:rPr>
        <w:t>Reality</w:t>
      </w:r>
      <w:r w:rsidRPr="00362938">
        <w:rPr>
          <w:sz w:val="24"/>
          <w:lang w:val="el-GR"/>
        </w:rPr>
        <w:t>)</w:t>
      </w:r>
    </w:p>
    <w:p w:rsidR="00087EEA" w:rsidRPr="007520CE" w:rsidRDefault="00087EEA" w:rsidP="00087EEA">
      <w:pPr>
        <w:pStyle w:val="2"/>
        <w:rPr>
          <w:lang w:val="el-GR"/>
        </w:rPr>
      </w:pPr>
      <w:bookmarkStart w:id="8" w:name="_Toc309293976"/>
      <w:bookmarkStart w:id="9" w:name="_Toc310433745"/>
      <w:r w:rsidRPr="007520CE">
        <w:rPr>
          <w:lang w:val="el-GR"/>
        </w:rPr>
        <w:t>2.3. Τεχνολογίες και σχέδιο υλοποίησης Έργου</w:t>
      </w:r>
      <w:bookmarkEnd w:id="8"/>
      <w:bookmarkEnd w:id="9"/>
    </w:p>
    <w:p w:rsidR="00087EEA" w:rsidRPr="00362938" w:rsidRDefault="00087EEA" w:rsidP="00087EEA">
      <w:pPr>
        <w:rPr>
          <w:sz w:val="24"/>
          <w:lang w:val="el-GR"/>
        </w:rPr>
      </w:pPr>
      <w:r w:rsidRPr="00362938">
        <w:rPr>
          <w:sz w:val="24"/>
          <w:lang w:val="el-GR"/>
        </w:rPr>
        <w:t xml:space="preserve">Στο πλαίσιο του έργου θα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w:t>
      </w:r>
    </w:p>
    <w:p w:rsidR="00087EEA" w:rsidRPr="00362938" w:rsidRDefault="00087EEA" w:rsidP="00087EEA">
      <w:pPr>
        <w:rPr>
          <w:sz w:val="24"/>
          <w:lang w:val="el-GR"/>
        </w:rPr>
      </w:pPr>
      <w:r w:rsidRPr="00362938">
        <w:rPr>
          <w:sz w:val="24"/>
          <w:lang w:val="el-GR"/>
        </w:rPr>
        <w:t>Οι γενικές αρχές που θα διέπουν το Σύστημα σε λειτουργικό και τεχνολογικό επίπεδο είναι:</w:t>
      </w:r>
    </w:p>
    <w:p w:rsidR="00087EEA" w:rsidRPr="00362938" w:rsidRDefault="00087EEA" w:rsidP="00087EEA">
      <w:pPr>
        <w:rPr>
          <w:sz w:val="24"/>
          <w:lang w:val="el-GR"/>
        </w:rPr>
      </w:pPr>
      <w:r w:rsidRPr="00362938">
        <w:rPr>
          <w:sz w:val="24"/>
          <w:lang w:val="el-GR"/>
        </w:rPr>
        <w:t>Σύστημα «ανοικτής» αρχιτεκτονικής (</w:t>
      </w:r>
      <w:r w:rsidRPr="007520CE">
        <w:rPr>
          <w:sz w:val="24"/>
        </w:rPr>
        <w:t>open</w:t>
      </w:r>
      <w:r w:rsidRPr="00362938">
        <w:rPr>
          <w:sz w:val="24"/>
          <w:lang w:val="el-GR"/>
        </w:rPr>
        <w:t xml:space="preserve"> </w:t>
      </w:r>
      <w:r w:rsidRPr="007520CE">
        <w:rPr>
          <w:sz w:val="24"/>
        </w:rPr>
        <w:t>architecture</w:t>
      </w:r>
      <w:r w:rsidRPr="00362938">
        <w:rPr>
          <w:sz w:val="24"/>
          <w:lang w:val="el-GR"/>
        </w:rPr>
        <w:t>), δηλαδή υποχρεωτική χρήση ανοικτών προτύπων που θα διασφαλίζουν:</w:t>
      </w:r>
    </w:p>
    <w:p w:rsidR="00087EEA" w:rsidRPr="00362938" w:rsidRDefault="00087EEA" w:rsidP="00087EEA">
      <w:pPr>
        <w:rPr>
          <w:sz w:val="24"/>
          <w:lang w:val="el-GR"/>
        </w:rPr>
      </w:pPr>
      <w:r w:rsidRPr="00362938">
        <w:rPr>
          <w:sz w:val="24"/>
          <w:lang w:val="el-GR"/>
        </w:rPr>
        <w:t>την ομαλή λειτουργία και συνεργασία μεταξύ του συνόλου των εφαρμογών του νέου πληροφοριακού συστήματος.</w:t>
      </w:r>
    </w:p>
    <w:p w:rsidR="00087EEA" w:rsidRPr="00362938" w:rsidRDefault="00087EEA" w:rsidP="00087EEA">
      <w:pPr>
        <w:rPr>
          <w:sz w:val="24"/>
          <w:lang w:val="el-GR"/>
        </w:rPr>
      </w:pPr>
      <w:r w:rsidRPr="00362938">
        <w:rPr>
          <w:sz w:val="24"/>
          <w:lang w:val="el-GR"/>
        </w:rPr>
        <w:t>την επεκτασιμότητα των υποσυστημάτων χωρίς αλλαγές στη δομή και αρχιτεκτονική τους.</w:t>
      </w:r>
    </w:p>
    <w:p w:rsidR="00087EEA" w:rsidRPr="00362938" w:rsidRDefault="00087EEA" w:rsidP="00087EEA">
      <w:pPr>
        <w:rPr>
          <w:sz w:val="24"/>
          <w:lang w:val="el-GR"/>
        </w:rPr>
      </w:pPr>
      <w:r w:rsidRPr="00362938">
        <w:rPr>
          <w:sz w:val="24"/>
          <w:lang w:val="el-GR"/>
        </w:rPr>
        <w:t>Οι εφαρμογές του Πληροφοριακού Συστήματος θα πρέπει να είναι κατάλληλα σχεδιασμένες ώστε να παρέχουν τη δυνατότητα εύκολης επικοινωνίας, διασύνδεσης ή και ολοκλήρωσης με τρίτες εφαρμογές ή / και υποσυστήματα. Γι’ αυτό το λόγο θα πρέπει να παρέχουν κατ’ ελάχιστον τα ακόλουθα:</w:t>
      </w:r>
    </w:p>
    <w:p w:rsidR="00087EEA" w:rsidRPr="00A52F98" w:rsidRDefault="00087EEA" w:rsidP="00087EEA">
      <w:pPr>
        <w:rPr>
          <w:rFonts w:asciiTheme="minorHAnsi" w:hAnsiTheme="minorHAnsi" w:cstheme="minorHAnsi"/>
          <w:szCs w:val="22"/>
          <w:lang w:val="el-GR"/>
        </w:rPr>
      </w:pPr>
      <w:r w:rsidRPr="00A52F98">
        <w:rPr>
          <w:rFonts w:asciiTheme="minorHAnsi" w:hAnsiTheme="minorHAnsi" w:cstheme="minorHAnsi"/>
          <w:szCs w:val="22"/>
          <w:lang w:val="el-GR"/>
        </w:rPr>
        <w:t xml:space="preserve">Τεκμηριωμένα </w:t>
      </w:r>
      <w:r w:rsidRPr="00A52F98">
        <w:rPr>
          <w:rFonts w:asciiTheme="minorHAnsi" w:hAnsiTheme="minorHAnsi" w:cstheme="minorHAnsi"/>
          <w:szCs w:val="22"/>
        </w:rPr>
        <w:t>API</w:t>
      </w:r>
      <w:r w:rsidRPr="00A52F98">
        <w:rPr>
          <w:rFonts w:asciiTheme="minorHAnsi" w:hAnsiTheme="minorHAnsi" w:cstheme="minorHAnsi"/>
          <w:szCs w:val="22"/>
          <w:lang w:val="el-GR"/>
        </w:rPr>
        <w:t xml:space="preserve"> (</w:t>
      </w:r>
      <w:r w:rsidRPr="00A52F98">
        <w:rPr>
          <w:rFonts w:asciiTheme="minorHAnsi" w:hAnsiTheme="minorHAnsi" w:cstheme="minorHAnsi"/>
          <w:szCs w:val="22"/>
        </w:rPr>
        <w:t>Application</w:t>
      </w:r>
      <w:r w:rsidRPr="00A52F98">
        <w:rPr>
          <w:rFonts w:asciiTheme="minorHAnsi" w:hAnsiTheme="minorHAnsi" w:cstheme="minorHAnsi"/>
          <w:szCs w:val="22"/>
          <w:lang w:val="el-GR"/>
        </w:rPr>
        <w:t xml:space="preserve"> </w:t>
      </w:r>
      <w:r w:rsidRPr="00A52F98">
        <w:rPr>
          <w:rFonts w:asciiTheme="minorHAnsi" w:hAnsiTheme="minorHAnsi" w:cstheme="minorHAnsi"/>
          <w:szCs w:val="22"/>
        </w:rPr>
        <w:t>Programming</w:t>
      </w:r>
      <w:r w:rsidRPr="00A52F98">
        <w:rPr>
          <w:rFonts w:asciiTheme="minorHAnsi" w:hAnsiTheme="minorHAnsi" w:cstheme="minorHAnsi"/>
          <w:szCs w:val="22"/>
          <w:lang w:val="el-GR"/>
        </w:rPr>
        <w:t xml:space="preserve"> </w:t>
      </w:r>
      <w:r w:rsidRPr="00A52F98">
        <w:rPr>
          <w:rFonts w:asciiTheme="minorHAnsi" w:hAnsiTheme="minorHAnsi" w:cstheme="minorHAnsi"/>
          <w:szCs w:val="22"/>
        </w:rPr>
        <w:t>Interface</w:t>
      </w:r>
      <w:r w:rsidRPr="00A52F98">
        <w:rPr>
          <w:rFonts w:asciiTheme="minorHAnsi" w:hAnsiTheme="minorHAnsi" w:cstheme="minorHAnsi"/>
          <w:szCs w:val="22"/>
          <w:lang w:val="el-GR"/>
        </w:rPr>
        <w:t>) τα οποία να επιτρέπουν την ολοκλήρωση/ διασύνδεση με τρίτες εφαρμογές, όπου αυτό είναι απαραίτητο. Πιο συγκεκριμένα θα πρέπει να τεκμηριώνεται η δυνατότητα ολοκλήρωσης/ διασύνδεσης με εφαρμογές και δεδομένα που ενσωματώνουν την επιχειρησιακή λογική με σκοπό την κάλυψη ενδεχόμενων μελλοντικών αναγκών.</w:t>
      </w:r>
    </w:p>
    <w:p w:rsidR="00087EEA" w:rsidRPr="00A52F98" w:rsidRDefault="00087EEA" w:rsidP="00087EEA">
      <w:pPr>
        <w:rPr>
          <w:rFonts w:asciiTheme="minorHAnsi" w:hAnsiTheme="minorHAnsi" w:cstheme="minorHAnsi"/>
          <w:szCs w:val="22"/>
          <w:lang w:val="el-GR"/>
        </w:rPr>
      </w:pPr>
      <w:r w:rsidRPr="00A52F98">
        <w:rPr>
          <w:rFonts w:asciiTheme="minorHAnsi" w:hAnsiTheme="minorHAnsi" w:cstheme="minorHAnsi"/>
          <w:szCs w:val="22"/>
          <w:lang w:val="el-GR"/>
        </w:rPr>
        <w:t xml:space="preserve">Δυνατότητα διασύνδεσης / επικοινωνίας με τρίτες εφαρμογές βάσει διεθνών </w:t>
      </w:r>
      <w:r w:rsidRPr="00A52F98">
        <w:rPr>
          <w:rFonts w:asciiTheme="minorHAnsi" w:hAnsiTheme="minorHAnsi" w:cstheme="minorHAnsi"/>
          <w:szCs w:val="22"/>
        </w:rPr>
        <w:t>standards</w:t>
      </w:r>
      <w:r w:rsidRPr="00A52F98">
        <w:rPr>
          <w:rFonts w:asciiTheme="minorHAnsi" w:hAnsiTheme="minorHAnsi" w:cstheme="minorHAnsi"/>
          <w:szCs w:val="22"/>
          <w:lang w:val="el-GR"/>
        </w:rPr>
        <w:t xml:space="preserve"> (</w:t>
      </w:r>
      <w:r w:rsidRPr="00A52F98">
        <w:rPr>
          <w:rFonts w:asciiTheme="minorHAnsi" w:hAnsiTheme="minorHAnsi" w:cstheme="minorHAnsi"/>
          <w:szCs w:val="22"/>
        </w:rPr>
        <w:t>XML</w:t>
      </w:r>
      <w:r w:rsidRPr="00A52F98">
        <w:rPr>
          <w:rFonts w:asciiTheme="minorHAnsi" w:hAnsiTheme="minorHAnsi" w:cstheme="minorHAnsi"/>
          <w:szCs w:val="22"/>
          <w:lang w:val="el-GR"/>
        </w:rPr>
        <w:t xml:space="preserve">, </w:t>
      </w:r>
      <w:r w:rsidRPr="00A52F98">
        <w:rPr>
          <w:rFonts w:asciiTheme="minorHAnsi" w:hAnsiTheme="minorHAnsi" w:cstheme="minorHAnsi"/>
          <w:szCs w:val="22"/>
        </w:rPr>
        <w:t>SOAP</w:t>
      </w:r>
      <w:r w:rsidRPr="00A52F98">
        <w:rPr>
          <w:rFonts w:asciiTheme="minorHAnsi" w:hAnsiTheme="minorHAnsi" w:cstheme="minorHAnsi"/>
          <w:szCs w:val="22"/>
          <w:lang w:val="el-GR"/>
        </w:rPr>
        <w:t xml:space="preserve">, </w:t>
      </w:r>
      <w:r w:rsidRPr="00A52F98">
        <w:rPr>
          <w:rFonts w:asciiTheme="minorHAnsi" w:hAnsiTheme="minorHAnsi" w:cstheme="minorHAnsi"/>
          <w:szCs w:val="22"/>
        </w:rPr>
        <w:t>UDDI</w:t>
      </w:r>
      <w:r w:rsidRPr="00A52F98">
        <w:rPr>
          <w:rFonts w:asciiTheme="minorHAnsi" w:hAnsiTheme="minorHAnsi" w:cstheme="minorHAnsi"/>
          <w:szCs w:val="22"/>
          <w:lang w:val="el-GR"/>
        </w:rPr>
        <w:t xml:space="preserve"> κλπ.).</w:t>
      </w:r>
    </w:p>
    <w:p w:rsidR="00087EEA" w:rsidRPr="00362938" w:rsidRDefault="00087EEA" w:rsidP="00087EEA">
      <w:pPr>
        <w:rPr>
          <w:sz w:val="24"/>
          <w:lang w:val="el-GR"/>
        </w:rPr>
      </w:pPr>
      <w:r w:rsidRPr="00362938">
        <w:rPr>
          <w:sz w:val="24"/>
          <w:lang w:val="el-GR"/>
        </w:rPr>
        <w:lastRenderedPageBreak/>
        <w:t>Αρθρωτή (</w:t>
      </w:r>
      <w:r w:rsidRPr="007520CE">
        <w:rPr>
          <w:sz w:val="24"/>
        </w:rPr>
        <w:t>modular</w:t>
      </w:r>
      <w:r w:rsidRPr="00362938">
        <w:rPr>
          <w:sz w:val="24"/>
          <w:lang w:val="el-GR"/>
        </w:rPr>
        <w:t>) αρχιτεκτονική του συστήματος, ώστε να επιτρέπονται μελλοντικές επεκτάσεις του λογισμικού.</w:t>
      </w:r>
    </w:p>
    <w:p w:rsidR="00087EEA" w:rsidRPr="00362938" w:rsidRDefault="00087EEA" w:rsidP="00087EEA">
      <w:pPr>
        <w:rPr>
          <w:sz w:val="24"/>
          <w:lang w:val="el-GR"/>
        </w:rPr>
      </w:pPr>
      <w:r w:rsidRPr="00362938">
        <w:rPr>
          <w:sz w:val="24"/>
          <w:lang w:val="el-GR"/>
        </w:rPr>
        <w:t>Αρχιτεκτονική Ν-</w:t>
      </w:r>
      <w:r w:rsidRPr="007520CE">
        <w:rPr>
          <w:sz w:val="24"/>
        </w:rPr>
        <w:t>tier</w:t>
      </w:r>
      <w:r w:rsidRPr="00362938">
        <w:rPr>
          <w:sz w:val="24"/>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αλλά και στη συντήρησή του.</w:t>
      </w:r>
    </w:p>
    <w:p w:rsidR="00087EEA" w:rsidRPr="00362938" w:rsidRDefault="00087EEA" w:rsidP="00087EEA">
      <w:pPr>
        <w:rPr>
          <w:sz w:val="24"/>
          <w:lang w:val="el-GR"/>
        </w:rPr>
      </w:pPr>
      <w:r w:rsidRPr="00362938">
        <w:rPr>
          <w:sz w:val="24"/>
          <w:lang w:val="el-GR"/>
        </w:rPr>
        <w:t xml:space="preserve">Λειτουργία των επιμέρους εφαρμογών και λύσεων που θα αποτελέσουν διακριτά τμήματα του πληροφοριακού συστήματος, σε ένα ενιαίο </w:t>
      </w:r>
      <w:r w:rsidRPr="007520CE">
        <w:rPr>
          <w:sz w:val="24"/>
        </w:rPr>
        <w:t>web</w:t>
      </w:r>
      <w:r w:rsidRPr="00362938">
        <w:rPr>
          <w:sz w:val="24"/>
          <w:lang w:val="el-GR"/>
        </w:rPr>
        <w:t>-</w:t>
      </w:r>
      <w:r w:rsidRPr="007520CE">
        <w:rPr>
          <w:sz w:val="24"/>
        </w:rPr>
        <w:t>based</w:t>
      </w:r>
      <w:r w:rsidRPr="00362938">
        <w:rPr>
          <w:sz w:val="24"/>
          <w:lang w:val="el-GR"/>
        </w:rPr>
        <w:t xml:space="preserve"> περι</w:t>
      </w:r>
      <w:r w:rsidRPr="00362938">
        <w:rPr>
          <w:sz w:val="24"/>
          <w:lang w:val="el-GR"/>
        </w:rPr>
        <w:softHyphen/>
        <w:t>βάλ</w:t>
      </w:r>
      <w:r w:rsidRPr="00362938">
        <w:rPr>
          <w:sz w:val="24"/>
          <w:lang w:val="el-GR"/>
        </w:rPr>
        <w:softHyphen/>
        <w:t>λον, το οποίο θα αποτελέσει το βασικό «χώρο εργασίας» με στόχο τα εξής:</w:t>
      </w:r>
    </w:p>
    <w:p w:rsidR="00087EEA" w:rsidRPr="00362938" w:rsidRDefault="00087EEA" w:rsidP="00087EEA">
      <w:pPr>
        <w:rPr>
          <w:sz w:val="24"/>
          <w:lang w:val="el-GR"/>
        </w:rPr>
      </w:pPr>
      <w:r w:rsidRPr="00362938">
        <w:rPr>
          <w:sz w:val="24"/>
          <w:lang w:val="el-GR"/>
        </w:rPr>
        <w:t xml:space="preserve">Επίτευξη ομοιομορφίας στις </w:t>
      </w:r>
      <w:proofErr w:type="spellStart"/>
      <w:r w:rsidRPr="00362938">
        <w:rPr>
          <w:sz w:val="24"/>
          <w:lang w:val="el-GR"/>
        </w:rPr>
        <w:t>διεπαφές</w:t>
      </w:r>
      <w:proofErr w:type="spellEnd"/>
      <w:r w:rsidRPr="00362938">
        <w:rPr>
          <w:sz w:val="24"/>
          <w:lang w:val="el-GR"/>
        </w:rPr>
        <w:t xml:space="preserve"> χρηστών μεταξύ των διακριτών εφαρμογών.</w:t>
      </w:r>
    </w:p>
    <w:p w:rsidR="00087EEA" w:rsidRPr="00362938" w:rsidRDefault="00087EEA" w:rsidP="00087EEA">
      <w:pPr>
        <w:rPr>
          <w:sz w:val="24"/>
          <w:lang w:val="el-GR"/>
        </w:rPr>
      </w:pPr>
      <w:r w:rsidRPr="00362938">
        <w:rPr>
          <w:sz w:val="24"/>
          <w:lang w:val="el-GR"/>
        </w:rPr>
        <w:t xml:space="preserve">Επιλογή κοινών και φιλικών τρόπων παρουσίασης, όσον αφορά τις </w:t>
      </w:r>
      <w:proofErr w:type="spellStart"/>
      <w:r w:rsidRPr="00362938">
        <w:rPr>
          <w:sz w:val="24"/>
          <w:lang w:val="el-GR"/>
        </w:rPr>
        <w:t>διεπαφές</w:t>
      </w:r>
      <w:proofErr w:type="spellEnd"/>
      <w:r w:rsidRPr="00362938">
        <w:rPr>
          <w:sz w:val="24"/>
          <w:lang w:val="el-GR"/>
        </w:rPr>
        <w:t xml:space="preserve"> χρηστών με τις διαδικτυακές εφαρμογές.</w:t>
      </w:r>
    </w:p>
    <w:p w:rsidR="00087EEA" w:rsidRPr="00362938" w:rsidRDefault="00087EEA" w:rsidP="00087EEA">
      <w:pPr>
        <w:rPr>
          <w:sz w:val="24"/>
          <w:lang w:val="el-GR"/>
        </w:rPr>
      </w:pPr>
      <w:r w:rsidRPr="00362938">
        <w:rPr>
          <w:sz w:val="24"/>
          <w:lang w:val="el-GR"/>
        </w:rPr>
        <w:t>Χρήση συστημάτων διαχείρισης σχεσιακών βάσεων δεδομένων (</w:t>
      </w:r>
      <w:r w:rsidRPr="007520CE">
        <w:rPr>
          <w:sz w:val="24"/>
        </w:rPr>
        <w:t>RDBMS</w:t>
      </w:r>
      <w:r w:rsidRPr="00362938">
        <w:rPr>
          <w:sz w:val="24"/>
          <w:lang w:val="el-GR"/>
        </w:rPr>
        <w:t xml:space="preserve">) για την ευκολία διαχείρισης μεγάλου όγκου δεδομένων,. </w:t>
      </w:r>
    </w:p>
    <w:p w:rsidR="00087EEA" w:rsidRPr="00362938" w:rsidRDefault="00087EEA" w:rsidP="00087EEA">
      <w:pPr>
        <w:rPr>
          <w:sz w:val="24"/>
          <w:lang w:val="el-GR"/>
        </w:rPr>
      </w:pPr>
      <w:r w:rsidRPr="00362938">
        <w:rPr>
          <w:sz w:val="24"/>
          <w:lang w:val="el-GR"/>
        </w:rPr>
        <w:t>Χρήση γραφικού περιβάλλοντος λειτουργίας των χρηστών για την αποδοτική χρήση των εφαρμογών και την ευκολία εκμάθη</w:t>
      </w:r>
      <w:r w:rsidRPr="00362938">
        <w:rPr>
          <w:sz w:val="24"/>
          <w:lang w:val="el-GR"/>
        </w:rPr>
        <w:softHyphen/>
        <w:t>σής τους.</w:t>
      </w:r>
    </w:p>
    <w:p w:rsidR="00087EEA" w:rsidRPr="00362938" w:rsidRDefault="00087EEA" w:rsidP="00087EEA">
      <w:pPr>
        <w:rPr>
          <w:sz w:val="24"/>
          <w:lang w:val="el-GR"/>
        </w:rPr>
      </w:pPr>
      <w:r w:rsidRPr="00362938">
        <w:rPr>
          <w:sz w:val="24"/>
          <w:lang w:val="el-GR"/>
        </w:rPr>
        <w:t>Χρήση γραφικού περιβάλλοντος διαχείρισης των εφαρμογών.</w:t>
      </w:r>
    </w:p>
    <w:p w:rsidR="00087EEA" w:rsidRPr="00362938" w:rsidRDefault="00087EEA" w:rsidP="00087EEA">
      <w:pPr>
        <w:rPr>
          <w:sz w:val="24"/>
          <w:lang w:val="el-GR"/>
        </w:rPr>
      </w:pPr>
      <w:r w:rsidRPr="00362938">
        <w:rPr>
          <w:sz w:val="24"/>
          <w:lang w:val="el-GR"/>
        </w:rPr>
        <w:t>Διασφάλιση της πληρότητας, ποιότητας, ακεραιότητας και ασφάλειας των δεδομένων των εφαρμογών.</w:t>
      </w:r>
    </w:p>
    <w:p w:rsidR="00087EEA" w:rsidRPr="00362938" w:rsidRDefault="00087EEA" w:rsidP="00087EEA">
      <w:pPr>
        <w:rPr>
          <w:sz w:val="24"/>
          <w:lang w:val="el-GR"/>
        </w:rPr>
      </w:pPr>
      <w:r w:rsidRPr="00362938">
        <w:rPr>
          <w:sz w:val="24"/>
          <w:lang w:val="el-GR"/>
        </w:rPr>
        <w:t xml:space="preserve">Όλες ανεξαιρέτως οι προσφερόμενες εφαρμογές (εκτός των </w:t>
      </w:r>
      <w:r w:rsidRPr="007520CE">
        <w:rPr>
          <w:sz w:val="24"/>
          <w:lang w:val="en-US"/>
        </w:rPr>
        <w:t>mobile</w:t>
      </w:r>
      <w:r w:rsidRPr="00362938">
        <w:rPr>
          <w:sz w:val="24"/>
          <w:lang w:val="el-GR"/>
        </w:rPr>
        <w:t xml:space="preserve"> </w:t>
      </w:r>
      <w:r w:rsidRPr="007520CE">
        <w:rPr>
          <w:sz w:val="24"/>
          <w:lang w:val="en-US"/>
        </w:rPr>
        <w:t>applications</w:t>
      </w:r>
      <w:r w:rsidRPr="00362938">
        <w:rPr>
          <w:sz w:val="24"/>
          <w:lang w:val="el-GR"/>
        </w:rPr>
        <w:t xml:space="preserve">) θα πρέπει στο περιβάλλον εργασίας του τελικού χρήστη να απαιτούν μόνο έναν κοινό </w:t>
      </w:r>
      <w:r w:rsidRPr="007520CE">
        <w:rPr>
          <w:sz w:val="24"/>
        </w:rPr>
        <w:t>web</w:t>
      </w:r>
      <w:r w:rsidRPr="00362938">
        <w:rPr>
          <w:sz w:val="24"/>
          <w:lang w:val="el-GR"/>
        </w:rPr>
        <w:t xml:space="preserve"> </w:t>
      </w:r>
      <w:r w:rsidRPr="007520CE">
        <w:rPr>
          <w:sz w:val="24"/>
        </w:rPr>
        <w:t>browser</w:t>
      </w:r>
      <w:r w:rsidRPr="00362938">
        <w:rPr>
          <w:sz w:val="24"/>
          <w:lang w:val="el-GR"/>
        </w:rPr>
        <w:t>, σε όλα τα λειτουργικά συστήματα που αυτοί υποστηρίζουν:</w:t>
      </w:r>
    </w:p>
    <w:p w:rsidR="00087EEA" w:rsidRPr="007520CE" w:rsidRDefault="00087EEA" w:rsidP="00087EEA">
      <w:pPr>
        <w:rPr>
          <w:sz w:val="24"/>
        </w:rPr>
      </w:pPr>
      <w:r w:rsidRPr="007520CE">
        <w:rPr>
          <w:sz w:val="24"/>
        </w:rPr>
        <w:t>Microsoft IE 6+.</w:t>
      </w:r>
    </w:p>
    <w:p w:rsidR="00087EEA" w:rsidRPr="007520CE" w:rsidRDefault="00087EEA" w:rsidP="00087EEA">
      <w:pPr>
        <w:rPr>
          <w:sz w:val="24"/>
        </w:rPr>
      </w:pPr>
      <w:r w:rsidRPr="007520CE">
        <w:rPr>
          <w:sz w:val="24"/>
        </w:rPr>
        <w:t>Firefox 2+.</w:t>
      </w:r>
    </w:p>
    <w:p w:rsidR="00087EEA" w:rsidRPr="007520CE" w:rsidRDefault="00087EEA" w:rsidP="00087EEA">
      <w:pPr>
        <w:rPr>
          <w:sz w:val="24"/>
        </w:rPr>
      </w:pPr>
      <w:r w:rsidRPr="007520CE">
        <w:rPr>
          <w:sz w:val="24"/>
        </w:rPr>
        <w:t>Google Chrome 1+.</w:t>
      </w:r>
    </w:p>
    <w:p w:rsidR="00087EEA" w:rsidRPr="00362938" w:rsidRDefault="00087EEA" w:rsidP="00087EEA">
      <w:pPr>
        <w:rPr>
          <w:sz w:val="24"/>
          <w:lang w:val="el-GR"/>
        </w:rPr>
      </w:pPr>
      <w:r w:rsidRPr="007520CE">
        <w:rPr>
          <w:sz w:val="24"/>
        </w:rPr>
        <w:t>Opera</w:t>
      </w:r>
      <w:r w:rsidRPr="00362938">
        <w:rPr>
          <w:sz w:val="24"/>
          <w:lang w:val="el-GR"/>
        </w:rPr>
        <w:t xml:space="preserve"> 9+.</w:t>
      </w:r>
    </w:p>
    <w:p w:rsidR="00087EEA" w:rsidRPr="00362938" w:rsidRDefault="00087EEA" w:rsidP="00087EEA">
      <w:pPr>
        <w:rPr>
          <w:sz w:val="24"/>
          <w:lang w:val="el-GR"/>
        </w:rPr>
      </w:pPr>
      <w:r w:rsidRPr="007520CE">
        <w:rPr>
          <w:sz w:val="24"/>
        </w:rPr>
        <w:t>Safari</w:t>
      </w:r>
      <w:r w:rsidRPr="00362938">
        <w:rPr>
          <w:sz w:val="24"/>
          <w:lang w:val="el-GR"/>
        </w:rPr>
        <w:t xml:space="preserve"> 3+.</w:t>
      </w:r>
    </w:p>
    <w:p w:rsidR="00087EEA" w:rsidRPr="00362938" w:rsidRDefault="00087EEA" w:rsidP="00087EEA">
      <w:pPr>
        <w:rPr>
          <w:sz w:val="24"/>
          <w:lang w:val="el-GR"/>
        </w:rPr>
      </w:pPr>
      <w:r w:rsidRPr="00362938">
        <w:rPr>
          <w:sz w:val="24"/>
          <w:lang w:val="el-GR"/>
        </w:rPr>
        <w:t xml:space="preserve">Οι εφαρμογές θα πρέπει να βασίζονται όλες σε μία κοινή πλατφόρμα ανάπτυξης (π.χ. </w:t>
      </w:r>
      <w:proofErr w:type="spellStart"/>
      <w:r w:rsidRPr="007520CE">
        <w:rPr>
          <w:sz w:val="24"/>
        </w:rPr>
        <w:t>JavaEE</w:t>
      </w:r>
      <w:proofErr w:type="spellEnd"/>
      <w:r w:rsidRPr="00362938">
        <w:rPr>
          <w:sz w:val="24"/>
          <w:lang w:val="el-GR"/>
        </w:rPr>
        <w:t xml:space="preserve">, </w:t>
      </w:r>
      <w:r w:rsidRPr="007520CE">
        <w:rPr>
          <w:sz w:val="24"/>
        </w:rPr>
        <w:t>Microsoft</w:t>
      </w:r>
      <w:r w:rsidRPr="00362938">
        <w:rPr>
          <w:sz w:val="24"/>
          <w:lang w:val="el-GR"/>
        </w:rPr>
        <w:t xml:space="preserve"> .</w:t>
      </w:r>
      <w:r w:rsidRPr="007520CE">
        <w:rPr>
          <w:sz w:val="24"/>
        </w:rPr>
        <w:t>NET</w:t>
      </w:r>
      <w:r w:rsidRPr="00362938">
        <w:rPr>
          <w:sz w:val="24"/>
          <w:lang w:val="el-GR"/>
        </w:rPr>
        <w:t xml:space="preserve">, </w:t>
      </w:r>
      <w:proofErr w:type="spellStart"/>
      <w:r w:rsidRPr="007520CE">
        <w:rPr>
          <w:sz w:val="24"/>
        </w:rPr>
        <w:t>PHP</w:t>
      </w:r>
      <w:proofErr w:type="spellEnd"/>
      <w:r w:rsidRPr="00362938">
        <w:rPr>
          <w:sz w:val="24"/>
          <w:lang w:val="el-GR"/>
        </w:rPr>
        <w:t xml:space="preserve">, </w:t>
      </w:r>
      <w:r w:rsidRPr="007520CE">
        <w:rPr>
          <w:sz w:val="24"/>
          <w:lang w:val="en-US"/>
        </w:rPr>
        <w:t>Ionic</w:t>
      </w:r>
      <w:r w:rsidRPr="00362938">
        <w:rPr>
          <w:sz w:val="24"/>
          <w:lang w:val="el-GR"/>
        </w:rPr>
        <w:t xml:space="preserve">, </w:t>
      </w:r>
      <w:r w:rsidRPr="007520CE">
        <w:rPr>
          <w:sz w:val="24"/>
          <w:lang w:val="en-US"/>
        </w:rPr>
        <w:t>Angular</w:t>
      </w:r>
      <w:r w:rsidRPr="00362938">
        <w:rPr>
          <w:sz w:val="24"/>
          <w:lang w:val="el-GR"/>
        </w:rPr>
        <w:t xml:space="preserve"> </w:t>
      </w:r>
      <w:r w:rsidRPr="007520CE">
        <w:rPr>
          <w:sz w:val="24"/>
          <w:lang w:val="en-US"/>
        </w:rPr>
        <w:t>JS</w:t>
      </w:r>
      <w:r w:rsidRPr="00362938">
        <w:rPr>
          <w:sz w:val="24"/>
          <w:lang w:val="el-GR"/>
        </w:rPr>
        <w:t xml:space="preserve">,  </w:t>
      </w:r>
      <w:r w:rsidRPr="007520CE">
        <w:rPr>
          <w:sz w:val="24"/>
        </w:rPr>
        <w:t>Ruby</w:t>
      </w:r>
      <w:r w:rsidRPr="00362938">
        <w:rPr>
          <w:sz w:val="24"/>
          <w:lang w:val="el-GR"/>
        </w:rPr>
        <w:t xml:space="preserve">, </w:t>
      </w:r>
      <w:r w:rsidRPr="007520CE">
        <w:rPr>
          <w:sz w:val="24"/>
        </w:rPr>
        <w:t>Python</w:t>
      </w:r>
      <w:r w:rsidRPr="00362938">
        <w:rPr>
          <w:sz w:val="24"/>
          <w:lang w:val="el-GR"/>
        </w:rPr>
        <w:t xml:space="preserve"> ή αντίστοιχα).</w:t>
      </w:r>
    </w:p>
    <w:p w:rsidR="00087EEA" w:rsidRPr="002D36AB" w:rsidRDefault="00087EEA" w:rsidP="00087EEA">
      <w:pPr>
        <w:rPr>
          <w:sz w:val="24"/>
          <w:lang w:val="el-GR" w:bidi="el-GR"/>
        </w:rPr>
      </w:pPr>
      <w:r w:rsidRPr="002D36AB">
        <w:rPr>
          <w:sz w:val="24"/>
          <w:lang w:val="el-GR" w:bidi="el-GR"/>
        </w:rPr>
        <w:t>Το παραγόμενο ψηφιακό περιεχόμενο, όσο και τα</w:t>
      </w:r>
      <w:r w:rsidRPr="002D36AB">
        <w:rPr>
          <w:rStyle w:val="ac"/>
          <w:rFonts w:asciiTheme="minorHAnsi" w:hAnsiTheme="minorHAnsi" w:cstheme="minorHAnsi"/>
          <w:sz w:val="24"/>
          <w:lang w:val="el-GR" w:bidi="el-GR"/>
        </w:rPr>
        <w:t xml:space="preserve"> </w:t>
      </w:r>
      <w:r w:rsidRPr="002D36AB">
        <w:rPr>
          <w:rStyle w:val="ac"/>
          <w:rFonts w:asciiTheme="minorHAnsi" w:hAnsiTheme="minorHAnsi" w:cstheme="minorHAnsi"/>
          <w:sz w:val="24"/>
          <w:vertAlign w:val="baseline"/>
          <w:lang w:val="el-GR" w:bidi="el-GR"/>
        </w:rPr>
        <w:t>συστ</w:t>
      </w:r>
      <w:r w:rsidRPr="002D36AB">
        <w:rPr>
          <w:sz w:val="24"/>
          <w:lang w:val="el-GR"/>
        </w:rPr>
        <w:t>ήματα απόθεσης, οργάνωσης και διάθεσης του</w:t>
      </w:r>
      <w:r w:rsidRPr="002D36AB">
        <w:rPr>
          <w:sz w:val="24"/>
          <w:lang w:val="el-GR" w:bidi="el-GR"/>
        </w:rPr>
        <w:t xml:space="preserve">, θα συμμορφώνονται με τις προδιαγραφές </w:t>
      </w:r>
      <w:proofErr w:type="spellStart"/>
      <w:r w:rsidRPr="002D36AB">
        <w:rPr>
          <w:sz w:val="24"/>
          <w:lang w:val="el-GR" w:bidi="el-GR"/>
        </w:rPr>
        <w:t>διαλειτουργικότητας</w:t>
      </w:r>
      <w:proofErr w:type="spellEnd"/>
      <w:r w:rsidRPr="002D36AB">
        <w:rPr>
          <w:sz w:val="24"/>
          <w:lang w:val="el-GR" w:bidi="el-GR"/>
        </w:rPr>
        <w:t>, ποιότητας, τεκμηρίωσης και ψηφιοποίησης του Εθνικού Κέντρου Τεκμηρίωσης (ΕΚΤ).</w:t>
      </w:r>
    </w:p>
    <w:p w:rsidR="00087EEA" w:rsidRPr="002D36AB" w:rsidRDefault="00087EEA" w:rsidP="00087EEA">
      <w:pPr>
        <w:rPr>
          <w:sz w:val="24"/>
          <w:lang w:val="el-GR" w:bidi="el-GR"/>
        </w:rPr>
      </w:pPr>
      <w:r w:rsidRPr="002D36AB">
        <w:rPr>
          <w:sz w:val="24"/>
          <w:lang w:val="el-GR" w:bidi="el-GR"/>
        </w:rPr>
        <w:t xml:space="preserve">Το παραδοτέο θα είναι σε πλήρη συμμόρφωση με τις αρχές του καθολικού σχεδιασμού (Ν. 4488/2017, αρ. 63) και προσβασιμότητας των υπό ανάπτυξη ηλεκτρονικών υπηρεσιών σε άτομα με αναπηρίες, όπως αυτά ορίζονται ήδη στο άρθρο 60 του Ν. 4488/2017, και ιδιαίτερα στο σκέλος της ηχητικής αφήγησης περιεχομένου (ανάλυση αρχείου </w:t>
      </w:r>
      <w:r w:rsidRPr="002D36AB">
        <w:rPr>
          <w:sz w:val="24"/>
          <w:lang w:bidi="el-GR"/>
        </w:rPr>
        <w:t>Waveform</w:t>
      </w:r>
      <w:r w:rsidRPr="002D36AB">
        <w:rPr>
          <w:sz w:val="24"/>
          <w:lang w:val="el-GR" w:bidi="el-GR"/>
        </w:rPr>
        <w:t xml:space="preserve"> &gt; 16Κ</w:t>
      </w:r>
      <w:proofErr w:type="spellStart"/>
      <w:r w:rsidRPr="002D36AB">
        <w:rPr>
          <w:sz w:val="24"/>
          <w:lang w:bidi="el-GR"/>
        </w:rPr>
        <w:t>hz</w:t>
      </w:r>
      <w:proofErr w:type="spellEnd"/>
      <w:r w:rsidRPr="002D36AB">
        <w:rPr>
          <w:sz w:val="24"/>
          <w:lang w:val="el-GR" w:bidi="el-GR"/>
        </w:rPr>
        <w:t xml:space="preserve"> 16</w:t>
      </w:r>
      <w:r w:rsidRPr="002D36AB">
        <w:rPr>
          <w:sz w:val="24"/>
          <w:lang w:bidi="el-GR"/>
        </w:rPr>
        <w:t>bit</w:t>
      </w:r>
      <w:r w:rsidRPr="002D36AB">
        <w:rPr>
          <w:sz w:val="24"/>
          <w:lang w:val="el-GR" w:bidi="el-GR"/>
        </w:rPr>
        <w:t xml:space="preserve"> </w:t>
      </w:r>
      <w:r w:rsidRPr="002D36AB">
        <w:rPr>
          <w:sz w:val="24"/>
          <w:lang w:bidi="el-GR"/>
        </w:rPr>
        <w:t>sampling</w:t>
      </w:r>
      <w:r w:rsidRPr="002D36AB">
        <w:rPr>
          <w:sz w:val="24"/>
          <w:lang w:val="el-GR" w:bidi="el-GR"/>
        </w:rPr>
        <w:t xml:space="preserve"> </w:t>
      </w:r>
      <w:r w:rsidRPr="002D36AB">
        <w:rPr>
          <w:sz w:val="24"/>
          <w:lang w:bidi="el-GR"/>
        </w:rPr>
        <w:t>rate</w:t>
      </w:r>
      <w:r w:rsidRPr="002D36AB">
        <w:rPr>
          <w:sz w:val="24"/>
          <w:lang w:val="el-GR" w:bidi="el-GR"/>
        </w:rPr>
        <w:t xml:space="preserve">, </w:t>
      </w:r>
      <w:r w:rsidRPr="002D36AB">
        <w:rPr>
          <w:sz w:val="24"/>
          <w:lang w:bidi="el-GR"/>
        </w:rPr>
        <w:t>Encoding</w:t>
      </w:r>
      <w:r w:rsidRPr="002D36AB">
        <w:rPr>
          <w:sz w:val="24"/>
          <w:lang w:val="el-GR" w:bidi="el-GR"/>
        </w:rPr>
        <w:t xml:space="preserve"> </w:t>
      </w:r>
      <w:r w:rsidRPr="002D36AB">
        <w:rPr>
          <w:sz w:val="24"/>
          <w:lang w:bidi="el-GR"/>
        </w:rPr>
        <w:t>mp</w:t>
      </w:r>
      <w:r w:rsidRPr="002D36AB">
        <w:rPr>
          <w:sz w:val="24"/>
          <w:lang w:val="el-GR" w:bidi="el-GR"/>
        </w:rPr>
        <w:t>3&gt;256</w:t>
      </w:r>
      <w:r w:rsidRPr="002D36AB">
        <w:rPr>
          <w:sz w:val="24"/>
          <w:lang w:bidi="el-GR"/>
        </w:rPr>
        <w:t>kbps</w:t>
      </w:r>
      <w:r w:rsidRPr="002D36AB">
        <w:rPr>
          <w:sz w:val="24"/>
          <w:lang w:val="el-GR" w:bidi="el-GR"/>
        </w:rPr>
        <w:t>), αλλά και με το νομοθετικό πλαίσιο που θα προκύψει από την ενσωμάτωση στο Εθνικό Δίκαιο της Οδηγίας 2016/2102 (</w:t>
      </w:r>
      <w:proofErr w:type="spellStart"/>
      <w:r w:rsidRPr="002D36AB">
        <w:rPr>
          <w:sz w:val="24"/>
          <w:lang w:bidi="el-GR"/>
        </w:rPr>
        <w:t>eAccessibility</w:t>
      </w:r>
      <w:proofErr w:type="spellEnd"/>
      <w:r w:rsidRPr="002D36AB">
        <w:rPr>
          <w:sz w:val="24"/>
          <w:lang w:val="el-GR" w:bidi="el-GR"/>
        </w:rPr>
        <w:t xml:space="preserve">) «για την </w:t>
      </w:r>
      <w:r w:rsidRPr="002D36AB">
        <w:rPr>
          <w:sz w:val="24"/>
          <w:lang w:val="el-GR" w:bidi="el-GR"/>
        </w:rPr>
        <w:lastRenderedPageBreak/>
        <w:t xml:space="preserve">προσβασιμότητα των </w:t>
      </w:r>
      <w:proofErr w:type="spellStart"/>
      <w:r w:rsidRPr="002D36AB">
        <w:rPr>
          <w:sz w:val="24"/>
          <w:lang w:val="el-GR" w:bidi="el-GR"/>
        </w:rPr>
        <w:t>ιστοτόπων</w:t>
      </w:r>
      <w:proofErr w:type="spellEnd"/>
      <w:r w:rsidRPr="002D36AB">
        <w:rPr>
          <w:sz w:val="24"/>
          <w:lang w:val="el-GR" w:bidi="el-GR"/>
        </w:rPr>
        <w:t xml:space="preserve"> και των εφαρμογών για φορητές συσκευές των οργανισμών του δημόσιου τομέα».</w:t>
      </w:r>
    </w:p>
    <w:p w:rsidR="00087EEA" w:rsidRPr="002D36AB" w:rsidRDefault="00087EEA" w:rsidP="00087EEA">
      <w:pPr>
        <w:rPr>
          <w:sz w:val="24"/>
          <w:lang w:val="el-GR" w:bidi="el-GR"/>
        </w:rPr>
      </w:pPr>
      <w:r w:rsidRPr="002D36AB">
        <w:rPr>
          <w:sz w:val="24"/>
          <w:lang w:val="el-GR" w:bidi="el-GR"/>
        </w:rPr>
        <w:t>θα είναι σύμφωνο με τα οριζόμενα στο «Πλαίσιο Παροχής Υπηρεσιών Ηλεκτρονικής Διακυβέρνησης» (ΥΑΠ/Φ.40.4/1/989, ΦΕΚ 1301/Β/12-04-2012), όπου κρίνεται αναγκαίο.</w:t>
      </w:r>
    </w:p>
    <w:p w:rsidR="00087EEA" w:rsidRPr="002D36AB" w:rsidRDefault="00087EEA" w:rsidP="00087EEA">
      <w:pPr>
        <w:rPr>
          <w:sz w:val="24"/>
          <w:lang w:val="el-GR" w:bidi="el-GR"/>
        </w:rPr>
      </w:pPr>
      <w:r w:rsidRPr="002D36AB">
        <w:rPr>
          <w:sz w:val="24"/>
          <w:lang w:val="el-GR"/>
        </w:rPr>
        <w:t>Θα διασφαλίζεται είναι η δυνατότητα εκτέλεσης / φιλοξενίας τους σε περισσότερα του ενός εναλλακτικά λειτουργικά συστήματα εξυπηρετητή, εφόσον προκύψει από τον φορέα μελλοντικά τέτοια ανάγκη, όπως</w:t>
      </w:r>
      <w:r w:rsidRPr="002D36AB">
        <w:rPr>
          <w:sz w:val="24"/>
          <w:lang w:val="el-GR" w:bidi="el-GR"/>
        </w:rPr>
        <w:t xml:space="preserve"> η δυνατότητα φιλοξενίας του συστήματος μετά την δοκιμαστική περίοδο στο Κυβερνητικό Υπολογιστικό Νέφος – </w:t>
      </w:r>
      <w:r w:rsidRPr="002D36AB">
        <w:rPr>
          <w:sz w:val="24"/>
          <w:lang w:bidi="el-GR"/>
        </w:rPr>
        <w:t>Government</w:t>
      </w:r>
      <w:r w:rsidRPr="002D36AB">
        <w:rPr>
          <w:sz w:val="24"/>
          <w:lang w:val="el-GR" w:bidi="el-GR"/>
        </w:rPr>
        <w:t xml:space="preserve"> </w:t>
      </w:r>
      <w:r w:rsidRPr="002D36AB">
        <w:rPr>
          <w:sz w:val="24"/>
          <w:lang w:bidi="el-GR"/>
        </w:rPr>
        <w:t>Cloud</w:t>
      </w:r>
      <w:r w:rsidRPr="002D36AB">
        <w:rPr>
          <w:sz w:val="24"/>
          <w:lang w:val="el-GR" w:bidi="el-GR"/>
        </w:rPr>
        <w:t xml:space="preserve"> (</w:t>
      </w:r>
      <w:r w:rsidRPr="002D36AB">
        <w:rPr>
          <w:sz w:val="24"/>
          <w:lang w:bidi="el-GR"/>
        </w:rPr>
        <w:t>G</w:t>
      </w:r>
      <w:r w:rsidRPr="002D36AB">
        <w:rPr>
          <w:sz w:val="24"/>
          <w:lang w:val="el-GR" w:bidi="el-GR"/>
        </w:rPr>
        <w:t>-</w:t>
      </w:r>
      <w:r w:rsidRPr="002D36AB">
        <w:rPr>
          <w:sz w:val="24"/>
          <w:lang w:bidi="el-GR"/>
        </w:rPr>
        <w:t>Cloud</w:t>
      </w:r>
      <w:r w:rsidRPr="002D36AB">
        <w:rPr>
          <w:sz w:val="24"/>
          <w:lang w:val="el-GR" w:bidi="el-GR"/>
        </w:rPr>
        <w:t>).</w:t>
      </w:r>
    </w:p>
    <w:p w:rsidR="00087EEA" w:rsidRPr="002D36AB" w:rsidRDefault="00087EEA" w:rsidP="00087EEA">
      <w:pPr>
        <w:rPr>
          <w:sz w:val="24"/>
          <w:lang w:val="el-GR" w:bidi="el-GR"/>
        </w:rPr>
      </w:pPr>
      <w:r w:rsidRPr="002D36AB">
        <w:rPr>
          <w:sz w:val="24"/>
          <w:lang w:val="el-GR" w:bidi="el-GR"/>
        </w:rPr>
        <w:t xml:space="preserve">Θα διερευνηθεί αν απαιτείται σχεδιασμός </w:t>
      </w:r>
      <w:proofErr w:type="spellStart"/>
      <w:r w:rsidRPr="002D36AB">
        <w:rPr>
          <w:sz w:val="24"/>
          <w:lang w:val="el-GR" w:bidi="el-GR"/>
        </w:rPr>
        <w:t>διαλειτουργικότητας</w:t>
      </w:r>
      <w:proofErr w:type="spellEnd"/>
      <w:r w:rsidRPr="002D36AB">
        <w:rPr>
          <w:sz w:val="24"/>
          <w:lang w:val="el-GR" w:bidi="el-GR"/>
        </w:rPr>
        <w:t xml:space="preserve"> των υλοποιημένων εφαρμογών με τα αντίστοιχα συστήματα του </w:t>
      </w:r>
      <w:proofErr w:type="spellStart"/>
      <w:r w:rsidRPr="002D36AB">
        <w:rPr>
          <w:sz w:val="24"/>
          <w:lang w:val="el-GR" w:bidi="el-GR"/>
        </w:rPr>
        <w:t>ΥΠΠΟΑ</w:t>
      </w:r>
      <w:proofErr w:type="spellEnd"/>
      <w:r w:rsidRPr="002D36AB">
        <w:rPr>
          <w:sz w:val="24"/>
          <w:lang w:val="el-GR" w:bidi="el-GR"/>
        </w:rPr>
        <w:t xml:space="preserve"> που είναι ήδη σε λειτουργία.</w:t>
      </w:r>
    </w:p>
    <w:p w:rsidR="00087EEA" w:rsidRPr="002D36AB" w:rsidRDefault="00087EEA" w:rsidP="00087EEA">
      <w:pPr>
        <w:rPr>
          <w:sz w:val="24"/>
          <w:lang w:val="el-GR" w:bidi="el-GR"/>
        </w:rPr>
      </w:pPr>
      <w:r w:rsidRPr="002D36AB">
        <w:rPr>
          <w:sz w:val="24"/>
          <w:lang w:val="el-GR" w:bidi="el-GR"/>
        </w:rPr>
        <w:t xml:space="preserve">Θα διασφαλίζεται ότι από το σχεδιασμό και εξ' ορισμού οι εφαρμογές που θα αναπτυχτούν θα συμμορφώνονται με το ισχύον πλαίσιο προστασίας δεδομένων προσωπικού χαρακτήρα (κανονισμός </w:t>
      </w:r>
      <w:proofErr w:type="spellStart"/>
      <w:r w:rsidRPr="002D36AB">
        <w:rPr>
          <w:sz w:val="24"/>
          <w:lang w:bidi="el-GR"/>
        </w:rPr>
        <w:t>GDPR</w:t>
      </w:r>
      <w:proofErr w:type="spellEnd"/>
      <w:r w:rsidRPr="002D36AB">
        <w:rPr>
          <w:sz w:val="24"/>
          <w:lang w:val="el-GR" w:bidi="el-GR"/>
        </w:rPr>
        <w:t xml:space="preserve"> 679/2016).</w:t>
      </w:r>
    </w:p>
    <w:p w:rsidR="00087EEA" w:rsidRPr="002D36AB" w:rsidRDefault="00087EEA" w:rsidP="00087EEA">
      <w:pPr>
        <w:rPr>
          <w:sz w:val="24"/>
          <w:lang w:val="el-GR"/>
        </w:rPr>
      </w:pPr>
      <w:r w:rsidRPr="002D36AB">
        <w:rPr>
          <w:sz w:val="24"/>
          <w:lang w:val="el-GR"/>
        </w:rPr>
        <w:t xml:space="preserve">Όπου απαιτείται είσοδος χρήστη με κωδικούς θα πρέπει να γίνεται άπαξ για το σύνολο των νέων εφαρμογών και να μην χρειάζεται σε καμιά περίπτωση </w:t>
      </w:r>
      <w:proofErr w:type="spellStart"/>
      <w:r w:rsidRPr="002D36AB">
        <w:rPr>
          <w:sz w:val="24"/>
          <w:lang w:val="el-GR"/>
        </w:rPr>
        <w:t>επανεισαγωγή</w:t>
      </w:r>
      <w:proofErr w:type="spellEnd"/>
      <w:r w:rsidRPr="002D36AB">
        <w:rPr>
          <w:sz w:val="24"/>
          <w:lang w:val="el-GR"/>
        </w:rPr>
        <w:t xml:space="preserve"> του κωδικού (</w:t>
      </w:r>
      <w:r w:rsidRPr="002D36AB">
        <w:rPr>
          <w:sz w:val="24"/>
        </w:rPr>
        <w:t>Single</w:t>
      </w:r>
      <w:r w:rsidRPr="002D36AB">
        <w:rPr>
          <w:sz w:val="24"/>
          <w:lang w:val="el-GR"/>
        </w:rPr>
        <w:t xml:space="preserve"> </w:t>
      </w:r>
      <w:r w:rsidRPr="002D36AB">
        <w:rPr>
          <w:sz w:val="24"/>
        </w:rPr>
        <w:t>Sign</w:t>
      </w:r>
      <w:r w:rsidRPr="002D36AB">
        <w:rPr>
          <w:sz w:val="24"/>
          <w:lang w:val="el-GR"/>
        </w:rPr>
        <w:t xml:space="preserve"> </w:t>
      </w:r>
      <w:r w:rsidRPr="002D36AB">
        <w:rPr>
          <w:sz w:val="24"/>
        </w:rPr>
        <w:t>On</w:t>
      </w:r>
      <w:r w:rsidRPr="002D36AB">
        <w:rPr>
          <w:sz w:val="24"/>
          <w:lang w:val="el-GR"/>
        </w:rPr>
        <w:t>).</w:t>
      </w:r>
    </w:p>
    <w:p w:rsidR="00087EEA" w:rsidRPr="00362938" w:rsidRDefault="00087EEA" w:rsidP="00087EEA">
      <w:pPr>
        <w:rPr>
          <w:sz w:val="24"/>
          <w:lang w:val="el-GR"/>
        </w:rPr>
      </w:pPr>
      <w:r w:rsidRPr="002D36AB">
        <w:rPr>
          <w:sz w:val="24"/>
          <w:lang w:val="el-GR"/>
        </w:rPr>
        <w:t xml:space="preserve">Ο ανάδοχος υποχρεούται να παρέχει </w:t>
      </w:r>
      <w:proofErr w:type="spellStart"/>
      <w:r w:rsidRPr="002D36AB">
        <w:rPr>
          <w:sz w:val="24"/>
          <w:lang w:val="el-GR"/>
        </w:rPr>
        <w:t>επ</w:t>
      </w:r>
      <w:proofErr w:type="spellEnd"/>
      <w:r w:rsidRPr="002D36AB">
        <w:rPr>
          <w:sz w:val="24"/>
          <w:lang w:val="el-GR"/>
        </w:rPr>
        <w:t xml:space="preserve"> αόριστον  και τις άδειες χρήσης των εφαρμογών και  συστήματος λογισμικού, αλλά και  </w:t>
      </w:r>
      <w:r w:rsidRPr="002D36AB">
        <w:rPr>
          <w:bCs/>
          <w:sz w:val="24"/>
          <w:lang w:val="el-GR"/>
        </w:rPr>
        <w:t>τις άδειες διαχειριστών και χρηστών των εφαρμογών και συστημάτων λογισμικού</w:t>
      </w:r>
      <w:r w:rsidRPr="002D36AB">
        <w:rPr>
          <w:sz w:val="24"/>
          <w:lang w:val="el-GR"/>
        </w:rPr>
        <w:t>, που θα υλοποιήσει στην εν λόγω πράξη, χωρίς κανέναν χρονικό περιορισμό.</w:t>
      </w:r>
    </w:p>
    <w:p w:rsidR="00087EEA" w:rsidRPr="00A50E97" w:rsidRDefault="00087EEA" w:rsidP="00087EEA">
      <w:pPr>
        <w:rPr>
          <w:b/>
          <w:sz w:val="24"/>
          <w:lang w:val="el-GR"/>
        </w:rPr>
      </w:pPr>
      <w:bookmarkStart w:id="10" w:name="_Toc309293977"/>
      <w:bookmarkStart w:id="11" w:name="_Toc310433746"/>
      <w:r w:rsidRPr="00A50E97">
        <w:rPr>
          <w:b/>
          <w:sz w:val="24"/>
          <w:lang w:val="el-GR"/>
        </w:rPr>
        <w:t xml:space="preserve">2.3.1 Χρήση Τεχνολογικών </w:t>
      </w:r>
      <w:proofErr w:type="spellStart"/>
      <w:r w:rsidRPr="00A50E97">
        <w:rPr>
          <w:b/>
          <w:sz w:val="24"/>
          <w:lang w:val="el-GR"/>
        </w:rPr>
        <w:t>Standards</w:t>
      </w:r>
      <w:proofErr w:type="spellEnd"/>
      <w:r w:rsidRPr="00A50E97">
        <w:rPr>
          <w:b/>
          <w:sz w:val="24"/>
          <w:lang w:val="el-GR"/>
        </w:rPr>
        <w:t>-</w:t>
      </w:r>
      <w:proofErr w:type="spellStart"/>
      <w:r w:rsidRPr="00A50E97">
        <w:rPr>
          <w:b/>
          <w:sz w:val="24"/>
          <w:lang w:val="el-GR"/>
        </w:rPr>
        <w:t>Portability</w:t>
      </w:r>
      <w:bookmarkEnd w:id="10"/>
      <w:bookmarkEnd w:id="11"/>
      <w:proofErr w:type="spellEnd"/>
    </w:p>
    <w:p w:rsidR="00087EEA" w:rsidRPr="00362938" w:rsidRDefault="00087EEA" w:rsidP="00087EEA">
      <w:pPr>
        <w:rPr>
          <w:sz w:val="24"/>
          <w:lang w:val="el-GR"/>
        </w:rPr>
      </w:pPr>
      <w:r w:rsidRPr="00362938">
        <w:rPr>
          <w:sz w:val="24"/>
          <w:lang w:val="el-GR"/>
        </w:rPr>
        <w:t xml:space="preserve">Οι τεχνολογίες που θα χρησιμοποιηθούν για την υλοποίηση των επιμέρους Εφαρμογών, θα πρέπει να είναι συμβατές με διεθνώς αναγνωρισμένα πρότυπα δικτύωσης και διακίνησης διαδικτυακού περιεχομένου (όπως </w:t>
      </w:r>
      <w:r w:rsidRPr="007520CE">
        <w:rPr>
          <w:sz w:val="24"/>
        </w:rPr>
        <w:t>HTML</w:t>
      </w:r>
      <w:r w:rsidRPr="00362938">
        <w:rPr>
          <w:sz w:val="24"/>
          <w:lang w:val="el-GR"/>
        </w:rPr>
        <w:t xml:space="preserve">, </w:t>
      </w:r>
      <w:r w:rsidRPr="007520CE">
        <w:rPr>
          <w:sz w:val="24"/>
        </w:rPr>
        <w:t>XML</w:t>
      </w:r>
      <w:r w:rsidRPr="00362938">
        <w:rPr>
          <w:sz w:val="24"/>
          <w:lang w:val="el-GR"/>
        </w:rPr>
        <w:t xml:space="preserve">, </w:t>
      </w:r>
      <w:r w:rsidRPr="007520CE">
        <w:rPr>
          <w:sz w:val="24"/>
          <w:lang w:val="en-US"/>
        </w:rPr>
        <w:t>SOAP</w:t>
      </w:r>
      <w:r w:rsidRPr="00362938">
        <w:rPr>
          <w:sz w:val="24"/>
          <w:lang w:val="el-GR"/>
        </w:rPr>
        <w:t xml:space="preserve">, </w:t>
      </w:r>
      <w:r w:rsidRPr="007520CE">
        <w:rPr>
          <w:sz w:val="24"/>
          <w:lang w:val="en-US"/>
        </w:rPr>
        <w:t>Voice</w:t>
      </w:r>
      <w:r w:rsidRPr="00362938">
        <w:rPr>
          <w:sz w:val="24"/>
          <w:lang w:val="el-GR"/>
        </w:rPr>
        <w:t xml:space="preserve"> </w:t>
      </w:r>
      <w:proofErr w:type="spellStart"/>
      <w:r w:rsidRPr="007520CE">
        <w:rPr>
          <w:sz w:val="24"/>
        </w:rPr>
        <w:t>CXML</w:t>
      </w:r>
      <w:proofErr w:type="spellEnd"/>
      <w:r w:rsidRPr="00362938">
        <w:rPr>
          <w:sz w:val="24"/>
          <w:lang w:val="el-GR"/>
        </w:rPr>
        <w:t xml:space="preserve">, </w:t>
      </w:r>
      <w:proofErr w:type="spellStart"/>
      <w:r w:rsidRPr="007520CE">
        <w:rPr>
          <w:sz w:val="24"/>
        </w:rPr>
        <w:t>LDAP</w:t>
      </w:r>
      <w:proofErr w:type="spellEnd"/>
      <w:r w:rsidRPr="00362938">
        <w:rPr>
          <w:sz w:val="24"/>
          <w:lang w:val="el-GR"/>
        </w:rPr>
        <w:t xml:space="preserve"> κλπ). </w:t>
      </w:r>
    </w:p>
    <w:p w:rsidR="00087EEA" w:rsidRPr="00362938" w:rsidRDefault="00087EEA" w:rsidP="00087EEA">
      <w:pPr>
        <w:rPr>
          <w:b/>
          <w:sz w:val="24"/>
          <w:lang w:val="el-GR"/>
        </w:rPr>
      </w:pPr>
    </w:p>
    <w:p w:rsidR="00087EEA" w:rsidRPr="00A50E97" w:rsidRDefault="00087EEA" w:rsidP="00087EEA">
      <w:pPr>
        <w:rPr>
          <w:b/>
          <w:sz w:val="24"/>
          <w:lang w:val="el-GR"/>
        </w:rPr>
      </w:pPr>
      <w:bookmarkStart w:id="12" w:name="_Toc309293978"/>
      <w:bookmarkStart w:id="13" w:name="_Toc310433747"/>
      <w:r w:rsidRPr="00A50E97">
        <w:rPr>
          <w:b/>
          <w:sz w:val="24"/>
          <w:lang w:val="el-GR"/>
        </w:rPr>
        <w:t>2.3.2 Χρήση σύγχρονων/Δοκιμασμένων Τεχνολογιών</w:t>
      </w:r>
      <w:bookmarkEnd w:id="12"/>
      <w:bookmarkEnd w:id="13"/>
      <w:r w:rsidRPr="00A50E97">
        <w:rPr>
          <w:b/>
          <w:sz w:val="24"/>
          <w:lang w:val="el-GR"/>
        </w:rPr>
        <w:t xml:space="preserve"> </w:t>
      </w:r>
    </w:p>
    <w:p w:rsidR="00087EEA" w:rsidRPr="00362938" w:rsidRDefault="00087EEA" w:rsidP="00087EEA">
      <w:pPr>
        <w:rPr>
          <w:sz w:val="24"/>
          <w:lang w:val="el-GR"/>
        </w:rPr>
      </w:pPr>
      <w:r w:rsidRPr="00362938">
        <w:rPr>
          <w:sz w:val="24"/>
          <w:lang w:val="el-GR"/>
        </w:rPr>
        <w:t xml:space="preserve">Η υλοποίηση των υποσυστημάτων θα πρέπει να βασιστούν σε σύγχρονες και δοκιμασμένες τεχνολογίες, εξασφαλίζοντας με αυτόν τον τρόπο, ανθεκτικότητα στο χρόνο, αξιοπιστία και επεκτασιμότητα. </w:t>
      </w:r>
    </w:p>
    <w:p w:rsidR="00087EEA" w:rsidRPr="00362938" w:rsidRDefault="00087EEA" w:rsidP="00087EEA">
      <w:pPr>
        <w:rPr>
          <w:sz w:val="24"/>
          <w:lang w:val="el-GR"/>
        </w:rPr>
      </w:pPr>
      <w:r w:rsidRPr="00362938">
        <w:rPr>
          <w:sz w:val="24"/>
          <w:lang w:val="el-GR"/>
        </w:rPr>
        <w:t xml:space="preserve">Η αρχιτεκτονική που θα προτείνει ο υποψήφιος Ανάδοχος στην προσφορά του θα πρέπει να διασφαλίζει υψηλή διαθεσιμότητα του συστήματος και να υποστηρίζει σύγχρονες τεχνικές αξιοποίησης υλικού όπως </w:t>
      </w:r>
      <w:r w:rsidRPr="007520CE">
        <w:rPr>
          <w:sz w:val="24"/>
          <w:lang w:val="en-US"/>
        </w:rPr>
        <w:t>Virtualization</w:t>
      </w:r>
      <w:r w:rsidRPr="00362938">
        <w:rPr>
          <w:sz w:val="24"/>
          <w:lang w:val="el-GR"/>
        </w:rPr>
        <w:t xml:space="preserve">, </w:t>
      </w:r>
      <w:r w:rsidRPr="007520CE">
        <w:rPr>
          <w:sz w:val="24"/>
          <w:lang w:val="en-US"/>
        </w:rPr>
        <w:t>Server</w:t>
      </w:r>
      <w:r w:rsidRPr="00362938">
        <w:rPr>
          <w:sz w:val="24"/>
          <w:lang w:val="el-GR"/>
        </w:rPr>
        <w:t xml:space="preserve"> &amp; </w:t>
      </w:r>
      <w:r w:rsidRPr="007520CE">
        <w:rPr>
          <w:sz w:val="24"/>
          <w:lang w:val="en-US"/>
        </w:rPr>
        <w:t>Storage</w:t>
      </w:r>
      <w:r w:rsidRPr="00362938">
        <w:rPr>
          <w:sz w:val="24"/>
          <w:lang w:val="el-GR"/>
        </w:rPr>
        <w:t xml:space="preserve"> </w:t>
      </w:r>
      <w:r w:rsidRPr="007520CE">
        <w:rPr>
          <w:sz w:val="24"/>
          <w:lang w:val="en-US"/>
        </w:rPr>
        <w:t>consolidation</w:t>
      </w:r>
      <w:r w:rsidRPr="00362938">
        <w:rPr>
          <w:sz w:val="24"/>
          <w:lang w:val="el-GR"/>
        </w:rPr>
        <w:t>.</w:t>
      </w:r>
    </w:p>
    <w:p w:rsidR="00087EEA" w:rsidRPr="00362938" w:rsidRDefault="00087EEA" w:rsidP="00087EEA">
      <w:pPr>
        <w:rPr>
          <w:sz w:val="24"/>
          <w:lang w:val="el-GR"/>
        </w:rPr>
      </w:pPr>
      <w:r w:rsidRPr="00362938">
        <w:rPr>
          <w:sz w:val="24"/>
          <w:lang w:val="el-GR"/>
        </w:rPr>
        <w:t xml:space="preserve">Το σύστημα θα πρέπει να ενσωματώνει τεχνολογίες νέφους και να μπορεί να εγκατασταθεί πλήρως σε ιδεατές μηχανές στο νέφος, </w:t>
      </w:r>
      <w:r w:rsidRPr="002D36AB">
        <w:rPr>
          <w:sz w:val="24"/>
          <w:lang w:val="el-GR"/>
        </w:rPr>
        <w:t xml:space="preserve">όπως η δυνατότητα φιλοξενίας του συστήματος μετά την δοκιμαστική περίοδο στο Κυβερνητικό Υπολογιστικό Νέφος – </w:t>
      </w:r>
      <w:r w:rsidRPr="002D36AB">
        <w:rPr>
          <w:sz w:val="24"/>
        </w:rPr>
        <w:t>Government</w:t>
      </w:r>
      <w:r w:rsidRPr="002D36AB">
        <w:rPr>
          <w:sz w:val="24"/>
          <w:lang w:val="el-GR"/>
        </w:rPr>
        <w:t xml:space="preserve"> </w:t>
      </w:r>
      <w:r w:rsidRPr="002D36AB">
        <w:rPr>
          <w:sz w:val="24"/>
        </w:rPr>
        <w:t>Cloud</w:t>
      </w:r>
      <w:r w:rsidRPr="002D36AB">
        <w:rPr>
          <w:sz w:val="24"/>
          <w:lang w:val="el-GR"/>
        </w:rPr>
        <w:t xml:space="preserve"> (</w:t>
      </w:r>
      <w:r w:rsidRPr="002D36AB">
        <w:rPr>
          <w:sz w:val="24"/>
        </w:rPr>
        <w:t>G</w:t>
      </w:r>
      <w:r w:rsidRPr="002D36AB">
        <w:rPr>
          <w:sz w:val="24"/>
          <w:lang w:val="el-GR"/>
        </w:rPr>
        <w:t>-</w:t>
      </w:r>
      <w:r w:rsidRPr="002D36AB">
        <w:rPr>
          <w:sz w:val="24"/>
        </w:rPr>
        <w:t>Cloud</w:t>
      </w:r>
      <w:r w:rsidRPr="002D36AB">
        <w:rPr>
          <w:sz w:val="24"/>
          <w:lang w:val="el-GR"/>
        </w:rPr>
        <w:t>).</w:t>
      </w:r>
    </w:p>
    <w:p w:rsidR="00087EEA" w:rsidRPr="00362938" w:rsidRDefault="00087EEA" w:rsidP="00087EEA">
      <w:pPr>
        <w:rPr>
          <w:sz w:val="24"/>
          <w:lang w:val="el-GR"/>
        </w:rPr>
      </w:pPr>
    </w:p>
    <w:p w:rsidR="00087EEA" w:rsidRPr="00362938" w:rsidRDefault="00087EEA" w:rsidP="00087EEA">
      <w:pPr>
        <w:rPr>
          <w:b/>
          <w:bCs/>
          <w:i/>
          <w:iCs/>
          <w:sz w:val="24"/>
          <w:lang w:val="el-GR"/>
        </w:rPr>
      </w:pPr>
      <w:r w:rsidRPr="00362938">
        <w:rPr>
          <w:b/>
          <w:bCs/>
          <w:i/>
          <w:iCs/>
          <w:sz w:val="24"/>
          <w:lang w:val="el-GR"/>
        </w:rPr>
        <w:lastRenderedPageBreak/>
        <w:t>Ο υποψήφιος Ανάδοχος υποχρεούται στην Τεχνική του Προσφορά να παρουσιάσει τις χρησιμοποιούμενες τεχνολογίες.</w:t>
      </w:r>
    </w:p>
    <w:p w:rsidR="00087EEA" w:rsidRPr="00A50E97" w:rsidRDefault="00087EEA" w:rsidP="00087EEA">
      <w:pPr>
        <w:rPr>
          <w:b/>
          <w:sz w:val="24"/>
          <w:lang w:val="el-GR"/>
        </w:rPr>
      </w:pPr>
      <w:bookmarkStart w:id="14" w:name="_Toc309933731"/>
      <w:bookmarkStart w:id="15" w:name="_Toc310433748"/>
      <w:r w:rsidRPr="00A50E97">
        <w:rPr>
          <w:b/>
          <w:sz w:val="24"/>
          <w:lang w:val="el-GR"/>
        </w:rPr>
        <w:t>2.3.3 Υψηλή Διαθεσιμότητα</w:t>
      </w:r>
      <w:bookmarkEnd w:id="14"/>
      <w:bookmarkEnd w:id="15"/>
    </w:p>
    <w:p w:rsidR="00087EEA" w:rsidRPr="00362938" w:rsidRDefault="00087EEA" w:rsidP="00087EEA">
      <w:pPr>
        <w:rPr>
          <w:sz w:val="24"/>
          <w:lang w:val="el-GR"/>
        </w:rPr>
      </w:pPr>
      <w:r w:rsidRPr="00362938">
        <w:rPr>
          <w:sz w:val="24"/>
          <w:lang w:val="el-GR"/>
        </w:rPr>
        <w:t>Σε ότι αφορά στη διασφάλιση της υψηλής διαθεσιμότητας (</w:t>
      </w:r>
      <w:r w:rsidRPr="007520CE">
        <w:rPr>
          <w:sz w:val="24"/>
        </w:rPr>
        <w:t>high</w:t>
      </w:r>
      <w:r w:rsidRPr="00362938">
        <w:rPr>
          <w:sz w:val="24"/>
          <w:lang w:val="el-GR"/>
        </w:rPr>
        <w:t xml:space="preserve"> </w:t>
      </w:r>
      <w:r w:rsidRPr="007520CE">
        <w:rPr>
          <w:sz w:val="24"/>
        </w:rPr>
        <w:t>availability</w:t>
      </w:r>
      <w:r w:rsidRPr="00362938">
        <w:rPr>
          <w:sz w:val="24"/>
          <w:lang w:val="el-GR"/>
        </w:rPr>
        <w:t xml:space="preserve">) των υπηρεσιών του Συστήματος, το προσφερόμενο λογισμικό των </w:t>
      </w:r>
      <w:r w:rsidRPr="007520CE">
        <w:rPr>
          <w:sz w:val="24"/>
        </w:rPr>
        <w:t>Database</w:t>
      </w:r>
      <w:r w:rsidRPr="00362938">
        <w:rPr>
          <w:sz w:val="24"/>
          <w:lang w:val="el-GR"/>
        </w:rPr>
        <w:t xml:space="preserve"> </w:t>
      </w:r>
      <w:r w:rsidRPr="007520CE">
        <w:rPr>
          <w:sz w:val="24"/>
        </w:rPr>
        <w:t>Servers</w:t>
      </w:r>
      <w:r w:rsidRPr="00362938">
        <w:rPr>
          <w:sz w:val="24"/>
          <w:lang w:val="el-GR"/>
        </w:rPr>
        <w:t xml:space="preserve">, </w:t>
      </w:r>
      <w:r w:rsidRPr="007520CE">
        <w:rPr>
          <w:sz w:val="24"/>
        </w:rPr>
        <w:t>Application</w:t>
      </w:r>
      <w:r w:rsidRPr="00362938">
        <w:rPr>
          <w:sz w:val="24"/>
          <w:lang w:val="el-GR"/>
        </w:rPr>
        <w:t xml:space="preserve"> </w:t>
      </w:r>
      <w:r w:rsidRPr="007520CE">
        <w:rPr>
          <w:sz w:val="24"/>
        </w:rPr>
        <w:t>Servers</w:t>
      </w:r>
      <w:r w:rsidRPr="00362938">
        <w:rPr>
          <w:sz w:val="24"/>
          <w:lang w:val="el-GR"/>
        </w:rPr>
        <w:t xml:space="preserve"> και </w:t>
      </w:r>
      <w:r w:rsidRPr="007520CE">
        <w:rPr>
          <w:sz w:val="24"/>
        </w:rPr>
        <w:t>Web</w:t>
      </w:r>
      <w:r w:rsidRPr="00362938">
        <w:rPr>
          <w:sz w:val="24"/>
          <w:lang w:val="el-GR"/>
        </w:rPr>
        <w:t xml:space="preserve"> </w:t>
      </w:r>
      <w:r w:rsidRPr="007520CE">
        <w:rPr>
          <w:sz w:val="24"/>
        </w:rPr>
        <w:t>Servers</w:t>
      </w:r>
      <w:r w:rsidRPr="00362938">
        <w:rPr>
          <w:sz w:val="24"/>
          <w:lang w:val="el-GR"/>
        </w:rPr>
        <w:t xml:space="preserve"> αλλά και ο γενικότερος σχεδιασμός της λύσης,  πρέπει  να εξασφαλίζει δυνατότητες ανταπόκρισης σε υψηλό φορτίο και  επέκτασης σε μοντέλο ανάκαμψης από καταστροφές, να παρέχει δυνατότητες για την υλοποίηση αρχιτεκτονικής χωρίς μοναδικό σημείο σφάλματος (</w:t>
      </w:r>
      <w:r w:rsidRPr="007520CE">
        <w:rPr>
          <w:sz w:val="24"/>
        </w:rPr>
        <w:t>no</w:t>
      </w:r>
      <w:r w:rsidRPr="00362938">
        <w:rPr>
          <w:sz w:val="24"/>
          <w:lang w:val="el-GR"/>
        </w:rPr>
        <w:t xml:space="preserve"> </w:t>
      </w:r>
      <w:r w:rsidRPr="007520CE">
        <w:rPr>
          <w:sz w:val="24"/>
        </w:rPr>
        <w:t>single</w:t>
      </w:r>
      <w:r w:rsidRPr="00362938">
        <w:rPr>
          <w:sz w:val="24"/>
          <w:lang w:val="el-GR"/>
        </w:rPr>
        <w:t xml:space="preserve"> </w:t>
      </w:r>
      <w:r w:rsidRPr="007520CE">
        <w:rPr>
          <w:sz w:val="24"/>
        </w:rPr>
        <w:t>point</w:t>
      </w:r>
      <w:r w:rsidRPr="00362938">
        <w:rPr>
          <w:sz w:val="24"/>
          <w:lang w:val="el-GR"/>
        </w:rPr>
        <w:t xml:space="preserve"> </w:t>
      </w:r>
      <w:r w:rsidRPr="007520CE">
        <w:rPr>
          <w:sz w:val="24"/>
        </w:rPr>
        <w:t>of</w:t>
      </w:r>
      <w:r w:rsidRPr="00362938">
        <w:rPr>
          <w:sz w:val="24"/>
          <w:lang w:val="el-GR"/>
        </w:rPr>
        <w:t xml:space="preserve"> </w:t>
      </w:r>
      <w:r w:rsidRPr="007520CE">
        <w:rPr>
          <w:sz w:val="24"/>
        </w:rPr>
        <w:t>failure</w:t>
      </w:r>
      <w:r w:rsidRPr="00362938">
        <w:rPr>
          <w:sz w:val="24"/>
          <w:lang w:val="el-GR"/>
        </w:rPr>
        <w:t xml:space="preserve">), να διασφαλίζει την προστασία και γρήγορη ανάκαμψη από ανθρώπινα λάθη, την υψηλή διαθεσιμότητα κατά τη διάρκεια διαδικασιών αναδιοργάνωσης, συντήρησης, λήψης αντιγράφων ασφαλείας, καθώς και την διάθεση υπηρεσιών </w:t>
      </w:r>
      <w:r w:rsidRPr="007520CE">
        <w:rPr>
          <w:sz w:val="24"/>
        </w:rPr>
        <w:t>fail</w:t>
      </w:r>
      <w:r w:rsidRPr="00362938">
        <w:rPr>
          <w:sz w:val="24"/>
          <w:lang w:val="el-GR"/>
        </w:rPr>
        <w:t>-</w:t>
      </w:r>
      <w:r w:rsidRPr="007520CE">
        <w:rPr>
          <w:sz w:val="24"/>
        </w:rPr>
        <w:t>over</w:t>
      </w:r>
      <w:r w:rsidRPr="00362938">
        <w:rPr>
          <w:sz w:val="24"/>
          <w:lang w:val="el-GR"/>
        </w:rPr>
        <w:t xml:space="preserve"> για τις εφαρμογές με τρόπο διαφανή προς τους χρήστες.</w:t>
      </w:r>
    </w:p>
    <w:p w:rsidR="00087EEA" w:rsidRPr="00A50E97" w:rsidRDefault="00087EEA" w:rsidP="00087EEA">
      <w:pPr>
        <w:rPr>
          <w:b/>
          <w:sz w:val="24"/>
          <w:lang w:val="el-GR"/>
        </w:rPr>
      </w:pPr>
      <w:bookmarkStart w:id="16" w:name="_Toc309933732"/>
      <w:bookmarkStart w:id="17" w:name="_Toc310433749"/>
      <w:r w:rsidRPr="00A50E97">
        <w:rPr>
          <w:b/>
          <w:sz w:val="24"/>
          <w:lang w:val="el-GR"/>
        </w:rPr>
        <w:t xml:space="preserve">2.3.4 Τεχνικές </w:t>
      </w:r>
      <w:r w:rsidRPr="00A50E97">
        <w:rPr>
          <w:b/>
          <w:sz w:val="24"/>
        </w:rPr>
        <w:t>Virtualization</w:t>
      </w:r>
      <w:bookmarkEnd w:id="16"/>
      <w:bookmarkEnd w:id="17"/>
    </w:p>
    <w:p w:rsidR="00087EEA" w:rsidRPr="007520CE" w:rsidRDefault="00087EEA" w:rsidP="00087EEA">
      <w:pPr>
        <w:rPr>
          <w:sz w:val="24"/>
          <w:lang w:val="el-GR"/>
        </w:rPr>
      </w:pPr>
      <w:r w:rsidRPr="007520CE">
        <w:rPr>
          <w:sz w:val="24"/>
          <w:lang w:val="el-GR"/>
        </w:rPr>
        <w:t>Η αρχιτεκτονική που θα προτείνει και θα περιγράψει ο υποψήφιος Ανάδοχος στην τεχνική του προσφορά θα πρέπει να προβλέπει την ενσωμάτωση ανάπτυξης υπηρεσιών με τη στρατηγική χρήσης εικονικών μηχανών (</w:t>
      </w:r>
      <w:r w:rsidRPr="007520CE">
        <w:rPr>
          <w:sz w:val="24"/>
        </w:rPr>
        <w:t>virtualization</w:t>
      </w:r>
      <w:r w:rsidRPr="007520CE">
        <w:rPr>
          <w:sz w:val="24"/>
          <w:lang w:val="el-GR"/>
        </w:rPr>
        <w:t>).</w:t>
      </w:r>
    </w:p>
    <w:p w:rsidR="00087EEA" w:rsidRPr="007520CE" w:rsidRDefault="00087EEA" w:rsidP="00087EEA">
      <w:pPr>
        <w:pStyle w:val="2"/>
        <w:rPr>
          <w:lang w:val="el-GR"/>
        </w:rPr>
      </w:pPr>
      <w:bookmarkStart w:id="18" w:name="_Ref280556333"/>
      <w:bookmarkStart w:id="19" w:name="_Toc288566565"/>
      <w:bookmarkStart w:id="20" w:name="_Toc309293979"/>
      <w:bookmarkStart w:id="21" w:name="_Toc310433750"/>
      <w:r w:rsidRPr="007520CE">
        <w:rPr>
          <w:lang w:val="el-GR"/>
        </w:rPr>
        <w:t>2.4 Προδιαγραφές Λειτουργικών Ενοτήτων (Υποσυστημάτων, Εφαρμογών)</w:t>
      </w:r>
      <w:bookmarkEnd w:id="18"/>
      <w:bookmarkEnd w:id="19"/>
      <w:bookmarkEnd w:id="20"/>
      <w:bookmarkEnd w:id="21"/>
    </w:p>
    <w:p w:rsidR="00087EEA" w:rsidRPr="00362938" w:rsidRDefault="00087EEA" w:rsidP="00087EEA">
      <w:pPr>
        <w:rPr>
          <w:sz w:val="24"/>
          <w:lang w:val="el-GR"/>
        </w:rPr>
      </w:pPr>
      <w:r w:rsidRPr="00362938">
        <w:rPr>
          <w:sz w:val="24"/>
          <w:lang w:val="el-GR"/>
        </w:rPr>
        <w:t>Τα διάφορα υποσυστήματα και οι εφαρμογές που συνιστούν τις βασικές λειτουργικές ενότητες του συνολικού συστήματος, που περιγράφεται στο έργο, παρουσιάζονται παρακάτω:</w:t>
      </w:r>
    </w:p>
    <w:p w:rsidR="00087EEA" w:rsidRPr="00A50E97" w:rsidRDefault="00087EEA" w:rsidP="00087EEA">
      <w:pPr>
        <w:rPr>
          <w:b/>
          <w:sz w:val="24"/>
          <w:lang w:val="el-GR"/>
        </w:rPr>
      </w:pPr>
      <w:bookmarkStart w:id="22" w:name="_Toc309293980"/>
      <w:bookmarkStart w:id="23" w:name="_Toc310433751"/>
      <w:r w:rsidRPr="00A50E97">
        <w:rPr>
          <w:b/>
          <w:sz w:val="24"/>
          <w:lang w:val="el-GR"/>
        </w:rPr>
        <w:t xml:space="preserve">2.4.1 </w:t>
      </w:r>
      <w:r w:rsidRPr="00A50E97">
        <w:rPr>
          <w:b/>
          <w:sz w:val="24"/>
        </w:rPr>
        <w:t>Mobile</w:t>
      </w:r>
      <w:r w:rsidRPr="00A50E97">
        <w:rPr>
          <w:b/>
          <w:sz w:val="24"/>
          <w:lang w:val="el-GR"/>
        </w:rPr>
        <w:t xml:space="preserve"> </w:t>
      </w:r>
      <w:r w:rsidRPr="00A50E97">
        <w:rPr>
          <w:b/>
          <w:sz w:val="24"/>
        </w:rPr>
        <w:t>Application</w:t>
      </w:r>
      <w:r w:rsidRPr="00A50E97">
        <w:rPr>
          <w:b/>
          <w:sz w:val="24"/>
          <w:lang w:val="el-GR"/>
        </w:rPr>
        <w:t xml:space="preserve"> Τουριστικής Προβολής</w:t>
      </w:r>
    </w:p>
    <w:p w:rsidR="00087EEA" w:rsidRPr="007520CE" w:rsidRDefault="00087EEA" w:rsidP="00087EEA">
      <w:pPr>
        <w:rPr>
          <w:sz w:val="24"/>
          <w:lang w:val="el-GR"/>
        </w:rPr>
      </w:pPr>
      <w:r w:rsidRPr="007520CE">
        <w:rPr>
          <w:sz w:val="24"/>
          <w:lang w:val="el-GR"/>
        </w:rPr>
        <w:t xml:space="preserve">Αφορά την δημιουργία </w:t>
      </w:r>
      <w:r w:rsidRPr="007520CE">
        <w:rPr>
          <w:sz w:val="24"/>
        </w:rPr>
        <w:t>mobile</w:t>
      </w:r>
      <w:r w:rsidRPr="007520CE">
        <w:rPr>
          <w:sz w:val="24"/>
          <w:lang w:val="el-GR"/>
        </w:rPr>
        <w:t xml:space="preserve"> </w:t>
      </w:r>
      <w:r w:rsidRPr="007520CE">
        <w:rPr>
          <w:sz w:val="24"/>
        </w:rPr>
        <w:t>application</w:t>
      </w:r>
      <w:r w:rsidRPr="007520CE">
        <w:rPr>
          <w:sz w:val="24"/>
          <w:lang w:val="el-GR"/>
        </w:rPr>
        <w:t xml:space="preserve"> τουριστικής προβολής για κινητά τηλέφωνα με λειτουργικό </w:t>
      </w:r>
      <w:r w:rsidRPr="007520CE">
        <w:rPr>
          <w:sz w:val="24"/>
        </w:rPr>
        <w:t>Android</w:t>
      </w:r>
      <w:r w:rsidRPr="007520CE">
        <w:rPr>
          <w:sz w:val="24"/>
          <w:lang w:val="el-GR"/>
        </w:rPr>
        <w:t xml:space="preserve"> &amp; </w:t>
      </w:r>
      <w:proofErr w:type="spellStart"/>
      <w:r w:rsidRPr="007520CE">
        <w:rPr>
          <w:sz w:val="24"/>
        </w:rPr>
        <w:t>iOS</w:t>
      </w:r>
      <w:proofErr w:type="spellEnd"/>
      <w:r w:rsidRPr="007520CE">
        <w:rPr>
          <w:sz w:val="24"/>
          <w:lang w:val="el-GR"/>
        </w:rPr>
        <w:t>.</w:t>
      </w:r>
    </w:p>
    <w:p w:rsidR="00087EEA" w:rsidRPr="007520CE" w:rsidRDefault="00087EEA" w:rsidP="00087EEA">
      <w:pPr>
        <w:rPr>
          <w:sz w:val="24"/>
          <w:lang w:val="el-GR"/>
        </w:rPr>
      </w:pPr>
    </w:p>
    <w:p w:rsidR="00087EEA" w:rsidRPr="00782E25" w:rsidRDefault="00087EEA" w:rsidP="00087EEA">
      <w:pPr>
        <w:rPr>
          <w:sz w:val="24"/>
          <w:lang w:val="el-GR"/>
        </w:rPr>
      </w:pPr>
      <w:r w:rsidRPr="00782E25">
        <w:rPr>
          <w:sz w:val="24"/>
          <w:lang w:val="el-GR"/>
        </w:rPr>
        <w:t>Οι εφαρμογές, πέραν της παρουσίασης του πληροφοριακού περιεχομένου, έχουν τις ακόλουθες δυνατότητες:</w:t>
      </w:r>
    </w:p>
    <w:p w:rsidR="00087EEA" w:rsidRPr="00782E25" w:rsidRDefault="00087EEA" w:rsidP="00087EEA">
      <w:pPr>
        <w:rPr>
          <w:sz w:val="24"/>
          <w:lang w:val="el-GR"/>
        </w:rPr>
      </w:pPr>
      <w:r w:rsidRPr="00782E25">
        <w:rPr>
          <w:sz w:val="24"/>
          <w:lang w:val="el-GR"/>
        </w:rPr>
        <w:t xml:space="preserve">Αυτόματος έλεγχος από την εφαρμογή για τυχόν ενημερώσεις περιεχομένου, και ειδοποίηση του χρήστη προκειμένου να προβεί σε διαδικασία </w:t>
      </w:r>
      <w:r w:rsidRPr="00782E25">
        <w:rPr>
          <w:sz w:val="24"/>
          <w:lang w:val="en-US"/>
        </w:rPr>
        <w:t>update</w:t>
      </w:r>
      <w:r w:rsidRPr="00782E25">
        <w:rPr>
          <w:sz w:val="24"/>
          <w:lang w:val="el-GR"/>
        </w:rPr>
        <w:t>.</w:t>
      </w:r>
    </w:p>
    <w:p w:rsidR="00087EEA" w:rsidRPr="00782E25" w:rsidRDefault="00087EEA" w:rsidP="00087EEA">
      <w:pPr>
        <w:rPr>
          <w:sz w:val="24"/>
          <w:lang w:val="el-GR"/>
        </w:rPr>
      </w:pPr>
      <w:r w:rsidRPr="00782E25">
        <w:rPr>
          <w:sz w:val="24"/>
          <w:lang w:val="el-GR"/>
        </w:rPr>
        <w:t xml:space="preserve">Δυνατότητα χρήσης της εφαρμογής τόσο </w:t>
      </w:r>
      <w:r w:rsidRPr="00782E25">
        <w:rPr>
          <w:sz w:val="24"/>
          <w:lang w:val="en-US"/>
        </w:rPr>
        <w:t>online</w:t>
      </w:r>
      <w:r w:rsidRPr="00782E25">
        <w:rPr>
          <w:sz w:val="24"/>
          <w:lang w:val="el-GR"/>
        </w:rPr>
        <w:t xml:space="preserve"> όσο και </w:t>
      </w:r>
      <w:r w:rsidRPr="00782E25">
        <w:rPr>
          <w:sz w:val="24"/>
          <w:lang w:val="en-US"/>
        </w:rPr>
        <w:t>offline</w:t>
      </w:r>
      <w:r w:rsidRPr="00782E25">
        <w:rPr>
          <w:sz w:val="24"/>
          <w:lang w:val="el-GR"/>
        </w:rPr>
        <w:t xml:space="preserve"> για την αποφυγή επιπρόσθετων χρεώσεων δεδομένων.</w:t>
      </w:r>
    </w:p>
    <w:p w:rsidR="00087EEA" w:rsidRPr="00782E25" w:rsidRDefault="00087EEA" w:rsidP="00087EEA">
      <w:pPr>
        <w:rPr>
          <w:sz w:val="24"/>
          <w:lang w:val="el-GR"/>
        </w:rPr>
      </w:pPr>
      <w:r w:rsidRPr="00782E25">
        <w:rPr>
          <w:sz w:val="24"/>
          <w:lang w:val="el-GR"/>
        </w:rPr>
        <w:t>Χρήση δυναμικών χαρτών για προβολή σημείων ενδιαφέροντος και διαδρομών και φιλτράρισμα σημείων ενδιαφέροντος ανά κατηγορία.</w:t>
      </w:r>
    </w:p>
    <w:p w:rsidR="00087EEA" w:rsidRPr="00782E25" w:rsidRDefault="00087EEA" w:rsidP="00087EEA">
      <w:pPr>
        <w:rPr>
          <w:sz w:val="24"/>
          <w:lang w:val="el-GR"/>
        </w:rPr>
      </w:pPr>
      <w:r w:rsidRPr="00782E25">
        <w:rPr>
          <w:sz w:val="24"/>
          <w:lang w:val="el-GR"/>
        </w:rPr>
        <w:t xml:space="preserve">Προβολή της θέσης του χρήστη πάνω στον χάρτη (εφόσον διαθέτει </w:t>
      </w:r>
      <w:proofErr w:type="spellStart"/>
      <w:r w:rsidRPr="00782E25">
        <w:rPr>
          <w:sz w:val="24"/>
          <w:lang w:val="en-US"/>
        </w:rPr>
        <w:t>gps</w:t>
      </w:r>
      <w:proofErr w:type="spellEnd"/>
      <w:r w:rsidRPr="00782E25">
        <w:rPr>
          <w:sz w:val="24"/>
          <w:lang w:val="el-GR"/>
        </w:rPr>
        <w:t>)</w:t>
      </w:r>
    </w:p>
    <w:p w:rsidR="00087EEA" w:rsidRPr="00782E25" w:rsidRDefault="00087EEA" w:rsidP="00087EEA">
      <w:pPr>
        <w:rPr>
          <w:sz w:val="24"/>
          <w:lang w:val="el-GR"/>
        </w:rPr>
      </w:pPr>
      <w:r w:rsidRPr="00782E25">
        <w:rPr>
          <w:sz w:val="24"/>
          <w:lang w:val="el-GR"/>
        </w:rPr>
        <w:t>Παρουσίαση σε λίστα των σημείων ενδιαφέροντος ανά κατηγορία/υποκατηγορία με δυνατότητα φιλτραρίσματος των αποτελεσμάτων (π.χ. μουσεία, εκκλησίες, πλατείες, εστιατόρια, εμπορικά καταστήματα κ.α.)</w:t>
      </w:r>
    </w:p>
    <w:p w:rsidR="00087EEA" w:rsidRPr="00782E25" w:rsidRDefault="00087EEA" w:rsidP="00087EEA">
      <w:pPr>
        <w:rPr>
          <w:sz w:val="24"/>
          <w:lang w:val="el-GR"/>
        </w:rPr>
      </w:pPr>
      <w:r w:rsidRPr="00782E25">
        <w:rPr>
          <w:sz w:val="24"/>
          <w:lang w:val="el-GR"/>
        </w:rPr>
        <w:t>Παρουσίαση εμπλουτισμένου περιεχομένου ανά σημείο ενδιαφέροντος (κείμενα, συλλογή φωτογραφιών, θέση στον χάρτη)</w:t>
      </w:r>
    </w:p>
    <w:p w:rsidR="00087EEA" w:rsidRPr="00782E25" w:rsidRDefault="00087EEA" w:rsidP="00087EEA">
      <w:pPr>
        <w:rPr>
          <w:sz w:val="24"/>
          <w:lang w:val="el-GR"/>
        </w:rPr>
      </w:pPr>
      <w:r w:rsidRPr="00782E25">
        <w:rPr>
          <w:sz w:val="24"/>
          <w:lang w:val="el-GR"/>
        </w:rPr>
        <w:lastRenderedPageBreak/>
        <w:t>Διαδρομές: Λειτουργία "</w:t>
      </w:r>
      <w:r w:rsidRPr="00782E25">
        <w:rPr>
          <w:sz w:val="24"/>
          <w:lang w:val="en-US"/>
        </w:rPr>
        <w:t>Self</w:t>
      </w:r>
      <w:r w:rsidRPr="00782E25">
        <w:rPr>
          <w:sz w:val="24"/>
          <w:lang w:val="el-GR"/>
        </w:rPr>
        <w:t xml:space="preserve"> </w:t>
      </w:r>
      <w:r w:rsidRPr="00782E25">
        <w:rPr>
          <w:sz w:val="24"/>
          <w:lang w:val="en-US"/>
        </w:rPr>
        <w:t>guided</w:t>
      </w:r>
      <w:r w:rsidRPr="00782E25">
        <w:rPr>
          <w:sz w:val="24"/>
          <w:lang w:val="el-GR"/>
        </w:rPr>
        <w:t xml:space="preserve"> </w:t>
      </w:r>
      <w:r w:rsidRPr="00782E25">
        <w:rPr>
          <w:sz w:val="24"/>
          <w:lang w:val="en-US"/>
        </w:rPr>
        <w:t>tour</w:t>
      </w:r>
      <w:r w:rsidRPr="00782E25">
        <w:rPr>
          <w:sz w:val="24"/>
          <w:lang w:val="el-GR"/>
        </w:rPr>
        <w:t>" όπου ο χρήστης μπορεί να ακολουθήσει μια προτεινόμενη διαδρομή με σημεία ενδιαφέροντος όπου παράλληλα βλέπει το εκάστοτε πληροφοριακό υλικό. Οι διαδρομές δημιουργούνται δυναμικά μέσα από το διαχειριστικό σύστημα. Η διαδρομή αποτυπώνεται στον χάρτη μαζί με τα σημεία ενδιαφέροντος όπου πατώντας πάνω σε ένα σημείο ενδιαφέροντος ο χρήστης μπορεί να πάρει παραπάνω πληροφορίες για αυτό.</w:t>
      </w:r>
    </w:p>
    <w:p w:rsidR="00087EEA" w:rsidRPr="00782E25" w:rsidRDefault="00087EEA" w:rsidP="00087EEA">
      <w:pPr>
        <w:rPr>
          <w:sz w:val="24"/>
          <w:lang w:val="el-GR"/>
        </w:rPr>
      </w:pPr>
      <w:r w:rsidRPr="00782E25">
        <w:rPr>
          <w:sz w:val="24"/>
          <w:lang w:val="el-GR"/>
        </w:rPr>
        <w:t>"</w:t>
      </w:r>
      <w:r w:rsidRPr="00782E25">
        <w:rPr>
          <w:sz w:val="24"/>
          <w:lang w:val="en-US"/>
        </w:rPr>
        <w:t>Selected</w:t>
      </w:r>
      <w:r w:rsidRPr="00782E25">
        <w:rPr>
          <w:sz w:val="24"/>
          <w:lang w:val="el-GR"/>
        </w:rPr>
        <w:t xml:space="preserve"> </w:t>
      </w:r>
      <w:r w:rsidRPr="00782E25">
        <w:rPr>
          <w:sz w:val="24"/>
          <w:lang w:val="en-US"/>
        </w:rPr>
        <w:t>Photos</w:t>
      </w:r>
      <w:r w:rsidRPr="00782E25">
        <w:rPr>
          <w:sz w:val="24"/>
          <w:lang w:val="el-GR"/>
        </w:rPr>
        <w:t>" με επιλεγμένες φωτογραφίες, όπου όταν τις επιλέξει ο χρήστης τον οδηγούν στο αντίστοιχο σημείο ενδιαφέροντος.</w:t>
      </w:r>
    </w:p>
    <w:p w:rsidR="00087EEA" w:rsidRPr="00782E25" w:rsidRDefault="00087EEA" w:rsidP="00087EEA">
      <w:pPr>
        <w:rPr>
          <w:sz w:val="24"/>
          <w:lang w:val="el-GR"/>
        </w:rPr>
      </w:pPr>
      <w:r w:rsidRPr="00782E25">
        <w:rPr>
          <w:sz w:val="24"/>
          <w:lang w:val="el-GR"/>
        </w:rPr>
        <w:t>Παρουσίαση ομαδοποιημένων σημείων στον χάρτη και παρουσίασης τους μέσα από ένα σημείο ενδιαφέροντος (π.χ. στην ενότητα "</w:t>
      </w:r>
      <w:proofErr w:type="spellStart"/>
      <w:r w:rsidRPr="00782E25">
        <w:rPr>
          <w:sz w:val="24"/>
          <w:lang w:val="en-US"/>
        </w:rPr>
        <w:t>WiFi</w:t>
      </w:r>
      <w:proofErr w:type="spellEnd"/>
      <w:r w:rsidRPr="00782E25">
        <w:rPr>
          <w:sz w:val="24"/>
          <w:lang w:val="el-GR"/>
        </w:rPr>
        <w:t>" να εμφανίζονται τα σημεία που παρέχεται δωρεάν ασύρματο δίκτυο στην πόλη).</w:t>
      </w:r>
    </w:p>
    <w:p w:rsidR="00087EEA" w:rsidRPr="00782E25" w:rsidRDefault="00087EEA" w:rsidP="00087EEA">
      <w:pPr>
        <w:rPr>
          <w:sz w:val="24"/>
          <w:lang w:val="el-GR"/>
        </w:rPr>
      </w:pPr>
      <w:r w:rsidRPr="00782E25">
        <w:rPr>
          <w:sz w:val="24"/>
          <w:lang w:val="el-GR"/>
        </w:rPr>
        <w:t>Σύνδεση στον λογαριασμό που έχει δημιουργηθεί από την ιστοσελίδα</w:t>
      </w:r>
    </w:p>
    <w:p w:rsidR="00087EEA" w:rsidRPr="00782E25" w:rsidRDefault="00087EEA" w:rsidP="00087EEA">
      <w:pPr>
        <w:rPr>
          <w:sz w:val="24"/>
          <w:lang w:val="el-GR"/>
        </w:rPr>
      </w:pPr>
      <w:r w:rsidRPr="00782E25">
        <w:rPr>
          <w:sz w:val="24"/>
          <w:lang w:val="el-GR"/>
        </w:rPr>
        <w:t xml:space="preserve">Πρόσβαση στις λειτουργίες του προσωπικού ταξιδιωτικού οδηγού, </w:t>
      </w:r>
      <w:r w:rsidRPr="00782E25">
        <w:rPr>
          <w:sz w:val="24"/>
          <w:lang w:val="en-US"/>
        </w:rPr>
        <w:t>Trip</w:t>
      </w:r>
      <w:r w:rsidRPr="00782E25">
        <w:rPr>
          <w:sz w:val="24"/>
          <w:lang w:val="el-GR"/>
        </w:rPr>
        <w:t xml:space="preserve"> </w:t>
      </w:r>
      <w:r w:rsidRPr="00782E25">
        <w:rPr>
          <w:sz w:val="24"/>
          <w:lang w:val="en-US"/>
        </w:rPr>
        <w:t>Planner</w:t>
      </w:r>
      <w:r w:rsidRPr="00782E25">
        <w:rPr>
          <w:sz w:val="24"/>
          <w:lang w:val="el-GR"/>
        </w:rPr>
        <w:t xml:space="preserve"> και Προτιμήσεων.</w:t>
      </w:r>
    </w:p>
    <w:p w:rsidR="00087EEA" w:rsidRPr="00782E25" w:rsidRDefault="00087EEA" w:rsidP="00087EEA">
      <w:pPr>
        <w:rPr>
          <w:sz w:val="24"/>
          <w:lang w:val="el-GR"/>
        </w:rPr>
      </w:pPr>
    </w:p>
    <w:p w:rsidR="00087EEA" w:rsidRPr="00782E25" w:rsidRDefault="00087EEA" w:rsidP="00087EEA">
      <w:pPr>
        <w:rPr>
          <w:sz w:val="24"/>
          <w:lang w:val="el-GR"/>
        </w:rPr>
      </w:pPr>
      <w:r w:rsidRPr="00782E25">
        <w:rPr>
          <w:sz w:val="24"/>
          <w:lang w:val="el-GR"/>
        </w:rPr>
        <w:t>Χαρακτηριστικά:</w:t>
      </w:r>
    </w:p>
    <w:p w:rsidR="00087EEA" w:rsidRPr="00362938" w:rsidRDefault="00087EEA" w:rsidP="00087EEA">
      <w:pPr>
        <w:rPr>
          <w:lang w:val="el-GR"/>
        </w:rPr>
      </w:pPr>
      <w:proofErr w:type="spellStart"/>
      <w:r w:rsidRPr="00362938">
        <w:rPr>
          <w:lang w:val="el-GR"/>
        </w:rPr>
        <w:t>Πολυγλωσσικότητα</w:t>
      </w:r>
      <w:proofErr w:type="spellEnd"/>
      <w:r w:rsidRPr="00362938">
        <w:rPr>
          <w:lang w:val="el-GR"/>
        </w:rPr>
        <w:t>,</w:t>
      </w:r>
    </w:p>
    <w:p w:rsidR="00087EEA" w:rsidRPr="00362938" w:rsidRDefault="00087EEA" w:rsidP="00087EEA">
      <w:pPr>
        <w:rPr>
          <w:lang w:val="el-GR"/>
        </w:rPr>
      </w:pPr>
      <w:r w:rsidRPr="00362938">
        <w:rPr>
          <w:lang w:val="el-GR"/>
        </w:rPr>
        <w:t>Σημεία ενδιαφέροντος</w:t>
      </w:r>
    </w:p>
    <w:p w:rsidR="00087EEA" w:rsidRPr="00362938" w:rsidRDefault="00087EEA" w:rsidP="00087EEA">
      <w:pPr>
        <w:rPr>
          <w:lang w:val="el-GR"/>
        </w:rPr>
      </w:pPr>
      <w:r w:rsidRPr="00362938">
        <w:rPr>
          <w:lang w:val="el-GR"/>
        </w:rPr>
        <w:t>Προτεινόμενες διαδρομές</w:t>
      </w:r>
    </w:p>
    <w:p w:rsidR="00087EEA" w:rsidRPr="00362938" w:rsidRDefault="00087EEA" w:rsidP="00087EEA">
      <w:pPr>
        <w:rPr>
          <w:lang w:val="el-GR"/>
        </w:rPr>
      </w:pPr>
      <w:r w:rsidRPr="00362938">
        <w:rPr>
          <w:lang w:val="el-GR"/>
        </w:rPr>
        <w:t>Χρήσιμες πληροφορίες</w:t>
      </w:r>
    </w:p>
    <w:p w:rsidR="00087EEA" w:rsidRPr="00362938" w:rsidRDefault="00087EEA" w:rsidP="00087EEA">
      <w:pPr>
        <w:rPr>
          <w:lang w:val="el-GR"/>
        </w:rPr>
      </w:pPr>
      <w:r w:rsidRPr="00362938">
        <w:rPr>
          <w:lang w:val="el-GR"/>
        </w:rPr>
        <w:t>Δραστηριότητες</w:t>
      </w:r>
    </w:p>
    <w:p w:rsidR="00087EEA" w:rsidRPr="00362938" w:rsidRDefault="00087EEA" w:rsidP="00087EEA">
      <w:pPr>
        <w:rPr>
          <w:lang w:val="el-GR"/>
        </w:rPr>
      </w:pPr>
      <w:r w:rsidRPr="00362938">
        <w:rPr>
          <w:lang w:val="el-GR"/>
        </w:rPr>
        <w:t>Εκδηλώσεις</w:t>
      </w:r>
    </w:p>
    <w:p w:rsidR="00087EEA" w:rsidRPr="00362938" w:rsidRDefault="00087EEA" w:rsidP="00087EEA">
      <w:pPr>
        <w:rPr>
          <w:lang w:val="el-GR"/>
        </w:rPr>
      </w:pPr>
      <w:r w:rsidRPr="007520CE">
        <w:t>Trip</w:t>
      </w:r>
      <w:r w:rsidRPr="00362938">
        <w:rPr>
          <w:lang w:val="el-GR"/>
        </w:rPr>
        <w:t xml:space="preserve"> </w:t>
      </w:r>
      <w:r w:rsidRPr="007520CE">
        <w:t>Planner</w:t>
      </w:r>
    </w:p>
    <w:p w:rsidR="00087EEA" w:rsidRPr="00362938" w:rsidRDefault="00087EEA" w:rsidP="00087EEA">
      <w:pPr>
        <w:rPr>
          <w:lang w:val="el-GR"/>
        </w:rPr>
      </w:pPr>
      <w:r w:rsidRPr="007520CE">
        <w:t>Photo</w:t>
      </w:r>
      <w:r w:rsidRPr="00362938">
        <w:rPr>
          <w:lang w:val="el-GR"/>
        </w:rPr>
        <w:t xml:space="preserve"> &amp; </w:t>
      </w:r>
      <w:r w:rsidRPr="007520CE">
        <w:t>Video</w:t>
      </w:r>
      <w:r w:rsidRPr="00362938">
        <w:rPr>
          <w:lang w:val="el-GR"/>
        </w:rPr>
        <w:t xml:space="preserve"> </w:t>
      </w:r>
      <w:r w:rsidRPr="007520CE">
        <w:t>Galleries</w:t>
      </w:r>
    </w:p>
    <w:p w:rsidR="00087EEA" w:rsidRPr="00362938" w:rsidRDefault="00087EEA" w:rsidP="00087EEA">
      <w:pPr>
        <w:rPr>
          <w:lang w:val="el-GR"/>
        </w:rPr>
      </w:pPr>
      <w:r w:rsidRPr="00362938">
        <w:rPr>
          <w:lang w:val="el-GR"/>
        </w:rPr>
        <w:t>Πληροφόρηση βάση εντοπισμού θέσεως</w:t>
      </w:r>
    </w:p>
    <w:p w:rsidR="00087EEA" w:rsidRPr="00BE3513" w:rsidRDefault="00087EEA" w:rsidP="00087EEA">
      <w:pPr>
        <w:rPr>
          <w:lang w:val="el-GR"/>
        </w:rPr>
      </w:pPr>
      <w:r w:rsidRPr="00362938">
        <w:rPr>
          <w:lang w:val="el-GR"/>
        </w:rPr>
        <w:t>Χρήση</w:t>
      </w:r>
      <w:r w:rsidRPr="00BE3513">
        <w:rPr>
          <w:lang w:val="el-GR"/>
        </w:rPr>
        <w:t xml:space="preserve"> </w:t>
      </w:r>
      <w:r w:rsidRPr="007520CE">
        <w:rPr>
          <w:lang w:val="en-US"/>
        </w:rPr>
        <w:t>Online</w:t>
      </w:r>
      <w:r w:rsidRPr="00BE3513">
        <w:rPr>
          <w:lang w:val="el-GR"/>
        </w:rPr>
        <w:t xml:space="preserve"> </w:t>
      </w:r>
      <w:r w:rsidRPr="00362938">
        <w:rPr>
          <w:lang w:val="el-GR"/>
        </w:rPr>
        <w:t>και</w:t>
      </w:r>
      <w:r w:rsidRPr="00BE3513">
        <w:rPr>
          <w:lang w:val="el-GR"/>
        </w:rPr>
        <w:t xml:space="preserve"> </w:t>
      </w:r>
      <w:r w:rsidRPr="007520CE">
        <w:rPr>
          <w:lang w:val="en-US"/>
        </w:rPr>
        <w:t>Offline</w:t>
      </w:r>
      <w:r w:rsidRPr="00BE3513">
        <w:rPr>
          <w:lang w:val="el-GR"/>
        </w:rPr>
        <w:t xml:space="preserve"> </w:t>
      </w:r>
      <w:r w:rsidRPr="007520CE">
        <w:rPr>
          <w:lang w:val="en-US"/>
        </w:rPr>
        <w:t>Maps</w:t>
      </w:r>
      <w:r w:rsidRPr="00BE3513">
        <w:rPr>
          <w:lang w:val="el-GR"/>
        </w:rPr>
        <w:t>,</w:t>
      </w:r>
    </w:p>
    <w:p w:rsidR="00087EEA" w:rsidRPr="007520CE" w:rsidRDefault="00087EEA" w:rsidP="00087EEA">
      <w:pPr>
        <w:rPr>
          <w:lang w:val="el-GR"/>
        </w:rPr>
      </w:pPr>
      <w:r w:rsidRPr="007520CE">
        <w:rPr>
          <w:lang w:val="el-GR"/>
        </w:rPr>
        <w:t>Ενότητα "</w:t>
      </w:r>
      <w:r w:rsidRPr="007520CE">
        <w:t>My</w:t>
      </w:r>
      <w:r w:rsidRPr="007520CE">
        <w:rPr>
          <w:lang w:val="el-GR"/>
        </w:rPr>
        <w:t xml:space="preserve"> </w:t>
      </w:r>
      <w:r w:rsidRPr="007520CE">
        <w:t>Places</w:t>
      </w:r>
      <w:r w:rsidRPr="007520CE">
        <w:rPr>
          <w:lang w:val="el-GR"/>
        </w:rPr>
        <w:t>" όπου οι χρήστες μπορούν να δημιουργήσουν τον προσωπικό τους τουριστικό οδηγό</w:t>
      </w:r>
    </w:p>
    <w:p w:rsidR="00087EEA" w:rsidRPr="007520CE" w:rsidRDefault="00087EEA" w:rsidP="00087EEA">
      <w:pPr>
        <w:rPr>
          <w:lang w:val="el-GR"/>
        </w:rPr>
      </w:pPr>
      <w:r w:rsidRPr="007520CE">
        <w:t>Push</w:t>
      </w:r>
      <w:r w:rsidRPr="007520CE">
        <w:rPr>
          <w:lang w:val="el-GR"/>
        </w:rPr>
        <w:t xml:space="preserve"> </w:t>
      </w:r>
      <w:r w:rsidRPr="007520CE">
        <w:t>notifications</w:t>
      </w:r>
      <w:r w:rsidRPr="007520CE">
        <w:rPr>
          <w:lang w:val="el-GR"/>
        </w:rPr>
        <w:t xml:space="preserve"> για άμεση επικοινωνία με τους χρήστες της εφαρμογής</w:t>
      </w:r>
    </w:p>
    <w:p w:rsidR="00087EEA" w:rsidRPr="00362938" w:rsidRDefault="00087EEA" w:rsidP="00087EEA">
      <w:pPr>
        <w:rPr>
          <w:lang w:val="el-GR"/>
        </w:rPr>
      </w:pPr>
      <w:r w:rsidRPr="00362938">
        <w:rPr>
          <w:lang w:val="el-GR"/>
        </w:rPr>
        <w:t xml:space="preserve">Διασύνδεση με </w:t>
      </w:r>
      <w:r w:rsidRPr="007520CE">
        <w:t>social</w:t>
      </w:r>
      <w:r w:rsidRPr="00362938">
        <w:rPr>
          <w:lang w:val="el-GR"/>
        </w:rPr>
        <w:t xml:space="preserve"> </w:t>
      </w:r>
      <w:r w:rsidRPr="007520CE">
        <w:t>media</w:t>
      </w:r>
    </w:p>
    <w:p w:rsidR="00087EEA" w:rsidRPr="007520CE" w:rsidRDefault="00087EEA" w:rsidP="00087EEA">
      <w:pPr>
        <w:rPr>
          <w:sz w:val="24"/>
          <w:lang w:val="el-GR"/>
        </w:rPr>
      </w:pPr>
      <w:r w:rsidRPr="007520CE">
        <w:rPr>
          <w:sz w:val="24"/>
          <w:lang w:val="el-GR"/>
        </w:rPr>
        <w:t>Η εφαρμογή για έξυπνα κινητά τηλέφωνα θα πρέπει να ικανοποιεί κατ’ ελάχιστο τις κάτωθι αναφερόμενες λειτουργίες:</w:t>
      </w:r>
    </w:p>
    <w:p w:rsidR="00087EEA" w:rsidRPr="007520CE" w:rsidRDefault="00087EEA" w:rsidP="00087EEA">
      <w:pPr>
        <w:rPr>
          <w:sz w:val="24"/>
          <w:lang w:val="el-GR"/>
        </w:rPr>
      </w:pPr>
      <w:r w:rsidRPr="007520CE">
        <w:rPr>
          <w:sz w:val="24"/>
          <w:lang w:val="el-GR"/>
        </w:rPr>
        <w:t xml:space="preserve">Ψηφιακή ξενάγηση με εύχρηστη </w:t>
      </w:r>
      <w:proofErr w:type="spellStart"/>
      <w:r w:rsidRPr="007520CE">
        <w:rPr>
          <w:sz w:val="24"/>
          <w:lang w:val="el-GR"/>
        </w:rPr>
        <w:t>διαδραστική</w:t>
      </w:r>
      <w:proofErr w:type="spellEnd"/>
      <w:r w:rsidRPr="007520CE">
        <w:rPr>
          <w:sz w:val="24"/>
          <w:lang w:val="el-GR"/>
        </w:rPr>
        <w:t xml:space="preserve"> πλοήγηση στο χώρο των σημείων ενδιαφέροντος (πολιτισμικού και τουριστικού ενδιαφέροντος).</w:t>
      </w:r>
    </w:p>
    <w:p w:rsidR="00087EEA" w:rsidRPr="007520CE" w:rsidRDefault="00087EEA" w:rsidP="00087EEA">
      <w:pPr>
        <w:rPr>
          <w:sz w:val="24"/>
          <w:lang w:val="el-GR"/>
        </w:rPr>
      </w:pPr>
      <w:r w:rsidRPr="007520CE">
        <w:rPr>
          <w:sz w:val="24"/>
          <w:lang w:val="el-GR"/>
        </w:rPr>
        <w:t>Προτάσεις πολιτιστικών διαδρομών με βάση την επιτόπια θέση και τα κριτήρια ενδιαφέροντος του επισκέπτη.</w:t>
      </w:r>
    </w:p>
    <w:p w:rsidR="00087EEA" w:rsidRPr="007520CE" w:rsidRDefault="00087EEA" w:rsidP="00087EEA">
      <w:pPr>
        <w:rPr>
          <w:sz w:val="24"/>
          <w:lang w:val="el-GR"/>
        </w:rPr>
      </w:pPr>
      <w:r w:rsidRPr="007520CE">
        <w:rPr>
          <w:sz w:val="24"/>
          <w:lang w:val="el-GR"/>
        </w:rPr>
        <w:t>Επιλογή και προβολή προγράμματος επισκέψεων.</w:t>
      </w:r>
    </w:p>
    <w:p w:rsidR="00087EEA" w:rsidRPr="007520CE" w:rsidRDefault="00087EEA" w:rsidP="00087EEA">
      <w:pPr>
        <w:rPr>
          <w:sz w:val="24"/>
          <w:lang w:val="el-GR"/>
        </w:rPr>
      </w:pPr>
      <w:r w:rsidRPr="007520CE">
        <w:rPr>
          <w:sz w:val="24"/>
          <w:lang w:val="el-GR"/>
        </w:rPr>
        <w:lastRenderedPageBreak/>
        <w:t xml:space="preserve">Άντληση και προβολή πληροφοριών για τεκμήρια, σημεία ενδιαφέροντος ή διαδρομές με βάση την χωρική θέση του επισκέπτη, που αντλείται από την ενσωματωμένη λειτουργία του </w:t>
      </w:r>
      <w:proofErr w:type="spellStart"/>
      <w:r w:rsidRPr="007520CE">
        <w:rPr>
          <w:sz w:val="24"/>
          <w:lang w:val="el-GR"/>
        </w:rPr>
        <w:t>GPS</w:t>
      </w:r>
      <w:proofErr w:type="spellEnd"/>
      <w:r w:rsidRPr="007520CE">
        <w:rPr>
          <w:sz w:val="24"/>
          <w:lang w:val="el-GR"/>
        </w:rPr>
        <w:t xml:space="preserve"> της συσκευής, την ανάγνωση </w:t>
      </w:r>
      <w:proofErr w:type="spellStart"/>
      <w:r w:rsidRPr="007520CE">
        <w:rPr>
          <w:sz w:val="24"/>
          <w:lang w:val="el-GR"/>
        </w:rPr>
        <w:t>QR</w:t>
      </w:r>
      <w:proofErr w:type="spellEnd"/>
      <w:r w:rsidRPr="007520CE">
        <w:rPr>
          <w:sz w:val="24"/>
          <w:lang w:val="el-GR"/>
        </w:rPr>
        <w:t xml:space="preserve"> σήμανσης ή αναζήτησης με λέξεις – κλειδιά.</w:t>
      </w:r>
    </w:p>
    <w:p w:rsidR="00087EEA" w:rsidRPr="007520CE" w:rsidRDefault="00087EEA" w:rsidP="00087EEA">
      <w:pPr>
        <w:rPr>
          <w:sz w:val="24"/>
          <w:lang w:val="el-GR"/>
        </w:rPr>
      </w:pPr>
      <w:r w:rsidRPr="007520CE">
        <w:rPr>
          <w:sz w:val="24"/>
          <w:lang w:val="el-GR"/>
        </w:rPr>
        <w:t>Πρόταση σημείων ενδιαφέροντος και διαδρομών με βάση τις τάσεις και προτιμήσεις που αποτυπώνονται σε μέσα κοινωνικής δικτύωσης.</w:t>
      </w:r>
    </w:p>
    <w:p w:rsidR="00087EEA" w:rsidRPr="007520CE" w:rsidRDefault="00087EEA" w:rsidP="00087EEA">
      <w:pPr>
        <w:rPr>
          <w:sz w:val="24"/>
          <w:lang w:val="el-GR"/>
        </w:rPr>
      </w:pPr>
      <w:r w:rsidRPr="007520CE">
        <w:rPr>
          <w:sz w:val="24"/>
          <w:lang w:val="el-GR"/>
        </w:rPr>
        <w:t>Αξιοποίηση του κοινωνικού δικτύου του επισκέπτη για διαμοιρασμό της τουριστικής εμπειρίας.</w:t>
      </w:r>
    </w:p>
    <w:p w:rsidR="00087EEA" w:rsidRPr="007520CE" w:rsidRDefault="00087EEA" w:rsidP="00087EEA">
      <w:pPr>
        <w:rPr>
          <w:sz w:val="24"/>
          <w:lang w:val="el-GR"/>
        </w:rPr>
      </w:pPr>
      <w:r w:rsidRPr="007520CE">
        <w:rPr>
          <w:sz w:val="24"/>
          <w:lang w:val="el-GR"/>
        </w:rPr>
        <w:t>Δυνατότητα σχεδιασμού της επίσκεψης του χρήστη και χρονοπρογραμματισμού, ανάλογα με τον χρόνο, τον τόπο και τα ενδιαφέροντά του.</w:t>
      </w:r>
    </w:p>
    <w:p w:rsidR="00087EEA" w:rsidRPr="007520CE" w:rsidRDefault="00087EEA" w:rsidP="00087EEA">
      <w:pPr>
        <w:rPr>
          <w:sz w:val="24"/>
          <w:lang w:val="el-GR"/>
        </w:rPr>
      </w:pPr>
      <w:r w:rsidRPr="007520CE">
        <w:rPr>
          <w:sz w:val="24"/>
          <w:lang w:val="el-GR"/>
        </w:rPr>
        <w:t>Υποδοχή λίστας με επιλογές του χρήστη από την υπηρεσία παροχής πληροφοριών για πολιτιστικές δραστηριότητες.</w:t>
      </w:r>
    </w:p>
    <w:p w:rsidR="00087EEA" w:rsidRPr="007520CE" w:rsidRDefault="00087EEA" w:rsidP="00087EEA">
      <w:pPr>
        <w:rPr>
          <w:sz w:val="24"/>
          <w:lang w:val="el-GR"/>
        </w:rPr>
      </w:pPr>
      <w:r w:rsidRPr="007520CE">
        <w:rPr>
          <w:sz w:val="24"/>
          <w:lang w:val="el-GR"/>
        </w:rPr>
        <w:t xml:space="preserve">Υπολογισμός χρόνου μετακινήσεων με χρήση εναλλακτικών μεταφορικών μέσων (όπου αυτό είναι δυνατό), χρησιμοποιώντας υπάρχουσες δικτυακές υπηρεσίες (π.χ. </w:t>
      </w:r>
      <w:proofErr w:type="spellStart"/>
      <w:r w:rsidRPr="007520CE">
        <w:rPr>
          <w:sz w:val="24"/>
          <w:lang w:val="el-GR"/>
        </w:rPr>
        <w:t>Google</w:t>
      </w:r>
      <w:proofErr w:type="spellEnd"/>
      <w:r w:rsidRPr="007520CE">
        <w:rPr>
          <w:sz w:val="24"/>
          <w:lang w:val="el-GR"/>
        </w:rPr>
        <w:t xml:space="preserve"> </w:t>
      </w:r>
      <w:proofErr w:type="spellStart"/>
      <w:r w:rsidRPr="007520CE">
        <w:rPr>
          <w:sz w:val="24"/>
          <w:lang w:val="el-GR"/>
        </w:rPr>
        <w:t>Maps</w:t>
      </w:r>
      <w:proofErr w:type="spellEnd"/>
      <w:r w:rsidRPr="007520CE">
        <w:rPr>
          <w:sz w:val="24"/>
          <w:lang w:val="el-GR"/>
        </w:rPr>
        <w:t>).</w:t>
      </w:r>
    </w:p>
    <w:p w:rsidR="00087EEA" w:rsidRPr="007520CE" w:rsidRDefault="00087EEA" w:rsidP="00087EEA">
      <w:pPr>
        <w:rPr>
          <w:sz w:val="24"/>
          <w:lang w:val="el-GR"/>
        </w:rPr>
      </w:pPr>
      <w:r w:rsidRPr="007520CE">
        <w:rPr>
          <w:sz w:val="24"/>
          <w:lang w:val="el-GR"/>
        </w:rPr>
        <w:t>Λειτουργία αποδοτικής διαχείρισης δεδομένων, με ομάδες περιεχομένου που προκύπτουν από το υποσύστημα ομαδοποίησης, αυτόματης ταξινόμησης σε κατηγορίες όπως αξιοθέατα και κοινωνικές δραστηριότητες και η αντιστοίχησής τους με δομημένη γνώση, π.χ. αντικείμενα / έννοιες που αναπαρίστανται ως διασυνδεδεμένα δεδομένα (</w:t>
      </w:r>
      <w:proofErr w:type="spellStart"/>
      <w:r w:rsidRPr="007520CE">
        <w:rPr>
          <w:sz w:val="24"/>
          <w:lang w:val="el-GR"/>
        </w:rPr>
        <w:t>Linked</w:t>
      </w:r>
      <w:proofErr w:type="spellEnd"/>
      <w:r w:rsidRPr="007520CE">
        <w:rPr>
          <w:sz w:val="24"/>
          <w:lang w:val="el-GR"/>
        </w:rPr>
        <w:t xml:space="preserve"> </w:t>
      </w:r>
      <w:proofErr w:type="spellStart"/>
      <w:r w:rsidRPr="007520CE">
        <w:rPr>
          <w:sz w:val="24"/>
          <w:lang w:val="el-GR"/>
        </w:rPr>
        <w:t>Data</w:t>
      </w:r>
      <w:proofErr w:type="spellEnd"/>
      <w:r w:rsidRPr="007520CE">
        <w:rPr>
          <w:sz w:val="24"/>
          <w:lang w:val="el-GR"/>
        </w:rPr>
        <w:t>) με χρήση τεχνικών επεξεργασίας κειμένου.</w:t>
      </w:r>
    </w:p>
    <w:p w:rsidR="00087EEA" w:rsidRPr="007520CE" w:rsidRDefault="00087EEA" w:rsidP="00087EEA">
      <w:pPr>
        <w:rPr>
          <w:sz w:val="24"/>
          <w:lang w:val="el-GR"/>
        </w:rPr>
      </w:pPr>
      <w:r w:rsidRPr="007520CE">
        <w:rPr>
          <w:sz w:val="24"/>
          <w:lang w:val="el-GR"/>
        </w:rPr>
        <w:t xml:space="preserve">Λειτουργία κοινοποίησης της εμπειρίας του επισκέπτη μέσω κατάλληλων </w:t>
      </w:r>
      <w:proofErr w:type="spellStart"/>
      <w:r w:rsidRPr="007520CE">
        <w:rPr>
          <w:sz w:val="24"/>
          <w:lang w:val="el-GR"/>
        </w:rPr>
        <w:t>διεπαφών</w:t>
      </w:r>
      <w:proofErr w:type="spellEnd"/>
      <w:r w:rsidRPr="007520CE">
        <w:rPr>
          <w:sz w:val="24"/>
          <w:lang w:val="el-GR"/>
        </w:rPr>
        <w:t xml:space="preserve"> (</w:t>
      </w:r>
      <w:proofErr w:type="spellStart"/>
      <w:r w:rsidRPr="007520CE">
        <w:rPr>
          <w:sz w:val="24"/>
          <w:lang w:val="el-GR"/>
        </w:rPr>
        <w:t>API</w:t>
      </w:r>
      <w:proofErr w:type="spellEnd"/>
      <w:r w:rsidRPr="007520CE">
        <w:rPr>
          <w:sz w:val="24"/>
          <w:lang w:val="el-GR"/>
        </w:rPr>
        <w:t xml:space="preserve">’ s), οι οποίες πρέπει να είναι διαθέσιμες για εφαρμογές κοινωνικής δικτύωσης όπως </w:t>
      </w:r>
      <w:proofErr w:type="spellStart"/>
      <w:r w:rsidRPr="007520CE">
        <w:rPr>
          <w:sz w:val="24"/>
          <w:lang w:val="el-GR"/>
        </w:rPr>
        <w:t>Facebook</w:t>
      </w:r>
      <w:proofErr w:type="spellEnd"/>
      <w:r w:rsidRPr="007520CE">
        <w:rPr>
          <w:sz w:val="24"/>
          <w:lang w:val="el-GR"/>
        </w:rPr>
        <w:t xml:space="preserve">, </w:t>
      </w:r>
      <w:r w:rsidRPr="007520CE">
        <w:rPr>
          <w:sz w:val="24"/>
        </w:rPr>
        <w:t>T</w:t>
      </w:r>
      <w:proofErr w:type="spellStart"/>
      <w:r w:rsidRPr="007520CE">
        <w:rPr>
          <w:sz w:val="24"/>
          <w:lang w:val="el-GR"/>
        </w:rPr>
        <w:t>witter</w:t>
      </w:r>
      <w:proofErr w:type="spellEnd"/>
      <w:r w:rsidRPr="007520CE">
        <w:rPr>
          <w:sz w:val="24"/>
          <w:lang w:val="el-GR"/>
        </w:rPr>
        <w:t xml:space="preserve">, </w:t>
      </w:r>
      <w:r w:rsidRPr="007520CE">
        <w:rPr>
          <w:sz w:val="24"/>
        </w:rPr>
        <w:t>YouTube</w:t>
      </w:r>
      <w:r w:rsidRPr="007520CE">
        <w:rPr>
          <w:sz w:val="24"/>
          <w:lang w:val="el-GR"/>
        </w:rPr>
        <w:t xml:space="preserve">, </w:t>
      </w:r>
      <w:r w:rsidRPr="007520CE">
        <w:rPr>
          <w:sz w:val="24"/>
        </w:rPr>
        <w:t>Google</w:t>
      </w:r>
      <w:r w:rsidRPr="007520CE">
        <w:rPr>
          <w:sz w:val="24"/>
          <w:lang w:val="el-GR"/>
        </w:rPr>
        <w:t xml:space="preserve">+ </w:t>
      </w:r>
      <w:proofErr w:type="spellStart"/>
      <w:r w:rsidRPr="007520CE">
        <w:rPr>
          <w:sz w:val="24"/>
          <w:lang w:val="el-GR"/>
        </w:rPr>
        <w:t>κ.λ.π</w:t>
      </w:r>
      <w:proofErr w:type="spellEnd"/>
      <w:r w:rsidRPr="007520CE">
        <w:rPr>
          <w:sz w:val="24"/>
          <w:lang w:val="el-GR"/>
        </w:rPr>
        <w:t>.</w:t>
      </w:r>
    </w:p>
    <w:p w:rsidR="00087EEA" w:rsidRPr="007520CE" w:rsidRDefault="00087EEA" w:rsidP="00087EEA">
      <w:pPr>
        <w:rPr>
          <w:sz w:val="24"/>
          <w:lang w:val="el-GR"/>
        </w:rPr>
      </w:pPr>
      <w:r w:rsidRPr="007520CE">
        <w:rPr>
          <w:sz w:val="24"/>
          <w:lang w:val="el-GR"/>
        </w:rPr>
        <w:t>Λειτουργία που προτείνει συγκεκριμένες τοποθεσίες και διαδρομές (ανάλογα με τις προτιμήσεις που θα έχει δηλώσει ο κάθε χρήστης καθώς και τη θέση του) και να δημιουργεί με την καθοδήγηση του χρήστη μια βέλτιστη διαδρομή. Οι διαδρομές αυτές θα πρέπει να προβλεφθεί να μπορούν να περιλαμβάνουν στο μέλλον και τουριστικές υπηρεσίες (διαμονή, εστίαση, διασκέδαση κλπ).</w:t>
      </w:r>
    </w:p>
    <w:p w:rsidR="00087EEA" w:rsidRPr="007520CE" w:rsidRDefault="00087EEA" w:rsidP="00087EEA">
      <w:pPr>
        <w:rPr>
          <w:sz w:val="24"/>
          <w:lang w:val="el-GR"/>
        </w:rPr>
      </w:pPr>
      <w:r w:rsidRPr="007520CE">
        <w:rPr>
          <w:sz w:val="24"/>
          <w:lang w:val="el-GR"/>
        </w:rPr>
        <w:t xml:space="preserve">Λειτουργία που δίνει τη δυνατότητα στους χρήστες να μεταφορτώσουν τις διαδρομές και το σύνολο των πληροφοριών που έχουν επιλέξει στον ψηφιακό οδηγό και με την βοήθεια του ενσωματωμένου συστήματος </w:t>
      </w:r>
      <w:proofErr w:type="spellStart"/>
      <w:r w:rsidRPr="007520CE">
        <w:rPr>
          <w:sz w:val="24"/>
          <w:lang w:val="el-GR"/>
        </w:rPr>
        <w:t>GPS</w:t>
      </w:r>
      <w:proofErr w:type="spellEnd"/>
      <w:r w:rsidRPr="007520CE">
        <w:rPr>
          <w:sz w:val="24"/>
          <w:lang w:val="el-GR"/>
        </w:rPr>
        <w:t xml:space="preserve"> της συσκευής κατά τη διάρκεια της επίσκεψης, να καθοδηγούνται στις τοποθεσίες που έχουν επιλέξει και να ενημερώνονται με σχετικές πληροφορίες.</w:t>
      </w:r>
    </w:p>
    <w:p w:rsidR="00087EEA" w:rsidRPr="007520CE" w:rsidRDefault="00087EEA" w:rsidP="00087EEA">
      <w:pPr>
        <w:rPr>
          <w:sz w:val="24"/>
          <w:lang w:val="el-GR"/>
        </w:rPr>
      </w:pPr>
      <w:r w:rsidRPr="007520CE">
        <w:rPr>
          <w:sz w:val="24"/>
          <w:lang w:val="el-GR"/>
        </w:rPr>
        <w:t xml:space="preserve">Λειτουργία κατάταξης των προτεινόμενων σημείων ενδιαφέροντος και διαδρομών καθώς και ανακάλυψη νέων σημείων και διαδρομών με δυναμικό τρόπο με βάση τις προτιμήσεις που εκφράζονται από άλλους επισκέπτες μέσα από τα μέσα κοινωνικής δικτύωσης όπως </w:t>
      </w:r>
      <w:proofErr w:type="spellStart"/>
      <w:r w:rsidRPr="007520CE">
        <w:rPr>
          <w:sz w:val="24"/>
        </w:rPr>
        <w:t>Facebook</w:t>
      </w:r>
      <w:proofErr w:type="spellEnd"/>
      <w:r w:rsidRPr="007520CE">
        <w:rPr>
          <w:sz w:val="24"/>
          <w:lang w:val="el-GR"/>
        </w:rPr>
        <w:t xml:space="preserve">, </w:t>
      </w:r>
      <w:proofErr w:type="spellStart"/>
      <w:r w:rsidRPr="007520CE">
        <w:rPr>
          <w:sz w:val="24"/>
        </w:rPr>
        <w:t>Flickr</w:t>
      </w:r>
      <w:proofErr w:type="spellEnd"/>
      <w:r w:rsidRPr="007520CE">
        <w:rPr>
          <w:sz w:val="24"/>
          <w:lang w:val="el-GR"/>
        </w:rPr>
        <w:t xml:space="preserve">, </w:t>
      </w:r>
      <w:r w:rsidRPr="007520CE">
        <w:rPr>
          <w:sz w:val="24"/>
        </w:rPr>
        <w:t>Twitter</w:t>
      </w:r>
      <w:r w:rsidRPr="007520CE">
        <w:rPr>
          <w:sz w:val="24"/>
          <w:lang w:val="el-GR"/>
        </w:rPr>
        <w:t xml:space="preserve">, </w:t>
      </w:r>
      <w:proofErr w:type="spellStart"/>
      <w:r w:rsidRPr="007520CE">
        <w:rPr>
          <w:sz w:val="24"/>
          <w:lang w:val="el-GR"/>
        </w:rPr>
        <w:t>YouTube</w:t>
      </w:r>
      <w:proofErr w:type="spellEnd"/>
      <w:r w:rsidRPr="007520CE">
        <w:rPr>
          <w:sz w:val="24"/>
          <w:lang w:val="el-GR"/>
        </w:rPr>
        <w:t xml:space="preserve">, </w:t>
      </w:r>
      <w:r w:rsidRPr="007520CE">
        <w:rPr>
          <w:sz w:val="24"/>
        </w:rPr>
        <w:t>Google</w:t>
      </w:r>
      <w:r w:rsidRPr="007520CE">
        <w:rPr>
          <w:sz w:val="24"/>
          <w:lang w:val="el-GR"/>
        </w:rPr>
        <w:t>+ κ.τ.λ.</w:t>
      </w:r>
    </w:p>
    <w:p w:rsidR="00087EEA" w:rsidRPr="007520CE" w:rsidRDefault="00087EEA" w:rsidP="00087EEA">
      <w:pPr>
        <w:rPr>
          <w:sz w:val="24"/>
          <w:lang w:val="el-GR"/>
        </w:rPr>
      </w:pPr>
      <w:r w:rsidRPr="007520CE">
        <w:rPr>
          <w:sz w:val="24"/>
          <w:lang w:val="el-GR"/>
        </w:rPr>
        <w:t xml:space="preserve">Λειτουργία πληροφόρησης για δραστηριότητες που μπορεί κανείς να πραγματοποιήσει επισκεπτόμενος το Δήμο. Οι πληροφορίες αυτές πρέπει να περιλαμβάνουν, μεταξύ άλλων, στοιχεία όπως τύπος δραστηριότητας, ακριβής τοποθεσία (γεωγραφικές συντεταγμένες), ωράρια λειτουργίας, καταληκτικές ημερομηνίες, αργίες, ελάχιστος / αναμενόμενος / μέγιστος χρόνος επίσκεψης </w:t>
      </w:r>
      <w:proofErr w:type="spellStart"/>
      <w:r w:rsidRPr="007520CE">
        <w:rPr>
          <w:sz w:val="24"/>
          <w:lang w:val="el-GR"/>
        </w:rPr>
        <w:t>κ.λ.π</w:t>
      </w:r>
      <w:proofErr w:type="spellEnd"/>
      <w:r w:rsidRPr="007520CE">
        <w:rPr>
          <w:sz w:val="24"/>
          <w:lang w:val="el-GR"/>
        </w:rPr>
        <w:t>.</w:t>
      </w:r>
    </w:p>
    <w:p w:rsidR="00087EEA" w:rsidRPr="007520CE" w:rsidRDefault="00087EEA" w:rsidP="00087EEA">
      <w:pPr>
        <w:rPr>
          <w:sz w:val="24"/>
          <w:lang w:val="el-GR"/>
        </w:rPr>
      </w:pPr>
      <w:r w:rsidRPr="007520CE">
        <w:rPr>
          <w:sz w:val="24"/>
          <w:lang w:val="el-GR"/>
        </w:rPr>
        <w:lastRenderedPageBreak/>
        <w:t>Λειτουργία περιγραφής σύνθετων δραστηριοτήτων όπως ολιγοήμερες εκδρομές / επισκέψεις, με αναλυτική περιγραφή των επιμέρους δραστηριοτήτων τους, ώστε να είναι δυνατός ο παράλληλος προγραμματισμός άλλων δραστηριοτήτων.</w:t>
      </w:r>
    </w:p>
    <w:p w:rsidR="00087EEA" w:rsidRPr="007520CE" w:rsidRDefault="00087EEA" w:rsidP="00087EEA">
      <w:pPr>
        <w:rPr>
          <w:sz w:val="24"/>
          <w:lang w:val="el-GR"/>
        </w:rPr>
      </w:pPr>
      <w:r w:rsidRPr="007520CE">
        <w:rPr>
          <w:sz w:val="24"/>
          <w:lang w:val="el-GR"/>
        </w:rPr>
        <w:t xml:space="preserve">Λειτουργία για αυτόματη ή ημιαυτόματη συλλογή των σχετικών πληροφοριών από τις δικτυακές τοποθεσίες των φορέων που παρέχουν τις δραστηριότητες. Για την αποθήκευση της παρεχόμενης πληροφορίας να χρησιμοποιηθούν σύγχρονες τεχνολογίες σημασιολογικού ιστού (οντολογίες / </w:t>
      </w:r>
      <w:proofErr w:type="spellStart"/>
      <w:r w:rsidRPr="007520CE">
        <w:rPr>
          <w:sz w:val="24"/>
          <w:lang w:val="el-GR"/>
        </w:rPr>
        <w:t>ταξονομίες</w:t>
      </w:r>
      <w:proofErr w:type="spellEnd"/>
      <w:r w:rsidRPr="007520CE">
        <w:rPr>
          <w:sz w:val="24"/>
          <w:lang w:val="el-GR"/>
        </w:rPr>
        <w:t>) που θα επιτρέπουν τη σημασιολογική ανάκτησή της και την διασύνδεση της με άλλες υπηρεσίες / προγράμματα.</w:t>
      </w:r>
    </w:p>
    <w:p w:rsidR="00087EEA" w:rsidRPr="007520CE" w:rsidRDefault="00087EEA" w:rsidP="00087EEA">
      <w:pPr>
        <w:rPr>
          <w:sz w:val="24"/>
          <w:lang w:val="el-GR"/>
        </w:rPr>
      </w:pPr>
      <w:r w:rsidRPr="007520CE">
        <w:rPr>
          <w:sz w:val="24"/>
          <w:lang w:val="el-GR"/>
        </w:rPr>
        <w:t>Λειτουργία που προτείνει δραστηριότητες για επιλεγμένες γεωγραφικές περιοχές, οι οποίες ταιριάζουν με το προφίλ του χρήστη και έχουν τύχει θετικής κρίσης από άλλους επισκέπτες με παρόμοιο προφίλ. Από τη στιγμή που ο χρήστης επιλέξει τις επιθυμητές δραστηριότητες, το σύστημα αναλαμβάνει να τις εντάξει στο προσωπικό του ημερολόγιο, λαμβάνοντας υπόψη τις χρονικές απαιτήσεις και περιορισμούς κάθε δραστηριότητας, τους χρόνους μετακινήσεων καθώς και τις υπάρχουσες δεσμεύσεις του χρήστη, όπως αυτές καταγράφονται ήδη στο ημερολόγιό του.</w:t>
      </w:r>
    </w:p>
    <w:p w:rsidR="00087EEA" w:rsidRPr="007520CE" w:rsidRDefault="00087EEA" w:rsidP="00087EEA">
      <w:pPr>
        <w:rPr>
          <w:sz w:val="24"/>
          <w:lang w:val="el-GR"/>
        </w:rPr>
      </w:pPr>
      <w:r w:rsidRPr="007520CE">
        <w:rPr>
          <w:sz w:val="24"/>
          <w:lang w:val="el-GR"/>
        </w:rPr>
        <w:t xml:space="preserve">Λειτουργία ανάγνωσης του ημερολόγιου του χρήστη (υποστήριξη για </w:t>
      </w:r>
      <w:proofErr w:type="spellStart"/>
      <w:r w:rsidRPr="007520CE">
        <w:rPr>
          <w:sz w:val="24"/>
          <w:lang w:val="el-GR"/>
        </w:rPr>
        <w:t>Google</w:t>
      </w:r>
      <w:proofErr w:type="spellEnd"/>
      <w:r w:rsidRPr="007520CE">
        <w:rPr>
          <w:sz w:val="24"/>
          <w:lang w:val="el-GR"/>
        </w:rPr>
        <w:t xml:space="preserve"> </w:t>
      </w:r>
      <w:proofErr w:type="spellStart"/>
      <w:r w:rsidRPr="007520CE">
        <w:rPr>
          <w:sz w:val="24"/>
          <w:lang w:val="el-GR"/>
        </w:rPr>
        <w:t>Calendar</w:t>
      </w:r>
      <w:proofErr w:type="spellEnd"/>
      <w:r w:rsidRPr="007520CE">
        <w:rPr>
          <w:sz w:val="24"/>
          <w:lang w:val="el-GR"/>
        </w:rPr>
        <w:t xml:space="preserve"> ή ισοδύναμο) ή ενημέρωσης του ημερολόγιου του χρήστη με τις νέες δραστηριότητες.</w:t>
      </w:r>
    </w:p>
    <w:p w:rsidR="00087EEA" w:rsidRPr="007520CE" w:rsidRDefault="00087EEA" w:rsidP="00087EEA">
      <w:pPr>
        <w:rPr>
          <w:sz w:val="24"/>
          <w:lang w:val="el-GR"/>
        </w:rPr>
      </w:pPr>
      <w:r w:rsidRPr="007520CE">
        <w:rPr>
          <w:sz w:val="24"/>
          <w:lang w:val="el-GR"/>
        </w:rPr>
        <w:t>Λειτουργία εισαγωγής λίστας με τις επιλογές του χρήστη από την υπηρεσία παροχής πληροφοριών για πολιτιστικές δραστηριότητες.</w:t>
      </w:r>
    </w:p>
    <w:p w:rsidR="00087EEA" w:rsidRPr="007520CE" w:rsidRDefault="00087EEA" w:rsidP="00087EEA">
      <w:pPr>
        <w:rPr>
          <w:sz w:val="24"/>
          <w:lang w:val="el-GR"/>
        </w:rPr>
      </w:pPr>
      <w:r w:rsidRPr="007520CE">
        <w:rPr>
          <w:sz w:val="24"/>
          <w:lang w:val="el-GR"/>
        </w:rPr>
        <w:t xml:space="preserve">Λειτουργία υπολογισμού χρόνων μετακινήσεων με χρήση εναλλακτικών μεταφορικών μέσων (όπου αυτό είναι δυνατό), χρησιμοποιώντας υπάρχουσες δικτυακές υπηρεσίες όπως </w:t>
      </w:r>
      <w:proofErr w:type="spellStart"/>
      <w:r w:rsidRPr="007520CE">
        <w:rPr>
          <w:sz w:val="24"/>
          <w:lang w:val="el-GR"/>
        </w:rPr>
        <w:t>Google</w:t>
      </w:r>
      <w:proofErr w:type="spellEnd"/>
      <w:r w:rsidRPr="007520CE">
        <w:rPr>
          <w:sz w:val="24"/>
          <w:lang w:val="el-GR"/>
        </w:rPr>
        <w:t xml:space="preserve"> </w:t>
      </w:r>
      <w:proofErr w:type="spellStart"/>
      <w:r w:rsidRPr="007520CE">
        <w:rPr>
          <w:sz w:val="24"/>
          <w:lang w:val="el-GR"/>
        </w:rPr>
        <w:t>Maps</w:t>
      </w:r>
      <w:proofErr w:type="spellEnd"/>
      <w:r w:rsidRPr="007520CE">
        <w:rPr>
          <w:sz w:val="24"/>
          <w:lang w:val="el-GR"/>
        </w:rPr>
        <w:t xml:space="preserve"> ή ισοδύναμο.</w:t>
      </w:r>
    </w:p>
    <w:p w:rsidR="00087EEA" w:rsidRPr="007520CE" w:rsidRDefault="00087EEA" w:rsidP="00087EEA">
      <w:pPr>
        <w:rPr>
          <w:sz w:val="24"/>
          <w:lang w:val="el-GR"/>
        </w:rPr>
      </w:pPr>
      <w:r w:rsidRPr="007520CE">
        <w:rPr>
          <w:sz w:val="24"/>
          <w:lang w:val="el-GR"/>
        </w:rPr>
        <w:t>Λειτουργία προγραμματισμού δραστηριοτήτων, χρησιμοποιώντας σύγχρονους αλγορίθμους χρονοπρογραμματισμού. Δραστηριότητες που δεν μπορούν να προγραμματιστούν θα αναφέρονται στον χρήστη.</w:t>
      </w:r>
    </w:p>
    <w:p w:rsidR="00087EEA" w:rsidRPr="007520CE" w:rsidRDefault="00087EEA" w:rsidP="00087EEA">
      <w:pPr>
        <w:rPr>
          <w:sz w:val="24"/>
          <w:lang w:val="el-GR"/>
        </w:rPr>
      </w:pPr>
      <w:r w:rsidRPr="007520CE">
        <w:rPr>
          <w:sz w:val="24"/>
          <w:lang w:val="el-GR"/>
        </w:rPr>
        <w:t>Λειτουργία διατήρησης στο προφίλ του χρήστη των προτιμήσεών του, αναφορικά με τον τρόπο προγραμματισμού των δραστηριοτήτων στον χρόνο και δυναμικής ενημέρωσης του προφίλ χρήστη.</w:t>
      </w:r>
    </w:p>
    <w:p w:rsidR="00087EEA" w:rsidRPr="007520CE" w:rsidRDefault="00087EEA" w:rsidP="00087EEA">
      <w:pPr>
        <w:rPr>
          <w:sz w:val="24"/>
          <w:lang w:val="el-GR"/>
        </w:rPr>
      </w:pPr>
      <w:r w:rsidRPr="007520CE">
        <w:rPr>
          <w:sz w:val="24"/>
          <w:lang w:val="el-GR"/>
        </w:rPr>
        <w:t xml:space="preserve">Λειτουργία λήψης ανάδρασης από τον χρήστη για την ακρίβεια των παρεχόμενων στοιχείων (χρονικών, γεωγραφικών </w:t>
      </w:r>
      <w:proofErr w:type="spellStart"/>
      <w:r w:rsidRPr="007520CE">
        <w:rPr>
          <w:sz w:val="24"/>
          <w:lang w:val="el-GR"/>
        </w:rPr>
        <w:t>κ.λ.π</w:t>
      </w:r>
      <w:proofErr w:type="spellEnd"/>
      <w:r w:rsidRPr="007520CE">
        <w:rPr>
          <w:sz w:val="24"/>
          <w:lang w:val="el-GR"/>
        </w:rPr>
        <w:t>.), αλλά και την ποιότητα των προσφερόμενων υπηρεσιών και ενημέρωση σχετικά της βάσης δεδομένων αλλά και των πολιτιστικών φορέων, που προσφέρουν τις υπηρεσίες.</w:t>
      </w:r>
    </w:p>
    <w:p w:rsidR="00087EEA" w:rsidRPr="007520CE" w:rsidRDefault="00087EEA" w:rsidP="00087EEA">
      <w:pPr>
        <w:rPr>
          <w:sz w:val="24"/>
          <w:lang w:val="el-GR"/>
        </w:rPr>
      </w:pPr>
      <w:r w:rsidRPr="007520CE">
        <w:rPr>
          <w:sz w:val="24"/>
          <w:lang w:val="el-GR"/>
        </w:rPr>
        <w:t xml:space="preserve">Λειτουργίες που διασφαλίζουν ότι οι παραπάνω υπηρεσίες να υλοποιούνται με τρόπο που σέβονται και προστατεύουν την </w:t>
      </w:r>
      <w:proofErr w:type="spellStart"/>
      <w:r w:rsidRPr="007520CE">
        <w:rPr>
          <w:sz w:val="24"/>
          <w:lang w:val="el-GR"/>
        </w:rPr>
        <w:t>ιδιωτικότητα</w:t>
      </w:r>
      <w:proofErr w:type="spellEnd"/>
      <w:r w:rsidRPr="007520CE">
        <w:rPr>
          <w:sz w:val="24"/>
          <w:lang w:val="el-GR"/>
        </w:rPr>
        <w:t xml:space="preserve"> του χρήστη.</w:t>
      </w:r>
    </w:p>
    <w:p w:rsidR="00087EEA" w:rsidRPr="007520CE" w:rsidRDefault="00087EEA" w:rsidP="00087EEA">
      <w:pPr>
        <w:rPr>
          <w:sz w:val="24"/>
          <w:lang w:val="el-GR"/>
        </w:rPr>
      </w:pPr>
      <w:r w:rsidRPr="007520CE">
        <w:rPr>
          <w:sz w:val="24"/>
          <w:lang w:val="el-GR"/>
        </w:rPr>
        <w:t>Λειτουργίες που ενισχύουν την εμπειρία χρήσης του συνολικού συστήματος, αξιοποιώντας τα δεδομένα που συλλέγονται κατά την χρήση της υπηρεσίας για την βελτίωση αυτής.</w:t>
      </w:r>
    </w:p>
    <w:p w:rsidR="00087EEA" w:rsidRPr="007520CE" w:rsidRDefault="00087EEA" w:rsidP="00087EEA">
      <w:pPr>
        <w:rPr>
          <w:sz w:val="24"/>
          <w:lang w:val="el-GR"/>
        </w:rPr>
      </w:pPr>
      <w:r w:rsidRPr="007520CE">
        <w:rPr>
          <w:sz w:val="24"/>
          <w:lang w:val="el-GR"/>
        </w:rPr>
        <w:t xml:space="preserve">Η ψηφιακή ξενάγηση στα σημεία ενδιαφέροντος της περιοχής πρέπει να προσφέρεται με δύο είδη </w:t>
      </w:r>
      <w:proofErr w:type="spellStart"/>
      <w:r w:rsidRPr="007520CE">
        <w:rPr>
          <w:sz w:val="24"/>
          <w:lang w:val="el-GR"/>
        </w:rPr>
        <w:t>διεπαφής</w:t>
      </w:r>
      <w:proofErr w:type="spellEnd"/>
      <w:r w:rsidRPr="007520CE">
        <w:rPr>
          <w:sz w:val="24"/>
          <w:lang w:val="el-GR"/>
        </w:rPr>
        <w:t xml:space="preserve">: </w:t>
      </w:r>
      <w:proofErr w:type="spellStart"/>
      <w:r w:rsidRPr="007520CE">
        <w:rPr>
          <w:sz w:val="24"/>
          <w:lang w:val="el-GR"/>
        </w:rPr>
        <w:t>διεπαφή</w:t>
      </w:r>
      <w:proofErr w:type="spellEnd"/>
      <w:r w:rsidRPr="007520CE">
        <w:rPr>
          <w:sz w:val="24"/>
          <w:lang w:val="el-GR"/>
        </w:rPr>
        <w:t xml:space="preserve"> λίστας και </w:t>
      </w:r>
      <w:proofErr w:type="spellStart"/>
      <w:r w:rsidRPr="007520CE">
        <w:rPr>
          <w:sz w:val="24"/>
          <w:lang w:val="el-GR"/>
        </w:rPr>
        <w:t>διεπαφή</w:t>
      </w:r>
      <w:proofErr w:type="spellEnd"/>
      <w:r w:rsidRPr="007520CE">
        <w:rPr>
          <w:sz w:val="24"/>
          <w:lang w:val="el-GR"/>
        </w:rPr>
        <w:t xml:space="preserve"> χάρτη. Για να </w:t>
      </w:r>
      <w:r w:rsidRPr="007520CE">
        <w:rPr>
          <w:sz w:val="24"/>
          <w:lang w:val="el-GR"/>
        </w:rPr>
        <w:lastRenderedPageBreak/>
        <w:t xml:space="preserve">ξεπεραστούν οι περιορισμοί των κινητών συσκευών (μικρή οθόνη, μη ακριβής επιλογή σημείων με χρήση αφής), η </w:t>
      </w:r>
      <w:proofErr w:type="spellStart"/>
      <w:r w:rsidRPr="007520CE">
        <w:rPr>
          <w:sz w:val="24"/>
          <w:lang w:val="el-GR"/>
        </w:rPr>
        <w:t>διεπαφή</w:t>
      </w:r>
      <w:proofErr w:type="spellEnd"/>
      <w:r w:rsidRPr="007520CE">
        <w:rPr>
          <w:sz w:val="24"/>
          <w:lang w:val="el-GR"/>
        </w:rPr>
        <w:t xml:space="preserve"> παρουσίασης πρέπει να υποστηρίζει:</w:t>
      </w:r>
    </w:p>
    <w:p w:rsidR="00087EEA" w:rsidRPr="007520CE" w:rsidRDefault="00087EEA" w:rsidP="00087EEA">
      <w:pPr>
        <w:rPr>
          <w:sz w:val="24"/>
          <w:lang w:val="el-GR"/>
        </w:rPr>
      </w:pPr>
      <w:r w:rsidRPr="007520CE">
        <w:rPr>
          <w:sz w:val="24"/>
          <w:lang w:val="el-GR"/>
        </w:rPr>
        <w:t>Λειτουργία ιεραρχικής παρουσίασης των σημείων ενδιαφέροντος, π.χ. οργάνωση και προβολή σε δύο ή περισσότερα επίπεδα (π.χ. επίπεδο πόλης/χωριού, επίπεδο γειτονιάς, κλπ.)</w:t>
      </w:r>
    </w:p>
    <w:p w:rsidR="00087EEA" w:rsidRPr="007520CE" w:rsidRDefault="00087EEA" w:rsidP="00087EEA">
      <w:pPr>
        <w:rPr>
          <w:sz w:val="24"/>
          <w:lang w:val="el-GR"/>
        </w:rPr>
      </w:pPr>
      <w:r w:rsidRPr="007520CE">
        <w:rPr>
          <w:sz w:val="24"/>
          <w:lang w:val="el-GR"/>
        </w:rPr>
        <w:t>Λειτουργία προσαρμοζόμενης παρουσίασης σημείων στο χάρτη με τεχνικές ομαδοποίησης, π.χ. όταν πολλά σημεία ενδιαφέροντος βρίσκονται σε κοντινή απόσταση μεταξύ τους αυτά ομαδοποιούνται και προβάλλονται στο χάρτη σαν ένα «σύνθετο» σημείο, το οποίο όταν επιλεχθεί από τον επισκέπτη αναλύεται στις συνιστώσες του.</w:t>
      </w:r>
    </w:p>
    <w:p w:rsidR="00087EEA" w:rsidRPr="007520CE" w:rsidRDefault="00087EEA" w:rsidP="00087EEA">
      <w:pPr>
        <w:rPr>
          <w:sz w:val="24"/>
          <w:lang w:val="el-GR"/>
        </w:rPr>
      </w:pPr>
      <w:r w:rsidRPr="007520CE">
        <w:rPr>
          <w:sz w:val="24"/>
          <w:lang w:val="el-GR"/>
        </w:rPr>
        <w:t>Λειτουργία εκτύπωσης– εξαγωγής σε αρχεία (</w:t>
      </w:r>
      <w:proofErr w:type="spellStart"/>
      <w:r w:rsidRPr="007520CE">
        <w:rPr>
          <w:sz w:val="24"/>
          <w:lang w:val="el-GR"/>
        </w:rPr>
        <w:t>xml</w:t>
      </w:r>
      <w:proofErr w:type="spellEnd"/>
      <w:r w:rsidRPr="007520CE">
        <w:rPr>
          <w:sz w:val="24"/>
          <w:lang w:val="el-GR"/>
        </w:rPr>
        <w:t xml:space="preserve">, </w:t>
      </w:r>
      <w:proofErr w:type="spellStart"/>
      <w:r w:rsidRPr="007520CE">
        <w:rPr>
          <w:sz w:val="24"/>
          <w:lang w:val="el-GR"/>
        </w:rPr>
        <w:t>csv</w:t>
      </w:r>
      <w:proofErr w:type="spellEnd"/>
      <w:r w:rsidRPr="007520CE">
        <w:rPr>
          <w:sz w:val="24"/>
          <w:lang w:val="el-GR"/>
        </w:rPr>
        <w:t>) συγκεντρωτικής λίστας τεκμηρίων. Ο χρήστης θα μπορεί να επιλέγει τα πεδία που θέλει να περιλαμβάνονται στην λίστα.</w:t>
      </w:r>
    </w:p>
    <w:p w:rsidR="00087EEA" w:rsidRPr="007520CE" w:rsidRDefault="00087EEA" w:rsidP="00087EEA">
      <w:pPr>
        <w:rPr>
          <w:sz w:val="24"/>
          <w:lang w:val="el-GR"/>
        </w:rPr>
      </w:pPr>
      <w:r w:rsidRPr="007520CE">
        <w:rPr>
          <w:sz w:val="24"/>
          <w:lang w:val="el-GR"/>
        </w:rPr>
        <w:t>Λειτουργία υποστήριξης μαζικής εισαγωγής δεδομένων.</w:t>
      </w:r>
    </w:p>
    <w:p w:rsidR="00087EEA" w:rsidRPr="007520CE" w:rsidRDefault="00087EEA" w:rsidP="00087EEA">
      <w:pPr>
        <w:rPr>
          <w:sz w:val="24"/>
          <w:lang w:val="el-GR"/>
        </w:rPr>
      </w:pPr>
    </w:p>
    <w:p w:rsidR="00087EEA" w:rsidRPr="007520CE" w:rsidRDefault="00087EEA" w:rsidP="00087EEA">
      <w:pPr>
        <w:rPr>
          <w:sz w:val="24"/>
          <w:lang w:val="el-GR"/>
        </w:rPr>
      </w:pPr>
      <w:r w:rsidRPr="007520CE">
        <w:rPr>
          <w:sz w:val="24"/>
          <w:lang w:val="el-GR"/>
        </w:rPr>
        <w:t>Οι χρήστες της εφαρμογής, πέραν των παραπάνω θα πρέπει να έχουν και τις ακόλουθες δυνατότητες:</w:t>
      </w:r>
    </w:p>
    <w:p w:rsidR="00087EEA" w:rsidRPr="00362938" w:rsidRDefault="00087EEA" w:rsidP="00087EEA">
      <w:pPr>
        <w:rPr>
          <w:lang w:val="el-GR"/>
        </w:rPr>
      </w:pPr>
      <w:r w:rsidRPr="00362938">
        <w:rPr>
          <w:lang w:val="el-GR"/>
        </w:rPr>
        <w:t xml:space="preserve">Δημιουργία λογαριασμού - </w:t>
      </w:r>
      <w:r w:rsidRPr="007520CE">
        <w:rPr>
          <w:lang w:val="en-US"/>
        </w:rPr>
        <w:t>Login</w:t>
      </w:r>
    </w:p>
    <w:p w:rsidR="00087EEA" w:rsidRPr="00362938" w:rsidRDefault="00087EEA" w:rsidP="00087EEA">
      <w:pPr>
        <w:rPr>
          <w:lang w:val="el-GR"/>
        </w:rPr>
      </w:pPr>
      <w:r w:rsidRPr="00362938">
        <w:rPr>
          <w:lang w:val="el-GR"/>
        </w:rPr>
        <w:t>Δημιουργία Προφίλ</w:t>
      </w:r>
    </w:p>
    <w:p w:rsidR="00087EEA" w:rsidRPr="007520CE" w:rsidRDefault="00087EEA" w:rsidP="00087EEA">
      <w:pPr>
        <w:rPr>
          <w:lang w:val="el-GR"/>
        </w:rPr>
      </w:pPr>
      <w:r w:rsidRPr="007520CE">
        <w:rPr>
          <w:lang w:val="el-GR"/>
        </w:rPr>
        <w:t xml:space="preserve">Στο προφίλ τους θα μπορούν να δηλώσουν τις κατηγορίες για τις οποίες ενδιαφέρονται (π.χ. εκδηλώσεις, μουσεία κλπ), οι οποίες θα λαμβάνονται υπόψη στην αποστολή </w:t>
      </w:r>
      <w:r w:rsidRPr="007520CE">
        <w:rPr>
          <w:lang w:val="en-US"/>
        </w:rPr>
        <w:t>Push</w:t>
      </w:r>
      <w:r w:rsidRPr="007520CE">
        <w:rPr>
          <w:lang w:val="el-GR"/>
        </w:rPr>
        <w:t xml:space="preserve"> </w:t>
      </w:r>
      <w:r w:rsidRPr="007520CE">
        <w:rPr>
          <w:lang w:val="en-US"/>
        </w:rPr>
        <w:t>notifications</w:t>
      </w:r>
      <w:r w:rsidRPr="007520CE">
        <w:rPr>
          <w:lang w:val="el-GR"/>
        </w:rPr>
        <w:t xml:space="preserve"> και στην προβολή σημείων στον χάρτη</w:t>
      </w:r>
    </w:p>
    <w:p w:rsidR="00087EEA" w:rsidRPr="00362938" w:rsidRDefault="00087EEA" w:rsidP="00087EEA">
      <w:pPr>
        <w:rPr>
          <w:lang w:val="el-GR"/>
        </w:rPr>
      </w:pPr>
      <w:r w:rsidRPr="007520CE">
        <w:rPr>
          <w:lang w:val="en-US"/>
        </w:rPr>
        <w:t>Trip</w:t>
      </w:r>
      <w:r w:rsidRPr="00362938">
        <w:rPr>
          <w:lang w:val="el-GR"/>
        </w:rPr>
        <w:t xml:space="preserve"> </w:t>
      </w:r>
      <w:r w:rsidRPr="007520CE">
        <w:rPr>
          <w:lang w:val="en-US"/>
        </w:rPr>
        <w:t>Planner</w:t>
      </w:r>
    </w:p>
    <w:p w:rsidR="00087EEA" w:rsidRPr="00362938" w:rsidRDefault="00087EEA" w:rsidP="00087EEA">
      <w:pPr>
        <w:rPr>
          <w:lang w:val="el-GR"/>
        </w:rPr>
      </w:pPr>
      <w:r w:rsidRPr="00362938">
        <w:rPr>
          <w:lang w:val="el-GR"/>
        </w:rPr>
        <w:t>Αγαπημένα</w:t>
      </w:r>
    </w:p>
    <w:p w:rsidR="00087EEA" w:rsidRPr="007520CE" w:rsidRDefault="00087EEA" w:rsidP="00087EEA">
      <w:pPr>
        <w:rPr>
          <w:lang w:val="el-GR"/>
        </w:rPr>
      </w:pPr>
      <w:r w:rsidRPr="007520CE">
        <w:rPr>
          <w:lang w:val="el-GR"/>
        </w:rPr>
        <w:t>Για κάθε σημείο ενδιαφέροντος θα υπάρχει δυνατότητα προσθήκης στα αγαπημένα, προκειμένου ο επισκέπτης να έχει μαζεμένα σε ένα σημείο τις επιλογές του</w:t>
      </w:r>
    </w:p>
    <w:p w:rsidR="00087EEA" w:rsidRPr="00362938" w:rsidRDefault="00087EEA" w:rsidP="00087EEA">
      <w:pPr>
        <w:rPr>
          <w:lang w:val="el-GR"/>
        </w:rPr>
      </w:pPr>
      <w:r w:rsidRPr="00362938">
        <w:rPr>
          <w:lang w:val="el-GR"/>
        </w:rPr>
        <w:t>Αξιολόγηση σημείων ενδιαφέροντος</w:t>
      </w:r>
    </w:p>
    <w:p w:rsidR="00087EEA" w:rsidRPr="007520CE" w:rsidRDefault="00087EEA" w:rsidP="00087EEA">
      <w:pPr>
        <w:rPr>
          <w:lang w:val="el-GR"/>
        </w:rPr>
      </w:pPr>
      <w:r w:rsidRPr="007520CE">
        <w:rPr>
          <w:lang w:val="el-GR"/>
        </w:rPr>
        <w:t xml:space="preserve">Ο επισκέπτης θα μπορεί να βαθμολογεί (1 - 5 αστέρια) </w:t>
      </w:r>
    </w:p>
    <w:p w:rsidR="00087EEA" w:rsidRPr="007520CE" w:rsidRDefault="00087EEA" w:rsidP="00087EEA">
      <w:pPr>
        <w:rPr>
          <w:sz w:val="24"/>
          <w:lang w:val="el-GR"/>
        </w:rPr>
      </w:pPr>
      <w:r w:rsidRPr="007520CE">
        <w:rPr>
          <w:sz w:val="24"/>
          <w:lang w:val="el-GR"/>
        </w:rPr>
        <w:t xml:space="preserve">Ο επισκέπτης επιπλέον θα πρέπει να μπορεί να </w:t>
      </w:r>
      <w:proofErr w:type="spellStart"/>
      <w:r w:rsidRPr="007520CE">
        <w:rPr>
          <w:sz w:val="24"/>
          <w:lang w:val="el-GR"/>
        </w:rPr>
        <w:t>σκανάρει</w:t>
      </w:r>
      <w:proofErr w:type="spellEnd"/>
      <w:r w:rsidRPr="007520CE">
        <w:rPr>
          <w:sz w:val="24"/>
          <w:lang w:val="el-GR"/>
        </w:rPr>
        <w:t xml:space="preserve"> ένα κωδικό </w:t>
      </w:r>
      <w:proofErr w:type="spellStart"/>
      <w:r w:rsidRPr="007520CE">
        <w:rPr>
          <w:sz w:val="24"/>
          <w:lang w:val="el-GR"/>
        </w:rPr>
        <w:t>QR</w:t>
      </w:r>
      <w:proofErr w:type="spellEnd"/>
      <w:r w:rsidRPr="007520CE">
        <w:rPr>
          <w:sz w:val="24"/>
          <w:lang w:val="el-GR"/>
        </w:rPr>
        <w:t xml:space="preserve"> ο οποίος θα μπορεί να υπάρχει σε διάφορα σημεία με συγκεκριμένη ένδειξη, και μέσω του έξυπνου κινητού τηλεφώνου του να έχει πρόσβαση σε βασικές πληροφορίες για τα τουριστικά σημεία ενδιαφέροντος άμεσα χωρίς να χρειάζεται να ξοδεύει χρόνο για αναζήτηση (αφορά σημεία ενδιαφέροντος τα οποία είναι καταχωρημένα στο σύστημα διαχείρισης περιεχομένου της εφαρμογής και μέσου αυτού θα δημιουργούνται τα </w:t>
      </w:r>
      <w:proofErr w:type="spellStart"/>
      <w:r w:rsidRPr="007520CE">
        <w:rPr>
          <w:sz w:val="24"/>
          <w:lang w:val="el-GR"/>
        </w:rPr>
        <w:t>QR</w:t>
      </w:r>
      <w:proofErr w:type="spellEnd"/>
      <w:r w:rsidRPr="007520CE">
        <w:rPr>
          <w:sz w:val="24"/>
          <w:lang w:val="el-GR"/>
        </w:rPr>
        <w:t xml:space="preserve"> </w:t>
      </w:r>
      <w:proofErr w:type="spellStart"/>
      <w:r w:rsidRPr="007520CE">
        <w:rPr>
          <w:sz w:val="24"/>
          <w:lang w:val="el-GR"/>
        </w:rPr>
        <w:t>codes</w:t>
      </w:r>
      <w:proofErr w:type="spellEnd"/>
      <w:r w:rsidRPr="007520CE">
        <w:rPr>
          <w:sz w:val="24"/>
          <w:lang w:val="el-GR"/>
        </w:rPr>
        <w:t xml:space="preserve">. </w:t>
      </w:r>
      <w:r w:rsidRPr="00782E25">
        <w:rPr>
          <w:sz w:val="24"/>
          <w:lang w:val="el-GR"/>
        </w:rPr>
        <w:t xml:space="preserve">Ο ανάδοχος θα πρέπει να εκτυπώσει και 40 </w:t>
      </w:r>
      <w:proofErr w:type="spellStart"/>
      <w:r w:rsidRPr="00782E25">
        <w:rPr>
          <w:sz w:val="24"/>
        </w:rPr>
        <w:t>QR</w:t>
      </w:r>
      <w:proofErr w:type="spellEnd"/>
      <w:r w:rsidRPr="00782E25">
        <w:rPr>
          <w:sz w:val="24"/>
          <w:lang w:val="el-GR"/>
        </w:rPr>
        <w:t xml:space="preserve"> </w:t>
      </w:r>
      <w:r w:rsidRPr="00782E25">
        <w:rPr>
          <w:sz w:val="24"/>
        </w:rPr>
        <w:t>codes</w:t>
      </w:r>
      <w:r w:rsidRPr="00782E25">
        <w:rPr>
          <w:sz w:val="24"/>
          <w:lang w:val="el-GR"/>
        </w:rPr>
        <w:t xml:space="preserve"> στα πλαίσια των συμβατικών του υποχρεώσεων.</w:t>
      </w:r>
    </w:p>
    <w:p w:rsidR="00087EEA" w:rsidRPr="007520CE" w:rsidRDefault="00087EEA" w:rsidP="00087EEA">
      <w:pPr>
        <w:rPr>
          <w:sz w:val="24"/>
          <w:lang w:val="el-GR"/>
        </w:rPr>
      </w:pPr>
      <w:r w:rsidRPr="007520CE">
        <w:rPr>
          <w:sz w:val="24"/>
          <w:lang w:val="el-GR"/>
        </w:rPr>
        <w:t xml:space="preserve">Η εφαρμογή θα πρέπει να υποστηρίζει λειτουργία </w:t>
      </w:r>
      <w:proofErr w:type="spellStart"/>
      <w:r w:rsidRPr="007520CE">
        <w:rPr>
          <w:sz w:val="24"/>
          <w:lang w:val="el-GR"/>
        </w:rPr>
        <w:t>trip</w:t>
      </w:r>
      <w:proofErr w:type="spellEnd"/>
      <w:r w:rsidRPr="007520CE">
        <w:rPr>
          <w:sz w:val="24"/>
          <w:lang w:val="el-GR"/>
        </w:rPr>
        <w:t xml:space="preserve"> </w:t>
      </w:r>
      <w:proofErr w:type="spellStart"/>
      <w:r w:rsidRPr="007520CE">
        <w:rPr>
          <w:sz w:val="24"/>
          <w:lang w:val="el-GR"/>
        </w:rPr>
        <w:t>planner</w:t>
      </w:r>
      <w:proofErr w:type="spellEnd"/>
      <w:r w:rsidRPr="007520CE">
        <w:rPr>
          <w:sz w:val="24"/>
          <w:lang w:val="el-GR"/>
        </w:rPr>
        <w:t xml:space="preserve">. Ο </w:t>
      </w:r>
      <w:proofErr w:type="spellStart"/>
      <w:r w:rsidRPr="007520CE">
        <w:rPr>
          <w:sz w:val="24"/>
          <w:lang w:val="el-GR"/>
        </w:rPr>
        <w:t>Trip</w:t>
      </w:r>
      <w:proofErr w:type="spellEnd"/>
      <w:r w:rsidRPr="007520CE">
        <w:rPr>
          <w:sz w:val="24"/>
          <w:lang w:val="el-GR"/>
        </w:rPr>
        <w:t xml:space="preserve"> </w:t>
      </w:r>
      <w:proofErr w:type="spellStart"/>
      <w:r w:rsidRPr="007520CE">
        <w:rPr>
          <w:sz w:val="24"/>
          <w:lang w:val="el-GR"/>
        </w:rPr>
        <w:t>Planner</w:t>
      </w:r>
      <w:proofErr w:type="spellEnd"/>
      <w:r w:rsidRPr="007520CE">
        <w:rPr>
          <w:sz w:val="24"/>
          <w:lang w:val="el-GR"/>
        </w:rPr>
        <w:t xml:space="preserve"> θα δίνει την δυνατότητα στον χρήστη να ορίσει τις ώρες/μέρες που θα ταξιδεύσει (από - έως) και στην συνέχεια να προσθέσει σε κάθε ημέρα τα σημεία ενδιαφέροντος που θέλει να επισκεφτεί. Τα σημεία αυτά θα μπορεί να τα τοποθετήσει σε συγκεκριμένες περιόδους της ημέρας (πρωί, μεσημέρι, απόγευμα, βράδυ) ώστε να φτιάξει το πρόγραμμα του</w:t>
      </w:r>
    </w:p>
    <w:p w:rsidR="00087EEA" w:rsidRPr="00A50E97" w:rsidRDefault="00087EEA" w:rsidP="00087EEA">
      <w:pPr>
        <w:rPr>
          <w:b/>
          <w:sz w:val="24"/>
          <w:lang w:val="el-GR"/>
        </w:rPr>
      </w:pPr>
      <w:r w:rsidRPr="00A50E97">
        <w:rPr>
          <w:b/>
          <w:sz w:val="24"/>
          <w:lang w:val="el-GR"/>
        </w:rPr>
        <w:lastRenderedPageBreak/>
        <w:t>2.4.2 Δικτυακή πύλη ενοποίησης ψηφιακών υπηρεσιών</w:t>
      </w:r>
    </w:p>
    <w:p w:rsidR="00087EEA" w:rsidRPr="007520CE" w:rsidRDefault="00087EEA" w:rsidP="00087EEA">
      <w:pPr>
        <w:rPr>
          <w:sz w:val="24"/>
          <w:lang w:val="el-GR"/>
        </w:rPr>
      </w:pPr>
      <w:r w:rsidRPr="007520CE">
        <w:rPr>
          <w:sz w:val="24"/>
          <w:lang w:val="el-GR"/>
        </w:rPr>
        <w:t>Η διαδικτυακή πύλη, πέραν της παρουσίασης της πληροφορίας, θα πρέπει να παρέχει και τις ακόλουθες δυνατότητες:</w:t>
      </w:r>
    </w:p>
    <w:p w:rsidR="00087EEA" w:rsidRPr="007520CE" w:rsidRDefault="00087EEA" w:rsidP="00087EEA">
      <w:pPr>
        <w:rPr>
          <w:sz w:val="24"/>
          <w:lang w:val="el-GR"/>
        </w:rPr>
      </w:pPr>
      <w:r w:rsidRPr="007520CE">
        <w:rPr>
          <w:sz w:val="24"/>
          <w:lang w:val="el-GR"/>
        </w:rPr>
        <w:t>Δημιουργία λογαριασμού (εγγραφή, υπενθύμιση κωδικού) και διαχείριση προφίλ</w:t>
      </w:r>
    </w:p>
    <w:p w:rsidR="00087EEA" w:rsidRPr="007520CE" w:rsidRDefault="00087EEA" w:rsidP="00087EEA">
      <w:pPr>
        <w:rPr>
          <w:sz w:val="24"/>
          <w:lang w:val="el-GR"/>
        </w:rPr>
      </w:pPr>
      <w:r w:rsidRPr="007520CE">
        <w:rPr>
          <w:sz w:val="24"/>
          <w:lang w:val="el-GR"/>
        </w:rPr>
        <w:t>Προσωπικός Τουριστικός οδηγός (ο επισκέπτης θα μπορεί να καταχωρεί τιε προτιμήσεις του)</w:t>
      </w:r>
    </w:p>
    <w:p w:rsidR="00087EEA" w:rsidRPr="007520CE" w:rsidRDefault="00087EEA" w:rsidP="00087EEA">
      <w:pPr>
        <w:rPr>
          <w:sz w:val="24"/>
          <w:lang w:val="el-GR"/>
        </w:rPr>
      </w:pPr>
      <w:r w:rsidRPr="007520CE">
        <w:rPr>
          <w:sz w:val="24"/>
        </w:rPr>
        <w:t>Trip</w:t>
      </w:r>
      <w:r w:rsidRPr="007520CE">
        <w:rPr>
          <w:sz w:val="24"/>
          <w:lang w:val="el-GR"/>
        </w:rPr>
        <w:t xml:space="preserve"> </w:t>
      </w:r>
      <w:r w:rsidRPr="007520CE">
        <w:rPr>
          <w:sz w:val="24"/>
        </w:rPr>
        <w:t>Planner</w:t>
      </w:r>
      <w:r w:rsidRPr="007520CE">
        <w:rPr>
          <w:sz w:val="24"/>
          <w:lang w:val="el-GR"/>
        </w:rPr>
        <w:t xml:space="preserve"> (ο επισκέπτης καταχωρεί για ποιές ημέρες και για ποιές κατηγορίες θα λαμβάνει ενημέρωση)</w:t>
      </w:r>
    </w:p>
    <w:p w:rsidR="00087EEA" w:rsidRPr="00362938" w:rsidRDefault="00087EEA" w:rsidP="00087EEA">
      <w:pPr>
        <w:rPr>
          <w:sz w:val="24"/>
          <w:lang w:val="el-GR"/>
        </w:rPr>
      </w:pPr>
      <w:r w:rsidRPr="00362938">
        <w:rPr>
          <w:sz w:val="24"/>
          <w:lang w:val="el-GR"/>
        </w:rPr>
        <w:t>Σύνδεση με μέσα κοινωνικής δικτύωσης</w:t>
      </w:r>
    </w:p>
    <w:p w:rsidR="00087EEA" w:rsidRPr="00362938" w:rsidRDefault="00087EEA" w:rsidP="00087EEA">
      <w:pPr>
        <w:rPr>
          <w:sz w:val="24"/>
          <w:lang w:val="el-GR"/>
        </w:rPr>
      </w:pPr>
      <w:r w:rsidRPr="00362938">
        <w:rPr>
          <w:sz w:val="24"/>
          <w:lang w:val="el-GR"/>
        </w:rPr>
        <w:t xml:space="preserve">Εγγραφή σε </w:t>
      </w:r>
      <w:r w:rsidRPr="007520CE">
        <w:rPr>
          <w:sz w:val="24"/>
        </w:rPr>
        <w:t>Newsletter</w:t>
      </w:r>
    </w:p>
    <w:p w:rsidR="00087EEA" w:rsidRPr="007520CE" w:rsidRDefault="00087EEA" w:rsidP="00087EEA">
      <w:pPr>
        <w:rPr>
          <w:sz w:val="24"/>
          <w:lang w:val="el-GR"/>
        </w:rPr>
      </w:pPr>
      <w:r w:rsidRPr="007520CE">
        <w:rPr>
          <w:sz w:val="24"/>
          <w:lang w:val="el-GR"/>
        </w:rPr>
        <w:t>Νέα - ανακοινώσεις (με δυνατότητα απόσυρσης και μεταφοράς σε ιστορικό)</w:t>
      </w:r>
    </w:p>
    <w:p w:rsidR="00087EEA" w:rsidRPr="007520CE" w:rsidRDefault="00087EEA" w:rsidP="00087EEA">
      <w:pPr>
        <w:rPr>
          <w:sz w:val="24"/>
          <w:lang w:val="el-GR"/>
        </w:rPr>
      </w:pPr>
      <w:r w:rsidRPr="007520CE">
        <w:rPr>
          <w:sz w:val="24"/>
          <w:lang w:val="el-GR"/>
        </w:rPr>
        <w:t>Επικοινωνία (στοιχεία επικοινωνίας με γραφείο και φόρμα επικοινωνίας)</w:t>
      </w:r>
    </w:p>
    <w:p w:rsidR="00087EEA" w:rsidRPr="007520CE" w:rsidRDefault="00087EEA" w:rsidP="00087EEA">
      <w:pPr>
        <w:rPr>
          <w:sz w:val="24"/>
          <w:lang w:val="el-GR"/>
        </w:rPr>
      </w:pPr>
      <w:r w:rsidRPr="007520CE">
        <w:rPr>
          <w:sz w:val="24"/>
          <w:lang w:val="el-GR"/>
        </w:rPr>
        <w:t>Όσον αφορά την πληροφορία που θα παρουσιάζεται, ακολουθεί μια ενδεικτική δομή στην οποία ο υποψήφιος ανάδοχος μπορεί να προτείνει βελτιώσεις:</w:t>
      </w:r>
    </w:p>
    <w:p w:rsidR="00087EEA" w:rsidRPr="00362938" w:rsidRDefault="00087EEA" w:rsidP="00087EEA">
      <w:pPr>
        <w:rPr>
          <w:sz w:val="24"/>
          <w:lang w:val="el-GR"/>
        </w:rPr>
      </w:pPr>
      <w:r w:rsidRPr="00362938">
        <w:rPr>
          <w:sz w:val="24"/>
          <w:lang w:val="el-GR"/>
        </w:rPr>
        <w:t>Αρχική</w:t>
      </w:r>
    </w:p>
    <w:p w:rsidR="00087EEA" w:rsidRPr="00362938" w:rsidRDefault="00087EEA" w:rsidP="00087EEA">
      <w:pPr>
        <w:rPr>
          <w:sz w:val="24"/>
          <w:lang w:val="el-GR"/>
        </w:rPr>
      </w:pPr>
      <w:r w:rsidRPr="00362938">
        <w:rPr>
          <w:sz w:val="24"/>
          <w:lang w:val="el-GR"/>
        </w:rPr>
        <w:t>Γενικές Πληροφορίες για το Δήμο</w:t>
      </w:r>
    </w:p>
    <w:p w:rsidR="00087EEA" w:rsidRPr="00362938" w:rsidRDefault="00087EEA" w:rsidP="00087EEA">
      <w:pPr>
        <w:rPr>
          <w:sz w:val="24"/>
          <w:lang w:val="el-GR"/>
        </w:rPr>
      </w:pPr>
      <w:r w:rsidRPr="00362938">
        <w:rPr>
          <w:sz w:val="24"/>
          <w:lang w:val="el-GR"/>
        </w:rPr>
        <w:t>Διαδρομές</w:t>
      </w:r>
    </w:p>
    <w:p w:rsidR="00087EEA" w:rsidRPr="007520CE" w:rsidRDefault="00087EEA" w:rsidP="00087EEA">
      <w:pPr>
        <w:rPr>
          <w:sz w:val="24"/>
          <w:lang w:val="el-GR"/>
        </w:rPr>
      </w:pPr>
      <w:r w:rsidRPr="007520CE">
        <w:rPr>
          <w:sz w:val="24"/>
          <w:lang w:val="el-GR"/>
        </w:rPr>
        <w:t>Αξιοθέατα (με φιλτράρισμα σημείων ενδιαφέροντος ανά κατηγορία: π.χ. μουσεία, εκκλησίες κλπ)</w:t>
      </w:r>
    </w:p>
    <w:p w:rsidR="00087EEA" w:rsidRPr="00362938" w:rsidRDefault="00087EEA" w:rsidP="00087EEA">
      <w:pPr>
        <w:rPr>
          <w:sz w:val="24"/>
          <w:lang w:val="el-GR"/>
        </w:rPr>
      </w:pPr>
      <w:r w:rsidRPr="00362938">
        <w:rPr>
          <w:sz w:val="24"/>
          <w:lang w:val="el-GR"/>
        </w:rPr>
        <w:t>Δραστηριότητες</w:t>
      </w:r>
    </w:p>
    <w:p w:rsidR="00087EEA" w:rsidRPr="00362938" w:rsidRDefault="00087EEA" w:rsidP="00087EEA">
      <w:pPr>
        <w:rPr>
          <w:sz w:val="24"/>
          <w:lang w:val="el-GR"/>
        </w:rPr>
      </w:pPr>
      <w:r w:rsidRPr="00362938">
        <w:rPr>
          <w:sz w:val="24"/>
          <w:lang w:val="el-GR"/>
        </w:rPr>
        <w:t>Φωτογραφική συλλογή</w:t>
      </w:r>
    </w:p>
    <w:p w:rsidR="00087EEA" w:rsidRPr="00362938" w:rsidRDefault="00087EEA" w:rsidP="00087EEA">
      <w:pPr>
        <w:rPr>
          <w:sz w:val="24"/>
          <w:lang w:val="el-GR"/>
        </w:rPr>
      </w:pPr>
      <w:r w:rsidRPr="00362938">
        <w:rPr>
          <w:sz w:val="24"/>
          <w:lang w:val="el-GR"/>
        </w:rPr>
        <w:t>Διασκέδαση</w:t>
      </w:r>
    </w:p>
    <w:p w:rsidR="00087EEA" w:rsidRPr="00362938" w:rsidRDefault="00087EEA" w:rsidP="00087EEA">
      <w:pPr>
        <w:rPr>
          <w:sz w:val="24"/>
          <w:lang w:val="el-GR"/>
        </w:rPr>
      </w:pPr>
      <w:r w:rsidRPr="00362938">
        <w:rPr>
          <w:sz w:val="24"/>
          <w:lang w:val="el-GR"/>
        </w:rPr>
        <w:t>Τοπικά προϊόντα</w:t>
      </w:r>
    </w:p>
    <w:p w:rsidR="00087EEA" w:rsidRPr="007520CE" w:rsidRDefault="00087EEA" w:rsidP="00087EEA">
      <w:pPr>
        <w:rPr>
          <w:sz w:val="24"/>
          <w:lang w:val="el-GR"/>
        </w:rPr>
      </w:pPr>
      <w:r w:rsidRPr="007520CE">
        <w:rPr>
          <w:sz w:val="24"/>
          <w:lang w:val="el-GR"/>
        </w:rPr>
        <w:t>Εκδηλώσεις (πολιτιστικά δρώμενα-εκδηλώσεις-δραστηριότητες περιβαλλοντικές δράσεις)</w:t>
      </w:r>
    </w:p>
    <w:p w:rsidR="00087EEA" w:rsidRPr="00362938" w:rsidRDefault="00087EEA" w:rsidP="00087EEA">
      <w:pPr>
        <w:rPr>
          <w:sz w:val="24"/>
          <w:lang w:val="el-GR"/>
        </w:rPr>
      </w:pPr>
      <w:proofErr w:type="spellStart"/>
      <w:r w:rsidRPr="007520CE">
        <w:rPr>
          <w:sz w:val="24"/>
        </w:rPr>
        <w:t>WiFi</w:t>
      </w:r>
      <w:proofErr w:type="spellEnd"/>
    </w:p>
    <w:p w:rsidR="00087EEA" w:rsidRPr="00362938" w:rsidRDefault="00087EEA" w:rsidP="00087EEA">
      <w:pPr>
        <w:rPr>
          <w:sz w:val="24"/>
          <w:lang w:val="el-GR"/>
        </w:rPr>
      </w:pPr>
      <w:r w:rsidRPr="00362938">
        <w:rPr>
          <w:sz w:val="24"/>
          <w:lang w:val="el-GR"/>
        </w:rPr>
        <w:t>Μεταφορές</w:t>
      </w:r>
    </w:p>
    <w:p w:rsidR="00087EEA" w:rsidRPr="00362938" w:rsidRDefault="00087EEA" w:rsidP="00087EEA">
      <w:pPr>
        <w:rPr>
          <w:sz w:val="24"/>
          <w:lang w:val="el-GR"/>
        </w:rPr>
      </w:pPr>
      <w:r w:rsidRPr="00362938">
        <w:rPr>
          <w:sz w:val="24"/>
          <w:lang w:val="el-GR"/>
        </w:rPr>
        <w:t>Τηλέφωνα έκτακτης ανάγκης</w:t>
      </w:r>
    </w:p>
    <w:p w:rsidR="00087EEA" w:rsidRPr="00362938" w:rsidRDefault="00087EEA" w:rsidP="00087EEA">
      <w:pPr>
        <w:rPr>
          <w:sz w:val="24"/>
          <w:lang w:val="el-GR"/>
        </w:rPr>
      </w:pPr>
      <w:r w:rsidRPr="00362938">
        <w:rPr>
          <w:sz w:val="24"/>
          <w:lang w:val="el-GR"/>
        </w:rPr>
        <w:t>Τράπεζες</w:t>
      </w:r>
    </w:p>
    <w:p w:rsidR="00087EEA" w:rsidRPr="00362938" w:rsidRDefault="00087EEA" w:rsidP="00087EEA">
      <w:pPr>
        <w:rPr>
          <w:sz w:val="24"/>
          <w:lang w:val="el-GR"/>
        </w:rPr>
      </w:pPr>
      <w:r w:rsidRPr="00362938">
        <w:rPr>
          <w:sz w:val="24"/>
          <w:lang w:val="el-GR"/>
        </w:rPr>
        <w:t>Καιρός</w:t>
      </w:r>
    </w:p>
    <w:p w:rsidR="00087EEA" w:rsidRPr="00362938" w:rsidRDefault="00087EEA" w:rsidP="00087EEA">
      <w:pPr>
        <w:rPr>
          <w:sz w:val="24"/>
          <w:lang w:val="el-GR"/>
        </w:rPr>
      </w:pPr>
      <w:r w:rsidRPr="00362938">
        <w:rPr>
          <w:sz w:val="24"/>
          <w:lang w:val="el-GR"/>
        </w:rPr>
        <w:t>Ημερολόγιο εκδηλώσεων</w:t>
      </w:r>
    </w:p>
    <w:p w:rsidR="00087EEA" w:rsidRPr="00362938" w:rsidRDefault="00087EEA" w:rsidP="00087EEA">
      <w:pPr>
        <w:rPr>
          <w:sz w:val="24"/>
          <w:lang w:val="el-GR"/>
        </w:rPr>
      </w:pPr>
      <w:r w:rsidRPr="007520CE">
        <w:rPr>
          <w:sz w:val="24"/>
        </w:rPr>
        <w:t>Online</w:t>
      </w:r>
      <w:r w:rsidRPr="00362938">
        <w:rPr>
          <w:sz w:val="24"/>
          <w:lang w:val="el-GR"/>
        </w:rPr>
        <w:t xml:space="preserve"> χάρτης</w:t>
      </w:r>
    </w:p>
    <w:p w:rsidR="00087EEA" w:rsidRPr="007520CE" w:rsidRDefault="00087EEA" w:rsidP="00087EEA">
      <w:pPr>
        <w:rPr>
          <w:sz w:val="24"/>
          <w:lang w:val="el-GR"/>
        </w:rPr>
      </w:pPr>
      <w:r w:rsidRPr="007520CE">
        <w:rPr>
          <w:sz w:val="24"/>
          <w:lang w:val="el-GR"/>
        </w:rPr>
        <w:t>Ιδιαίτερη έμφαση θα πρέπει να δοθεί στην ανάπτυξη των γραφικών της ιστοσελίδας ώστε το τελικό αποτέλεσμα να είναι σύγχρονο, εύχρηστο και να ανταποκρίνεται στις προσδοκίες των επισκεπτών.</w:t>
      </w:r>
      <w:r>
        <w:rPr>
          <w:sz w:val="24"/>
          <w:lang w:val="el-GR"/>
        </w:rPr>
        <w:t xml:space="preserve"> Για αυτό το λόγο </w:t>
      </w:r>
      <w:r w:rsidRPr="00CC3CDE">
        <w:rPr>
          <w:sz w:val="24"/>
          <w:lang w:val="el-GR"/>
        </w:rPr>
        <w:t xml:space="preserve">ο υποψήφιος ανάδοχος θα πρέπει να </w:t>
      </w:r>
      <w:r w:rsidRPr="00CC3CDE">
        <w:rPr>
          <w:sz w:val="24"/>
          <w:lang w:val="el-GR"/>
        </w:rPr>
        <w:lastRenderedPageBreak/>
        <w:t xml:space="preserve">παρουσιάσει δύο (2) προτεινόμενα </w:t>
      </w:r>
      <w:r w:rsidRPr="00CC3CDE">
        <w:rPr>
          <w:sz w:val="24"/>
        </w:rPr>
        <w:t>Mock</w:t>
      </w:r>
      <w:r w:rsidRPr="00CC3CDE">
        <w:rPr>
          <w:sz w:val="24"/>
          <w:lang w:val="el-GR"/>
        </w:rPr>
        <w:t xml:space="preserve"> </w:t>
      </w:r>
      <w:r w:rsidRPr="00CC3CDE">
        <w:rPr>
          <w:sz w:val="24"/>
        </w:rPr>
        <w:t>up</w:t>
      </w:r>
      <w:r w:rsidRPr="00CC3CDE">
        <w:rPr>
          <w:sz w:val="24"/>
          <w:lang w:val="el-GR"/>
        </w:rPr>
        <w:t xml:space="preserve"> από την παραπάνω λειτουργικότητα στην τεχνική του προσφορά</w:t>
      </w:r>
      <w:r>
        <w:rPr>
          <w:sz w:val="24"/>
          <w:lang w:val="el-GR"/>
        </w:rPr>
        <w:t>.</w:t>
      </w:r>
      <w:r w:rsidRPr="007520CE">
        <w:rPr>
          <w:sz w:val="24"/>
          <w:lang w:val="el-GR"/>
        </w:rPr>
        <w:t xml:space="preserve"> </w:t>
      </w:r>
    </w:p>
    <w:p w:rsidR="00087EEA" w:rsidRPr="007520CE" w:rsidRDefault="00087EEA" w:rsidP="00087EEA">
      <w:pPr>
        <w:rPr>
          <w:sz w:val="24"/>
          <w:lang w:val="el-GR"/>
        </w:rPr>
      </w:pPr>
      <w:r w:rsidRPr="007520CE">
        <w:rPr>
          <w:sz w:val="24"/>
          <w:lang w:val="el-GR"/>
        </w:rPr>
        <w:t>Η δικτυακή πύλη ενοποίησης ψηφιακών υπηρεσιών θα αποτελεί το σημείο αναφοράς όλων των ψηφιακών υπηρεσιών - εργαλείων και θα πρέπει να διαθέτει χαρακτηριστικά και λειτουργίες που να επιτρέπουν:</w:t>
      </w:r>
    </w:p>
    <w:p w:rsidR="00087EEA" w:rsidRPr="007520CE" w:rsidRDefault="00087EEA" w:rsidP="00087EEA">
      <w:pPr>
        <w:rPr>
          <w:sz w:val="24"/>
          <w:lang w:val="el-GR"/>
        </w:rPr>
      </w:pPr>
      <w:r w:rsidRPr="007520CE">
        <w:rPr>
          <w:b/>
          <w:sz w:val="24"/>
          <w:lang w:val="el-GR"/>
        </w:rPr>
        <w:t>Τη διαχείριση χρηστών.</w:t>
      </w:r>
      <w:r w:rsidRPr="007520CE">
        <w:rPr>
          <w:sz w:val="24"/>
          <w:lang w:val="el-GR"/>
        </w:rPr>
        <w:t xml:space="preserve"> Μέσω της διαχείρισης χρηστών, θα παρέχεται ομοιογενής και ενοποιημένος μηχανισμός διαχείρισης των χρηστών και των ρόλων. Οι χρήστες της διαδικτυακής πύλης θα έχουν τη δυνατότητα εισόδου μέσω κατάλληλης διάταξης πιστοποίησης (καταχώρηση προσωπικών στοιχείων ή όνομα χρήστη/μυστικός κωδικός). Οι χρήστες διακρίνονται σε τρεις μεγάλες κατηγορίες, οι οποίες μπορεί και να διακρίνονται σε υποκατηγορίες (ή ρόλους). Αυτές είναι:</w:t>
      </w:r>
    </w:p>
    <w:p w:rsidR="00087EEA" w:rsidRPr="007520CE" w:rsidRDefault="00087EEA" w:rsidP="00087EEA">
      <w:pPr>
        <w:rPr>
          <w:sz w:val="24"/>
          <w:lang w:val="el-GR"/>
        </w:rPr>
      </w:pPr>
      <w:r w:rsidRPr="007520CE">
        <w:rPr>
          <w:sz w:val="24"/>
          <w:lang w:val="el-GR"/>
        </w:rPr>
        <w:t>Ανώνυμοι Χρήστες με πρόσβαση στο πληροφοριακό υλικό και στις υπηρεσίες.</w:t>
      </w:r>
    </w:p>
    <w:p w:rsidR="00087EEA" w:rsidRPr="007520CE" w:rsidRDefault="00087EEA" w:rsidP="00087EEA">
      <w:pPr>
        <w:rPr>
          <w:sz w:val="24"/>
          <w:lang w:val="el-GR"/>
        </w:rPr>
      </w:pPr>
      <w:r w:rsidRPr="007520CE">
        <w:rPr>
          <w:sz w:val="24"/>
          <w:lang w:val="el-GR"/>
        </w:rPr>
        <w:t>Εγγεγραμμένοι Χρήστες με πρόσβαση στις προσωποποιημένες υπηρεσίες του συστήματος.</w:t>
      </w:r>
    </w:p>
    <w:p w:rsidR="00087EEA" w:rsidRPr="007520CE" w:rsidRDefault="00087EEA" w:rsidP="00087EEA">
      <w:pPr>
        <w:rPr>
          <w:sz w:val="24"/>
          <w:lang w:val="el-GR"/>
        </w:rPr>
      </w:pPr>
      <w:r w:rsidRPr="007520CE">
        <w:rPr>
          <w:sz w:val="24"/>
          <w:lang w:val="el-GR"/>
        </w:rPr>
        <w:t>Διαχειριστές με δικαιώματα διαχείρισης περιεχομένου, ρόλων, εφαρμογών.</w:t>
      </w:r>
    </w:p>
    <w:p w:rsidR="00087EEA" w:rsidRPr="007520CE" w:rsidRDefault="00087EEA" w:rsidP="00087EEA">
      <w:pPr>
        <w:rPr>
          <w:sz w:val="24"/>
          <w:lang w:val="el-GR"/>
        </w:rPr>
      </w:pPr>
      <w:r w:rsidRPr="007520CE">
        <w:rPr>
          <w:b/>
          <w:sz w:val="24"/>
          <w:lang w:val="el-GR"/>
        </w:rPr>
        <w:t>Την διαχείριση και δημοσίευση περιεχομένου.</w:t>
      </w:r>
      <w:r w:rsidRPr="007520CE">
        <w:rPr>
          <w:sz w:val="24"/>
          <w:lang w:val="el-GR"/>
        </w:rPr>
        <w:t xml:space="preserve"> Απαιτείται ένα εύχρηστο περιβάλλον διαχείρισης περιεχομένου και εγγράφων, το οποίο να επιτρέπει τη γρήγορη και αξιόπιστη ενημέρωση της πύλης σε καθημερινή βάση. Επιπλέον, πρέπει να παρέχει τη δυνατότητα ενημέρωσης του περιεχομένου (απαραίτητη η </w:t>
      </w:r>
      <w:proofErr w:type="spellStart"/>
      <w:r w:rsidRPr="007520CE">
        <w:rPr>
          <w:sz w:val="24"/>
          <w:lang w:val="el-GR"/>
        </w:rPr>
        <w:t>διαλειτουργικότητα</w:t>
      </w:r>
      <w:proofErr w:type="spellEnd"/>
      <w:r w:rsidRPr="007520CE">
        <w:rPr>
          <w:sz w:val="24"/>
          <w:lang w:val="el-GR"/>
        </w:rPr>
        <w:t>) και στα υπόλοιπα κανάλια παροχής πληροφόρησης, δηλαδή τις έξυπνες συσκευές και τους σταθμούς πληροφόρησης (</w:t>
      </w:r>
      <w:proofErr w:type="spellStart"/>
      <w:r w:rsidRPr="007520CE">
        <w:rPr>
          <w:sz w:val="24"/>
          <w:lang w:val="el-GR"/>
        </w:rPr>
        <w:t>infokiosk</w:t>
      </w:r>
      <w:proofErr w:type="spellEnd"/>
      <w:r w:rsidRPr="007520CE">
        <w:rPr>
          <w:sz w:val="24"/>
          <w:lang w:val="el-GR"/>
        </w:rPr>
        <w:t>).</w:t>
      </w:r>
    </w:p>
    <w:p w:rsidR="00087EEA" w:rsidRPr="007520CE" w:rsidRDefault="00087EEA" w:rsidP="00087EEA">
      <w:pPr>
        <w:rPr>
          <w:sz w:val="24"/>
          <w:lang w:val="el-GR"/>
        </w:rPr>
      </w:pPr>
      <w:r w:rsidRPr="007520CE">
        <w:rPr>
          <w:b/>
          <w:sz w:val="24"/>
          <w:lang w:val="el-GR"/>
        </w:rPr>
        <w:t>Την διαχείριση αιτημάτων και ροής εργασιών.</w:t>
      </w:r>
      <w:r w:rsidRPr="007520CE">
        <w:rPr>
          <w:sz w:val="24"/>
          <w:lang w:val="el-GR"/>
        </w:rPr>
        <w:t xml:space="preserve"> Μέσω της διαχείρισης των αιτημάτων θα γίνεται η υποδοχή, χρέωση και δρομολόγηση των αιτημάτων των ενδιαφερομένων και επισκεπτών.</w:t>
      </w:r>
    </w:p>
    <w:p w:rsidR="00087EEA" w:rsidRPr="007520CE" w:rsidRDefault="00087EEA" w:rsidP="00087EEA">
      <w:pPr>
        <w:rPr>
          <w:sz w:val="24"/>
          <w:lang w:val="el-GR"/>
        </w:rPr>
      </w:pPr>
      <w:r w:rsidRPr="007520CE">
        <w:rPr>
          <w:b/>
          <w:sz w:val="24"/>
          <w:lang w:val="el-GR"/>
        </w:rPr>
        <w:t>Την διαχείριση και ενοποίηση εφαρμογών.</w:t>
      </w:r>
      <w:r w:rsidRPr="007520CE">
        <w:rPr>
          <w:sz w:val="24"/>
          <w:lang w:val="el-GR"/>
        </w:rPr>
        <w:t xml:space="preserve"> Απαιτείται η κατάλληλη αρχιτεκτονική, τα τεχνικά και λειτουργικά χαρακτηριστικά που να επιτρέπουν τη λειτουργία των επιμέρους εφαρμογών, υποσυστημάτων και λύσεων που θα αποτελέσουν διακριτά τμήματα του προτεινόμενης πράξης , σε ένα ενιαίο </w:t>
      </w:r>
      <w:proofErr w:type="spellStart"/>
      <w:r w:rsidRPr="007520CE">
        <w:rPr>
          <w:sz w:val="24"/>
          <w:lang w:val="el-GR"/>
        </w:rPr>
        <w:t>web</w:t>
      </w:r>
      <w:proofErr w:type="spellEnd"/>
      <w:r w:rsidRPr="007520CE">
        <w:rPr>
          <w:sz w:val="24"/>
          <w:lang w:val="el-GR"/>
        </w:rPr>
        <w:t>-</w:t>
      </w:r>
      <w:proofErr w:type="spellStart"/>
      <w:r w:rsidRPr="007520CE">
        <w:rPr>
          <w:sz w:val="24"/>
          <w:lang w:val="el-GR"/>
        </w:rPr>
        <w:t>based</w:t>
      </w:r>
      <w:proofErr w:type="spellEnd"/>
      <w:r w:rsidRPr="007520CE">
        <w:rPr>
          <w:sz w:val="24"/>
          <w:lang w:val="el-GR"/>
        </w:rPr>
        <w:t xml:space="preserve"> περιβάλλον, το οποίο θα αποτελέσει το βασικό «χώρο εργασίας» για τους «διαχειριστές» και τους εξουσιοδοτημένους χρήστες των εφαρμογών του, με στόχο την επίτευξη της μεγαλύτερης δυνατής ομοιομορφίας στις </w:t>
      </w:r>
      <w:proofErr w:type="spellStart"/>
      <w:r w:rsidRPr="007520CE">
        <w:rPr>
          <w:sz w:val="24"/>
          <w:lang w:val="el-GR"/>
        </w:rPr>
        <w:t>διεπαφές</w:t>
      </w:r>
      <w:proofErr w:type="spellEnd"/>
      <w:r w:rsidRPr="007520CE">
        <w:rPr>
          <w:sz w:val="24"/>
          <w:lang w:val="el-GR"/>
        </w:rPr>
        <w:t xml:space="preserve"> μεταξύ των διαφόρων υποσυστημάτων και στον τρόπο εργασίας των χρηστών.</w:t>
      </w:r>
    </w:p>
    <w:p w:rsidR="00087EEA" w:rsidRPr="007520CE" w:rsidRDefault="00087EEA" w:rsidP="00087EEA">
      <w:pPr>
        <w:rPr>
          <w:sz w:val="24"/>
          <w:lang w:val="el-GR"/>
        </w:rPr>
      </w:pPr>
      <w:r w:rsidRPr="007520CE">
        <w:rPr>
          <w:b/>
          <w:sz w:val="24"/>
          <w:lang w:val="el-GR"/>
        </w:rPr>
        <w:t>Δημιουργία μοναδικής εμφάνισης για την ιστοσελίδα - γραφιστική επιμέλεια.</w:t>
      </w:r>
      <w:r w:rsidRPr="007520CE">
        <w:rPr>
          <w:sz w:val="24"/>
          <w:lang w:val="el-GR"/>
        </w:rPr>
        <w:t xml:space="preserve"> Ο Ανάδοχος θα αναλάβει τη γραφιστική επιμέλεια όλων των εφαρμογών, που θα παρουσιάζουν ένα ενοποιημένο, υψηλής αισθητικής αποτέλεσμα, σε όλα τα υποσυστήματα.</w:t>
      </w:r>
    </w:p>
    <w:p w:rsidR="00087EEA" w:rsidRPr="007520CE" w:rsidRDefault="00087EEA" w:rsidP="00087EEA">
      <w:pPr>
        <w:rPr>
          <w:sz w:val="24"/>
          <w:lang w:val="el-GR"/>
        </w:rPr>
      </w:pPr>
      <w:r w:rsidRPr="007520CE">
        <w:rPr>
          <w:b/>
          <w:sz w:val="24"/>
          <w:lang w:val="el-GR"/>
        </w:rPr>
        <w:t xml:space="preserve">Δημιουργία κατηγοριών, υποκατηγοριών, σελίδων και </w:t>
      </w:r>
      <w:proofErr w:type="spellStart"/>
      <w:r w:rsidRPr="007520CE">
        <w:rPr>
          <w:b/>
          <w:sz w:val="24"/>
          <w:lang w:val="el-GR"/>
        </w:rPr>
        <w:t>υποσελίδων</w:t>
      </w:r>
      <w:proofErr w:type="spellEnd"/>
      <w:r w:rsidRPr="007520CE">
        <w:rPr>
          <w:b/>
          <w:sz w:val="24"/>
          <w:lang w:val="el-GR"/>
        </w:rPr>
        <w:t xml:space="preserve"> (προφίλ, στοιχεία επικοινωνίας, ενημερωτικά άρθρα κ.τ.λ.)</w:t>
      </w:r>
      <w:r w:rsidRPr="007520CE">
        <w:rPr>
          <w:sz w:val="24"/>
          <w:lang w:val="el-GR"/>
        </w:rPr>
        <w:t xml:space="preserve">. </w:t>
      </w:r>
      <w:r w:rsidRPr="007520CE">
        <w:rPr>
          <w:sz w:val="24"/>
        </w:rPr>
        <w:t>H</w:t>
      </w:r>
      <w:r w:rsidRPr="007520CE">
        <w:rPr>
          <w:sz w:val="24"/>
          <w:lang w:val="el-GR"/>
        </w:rPr>
        <w:t xml:space="preserve"> διαδικτυακή πύλη ενοποιημένων ψηφιακών υπηρεσιών θα πρέπει να δίδει τη δυνατότητα στο διαχειριστή του συστήματος να δημιουργεί όσες κατηγορίες, υποκατηγορίες, σελίδες και </w:t>
      </w:r>
      <w:proofErr w:type="spellStart"/>
      <w:r w:rsidRPr="007520CE">
        <w:rPr>
          <w:sz w:val="24"/>
          <w:lang w:val="el-GR"/>
        </w:rPr>
        <w:t>υποσελίδες</w:t>
      </w:r>
      <w:proofErr w:type="spellEnd"/>
      <w:r w:rsidRPr="007520CE">
        <w:rPr>
          <w:sz w:val="24"/>
          <w:lang w:val="el-GR"/>
        </w:rPr>
        <w:t xml:space="preserve"> χρειαστεί. Επιπλέον, θα πρέπει να δίνεται η δυνατότητα για:</w:t>
      </w:r>
    </w:p>
    <w:p w:rsidR="00087EEA" w:rsidRPr="007520CE" w:rsidRDefault="00087EEA" w:rsidP="00087EEA">
      <w:pPr>
        <w:rPr>
          <w:sz w:val="24"/>
          <w:lang w:val="el-GR"/>
        </w:rPr>
      </w:pPr>
      <w:r w:rsidRPr="007520CE">
        <w:rPr>
          <w:sz w:val="24"/>
          <w:lang w:val="el-GR"/>
        </w:rPr>
        <w:t>Εισαγωγή και παραμετροποίηση κατηγοριών (απεριόριστες κατηγορίες - υποκατηγορίες).</w:t>
      </w:r>
    </w:p>
    <w:p w:rsidR="00087EEA" w:rsidRPr="007520CE" w:rsidRDefault="00087EEA" w:rsidP="00087EEA">
      <w:pPr>
        <w:rPr>
          <w:sz w:val="24"/>
          <w:lang w:val="el-GR"/>
        </w:rPr>
      </w:pPr>
      <w:r w:rsidRPr="007520CE">
        <w:rPr>
          <w:sz w:val="24"/>
          <w:lang w:val="el-GR"/>
        </w:rPr>
        <w:lastRenderedPageBreak/>
        <w:t>Εισαγωγή άρθρων και γενικών πληροφοριών για την αρχική διάθεση της ιστοσελίδας.</w:t>
      </w:r>
    </w:p>
    <w:p w:rsidR="00087EEA" w:rsidRPr="007520CE" w:rsidRDefault="00087EEA" w:rsidP="00087EEA">
      <w:pPr>
        <w:rPr>
          <w:sz w:val="24"/>
          <w:lang w:val="el-GR"/>
        </w:rPr>
      </w:pPr>
      <w:r w:rsidRPr="007520CE">
        <w:rPr>
          <w:sz w:val="24"/>
          <w:lang w:val="el-GR"/>
        </w:rPr>
        <w:t>Στοιχεία επικοινωνίας - φόρμα επικοινωνίας επισκεπτών.</w:t>
      </w:r>
    </w:p>
    <w:p w:rsidR="00087EEA" w:rsidRPr="007520CE" w:rsidRDefault="00087EEA" w:rsidP="00087EEA">
      <w:pPr>
        <w:rPr>
          <w:sz w:val="24"/>
          <w:lang w:val="el-GR"/>
        </w:rPr>
      </w:pPr>
      <w:proofErr w:type="spellStart"/>
      <w:r w:rsidRPr="007520CE">
        <w:rPr>
          <w:sz w:val="24"/>
          <w:lang w:val="el-GR"/>
        </w:rPr>
        <w:t>SEO</w:t>
      </w:r>
      <w:proofErr w:type="spellEnd"/>
      <w:r w:rsidRPr="007520CE">
        <w:rPr>
          <w:sz w:val="24"/>
          <w:lang w:val="el-GR"/>
        </w:rPr>
        <w:t xml:space="preserve"> &amp; υπηρεσίες για την καλύτερη κατάταξη του δικτυακού τόπου στα αποτελέσματα των μηχανών αναζήτησης.</w:t>
      </w:r>
    </w:p>
    <w:p w:rsidR="00087EEA" w:rsidRPr="007520CE" w:rsidRDefault="00087EEA" w:rsidP="00087EEA">
      <w:pPr>
        <w:rPr>
          <w:sz w:val="24"/>
          <w:lang w:val="el-GR"/>
        </w:rPr>
      </w:pPr>
      <w:r w:rsidRPr="007520CE">
        <w:rPr>
          <w:sz w:val="24"/>
          <w:lang w:val="el-GR"/>
        </w:rPr>
        <w:t>Υποσύστημα Διαχείρισης Δεδομένων (</w:t>
      </w:r>
      <w:proofErr w:type="spellStart"/>
      <w:r w:rsidRPr="007520CE">
        <w:rPr>
          <w:sz w:val="24"/>
          <w:lang w:val="el-GR"/>
        </w:rPr>
        <w:t>CMS</w:t>
      </w:r>
      <w:proofErr w:type="spellEnd"/>
      <w:r w:rsidRPr="007520CE">
        <w:rPr>
          <w:sz w:val="24"/>
          <w:lang w:val="el-GR"/>
        </w:rPr>
        <w:t>) μόνο από εξουσιοδοτημένους χρήστες (διαχειριστές).</w:t>
      </w:r>
    </w:p>
    <w:p w:rsidR="00087EEA" w:rsidRPr="007520CE" w:rsidRDefault="00087EEA" w:rsidP="00087EEA">
      <w:pPr>
        <w:rPr>
          <w:sz w:val="24"/>
          <w:lang w:val="el-GR"/>
        </w:rPr>
      </w:pPr>
      <w:r w:rsidRPr="007520CE">
        <w:rPr>
          <w:b/>
          <w:sz w:val="24"/>
          <w:lang w:val="el-GR"/>
        </w:rPr>
        <w:t xml:space="preserve">Γραφική </w:t>
      </w:r>
      <w:proofErr w:type="spellStart"/>
      <w:r w:rsidRPr="007520CE">
        <w:rPr>
          <w:b/>
          <w:sz w:val="24"/>
          <w:lang w:val="el-GR"/>
        </w:rPr>
        <w:t>διεπαφή</w:t>
      </w:r>
      <w:proofErr w:type="spellEnd"/>
      <w:r w:rsidRPr="007520CE">
        <w:rPr>
          <w:b/>
          <w:sz w:val="24"/>
          <w:lang w:val="el-GR"/>
        </w:rPr>
        <w:t xml:space="preserve"> χρήστη</w:t>
      </w:r>
      <w:r w:rsidRPr="007520CE">
        <w:rPr>
          <w:sz w:val="24"/>
          <w:lang w:val="el-GR"/>
        </w:rPr>
        <w:t>. Το περιβάλλον εργασίας του χρήστη θα είναι πλήρως γραφικό (</w:t>
      </w:r>
      <w:proofErr w:type="spellStart"/>
      <w:r w:rsidRPr="007520CE">
        <w:rPr>
          <w:sz w:val="24"/>
          <w:lang w:val="el-GR"/>
        </w:rPr>
        <w:t>GUI</w:t>
      </w:r>
      <w:proofErr w:type="spellEnd"/>
      <w:r w:rsidRPr="007520CE">
        <w:rPr>
          <w:sz w:val="24"/>
          <w:lang w:val="el-GR"/>
        </w:rPr>
        <w:t>) χρησιμοποιώντας όλα τα γνωστά χαρακτηριστικά (ποντίκι, παράθυρα, μενού λειτουργιών, κουμπιά λειτουργιών, λίστες επιλογής κλπ).</w:t>
      </w:r>
    </w:p>
    <w:p w:rsidR="00087EEA" w:rsidRPr="007520CE" w:rsidRDefault="00087EEA" w:rsidP="00087EEA">
      <w:pPr>
        <w:rPr>
          <w:sz w:val="24"/>
          <w:lang w:val="el-GR"/>
        </w:rPr>
      </w:pPr>
      <w:proofErr w:type="spellStart"/>
      <w:r w:rsidRPr="007520CE">
        <w:rPr>
          <w:b/>
          <w:sz w:val="24"/>
          <w:lang w:val="el-GR"/>
        </w:rPr>
        <w:t>Διεπαφή</w:t>
      </w:r>
      <w:proofErr w:type="spellEnd"/>
      <w:r w:rsidRPr="007520CE">
        <w:rPr>
          <w:b/>
          <w:sz w:val="24"/>
          <w:lang w:val="el-GR"/>
        </w:rPr>
        <w:t xml:space="preserve"> βασισμένη σε τεχνολογίες Διαδικτύου</w:t>
      </w:r>
      <w:r w:rsidRPr="007520CE">
        <w:rPr>
          <w:sz w:val="24"/>
          <w:lang w:val="el-GR"/>
        </w:rPr>
        <w:t xml:space="preserve">. Όλες οι λειτουργίες θα πρέπει να προσφέρονται μέσω </w:t>
      </w:r>
      <w:proofErr w:type="spellStart"/>
      <w:r w:rsidRPr="007520CE">
        <w:rPr>
          <w:sz w:val="24"/>
          <w:lang w:val="el-GR"/>
        </w:rPr>
        <w:t>web</w:t>
      </w:r>
      <w:proofErr w:type="spellEnd"/>
      <w:r w:rsidRPr="007520CE">
        <w:rPr>
          <w:sz w:val="24"/>
          <w:lang w:val="el-GR"/>
        </w:rPr>
        <w:t xml:space="preserve"> </w:t>
      </w:r>
      <w:proofErr w:type="spellStart"/>
      <w:r w:rsidRPr="007520CE">
        <w:rPr>
          <w:sz w:val="24"/>
          <w:lang w:val="el-GR"/>
        </w:rPr>
        <w:t>interface</w:t>
      </w:r>
      <w:proofErr w:type="spellEnd"/>
      <w:r w:rsidRPr="007520CE">
        <w:rPr>
          <w:sz w:val="24"/>
          <w:lang w:val="el-GR"/>
        </w:rPr>
        <w:t xml:space="preserve">, ενώ η </w:t>
      </w:r>
      <w:proofErr w:type="spellStart"/>
      <w:r w:rsidRPr="007520CE">
        <w:rPr>
          <w:sz w:val="24"/>
          <w:lang w:val="el-GR"/>
        </w:rPr>
        <w:t>διεπαφή</w:t>
      </w:r>
      <w:proofErr w:type="spellEnd"/>
      <w:r w:rsidRPr="007520CE">
        <w:rPr>
          <w:sz w:val="24"/>
          <w:lang w:val="el-GR"/>
        </w:rPr>
        <w:t xml:space="preserve"> θα πρέπει να αναπτυχθεί χρησιμοποιώντας τις τελευταίες δυνατότητες των τεχνολογιών </w:t>
      </w:r>
      <w:proofErr w:type="spellStart"/>
      <w:r w:rsidRPr="007520CE">
        <w:rPr>
          <w:sz w:val="24"/>
          <w:lang w:val="el-GR"/>
        </w:rPr>
        <w:t>διεπαφών</w:t>
      </w:r>
      <w:proofErr w:type="spellEnd"/>
      <w:r w:rsidRPr="007520CE">
        <w:rPr>
          <w:sz w:val="24"/>
          <w:lang w:val="el-GR"/>
        </w:rPr>
        <w:t xml:space="preserve">. Η πρόσβαση θα πρέπει να είναι εφικτή μέσω περισσοτέρων του ενός από τα ευρέως διαδεδομένα προγράμματα πλοήγησης στο Διαδίκτυο (Internet Explorer, </w:t>
      </w:r>
      <w:proofErr w:type="spellStart"/>
      <w:r w:rsidRPr="007520CE">
        <w:rPr>
          <w:sz w:val="24"/>
          <w:lang w:val="el-GR"/>
        </w:rPr>
        <w:t>Mozilla</w:t>
      </w:r>
      <w:proofErr w:type="spellEnd"/>
      <w:r w:rsidRPr="007520CE">
        <w:rPr>
          <w:sz w:val="24"/>
          <w:lang w:val="el-GR"/>
        </w:rPr>
        <w:t xml:space="preserve"> </w:t>
      </w:r>
      <w:proofErr w:type="spellStart"/>
      <w:r w:rsidRPr="007520CE">
        <w:rPr>
          <w:sz w:val="24"/>
          <w:lang w:val="el-GR"/>
        </w:rPr>
        <w:t>Firefox</w:t>
      </w:r>
      <w:proofErr w:type="spellEnd"/>
      <w:r w:rsidRPr="007520CE">
        <w:rPr>
          <w:sz w:val="24"/>
          <w:lang w:val="el-GR"/>
        </w:rPr>
        <w:t xml:space="preserve">, </w:t>
      </w:r>
      <w:proofErr w:type="spellStart"/>
      <w:r w:rsidRPr="007520CE">
        <w:rPr>
          <w:sz w:val="24"/>
          <w:lang w:val="el-GR"/>
        </w:rPr>
        <w:t>Opera</w:t>
      </w:r>
      <w:proofErr w:type="spellEnd"/>
      <w:r w:rsidRPr="007520CE">
        <w:rPr>
          <w:sz w:val="24"/>
          <w:lang w:val="el-GR"/>
        </w:rPr>
        <w:t xml:space="preserve">, </w:t>
      </w:r>
      <w:proofErr w:type="spellStart"/>
      <w:r w:rsidRPr="007520CE">
        <w:rPr>
          <w:sz w:val="24"/>
          <w:lang w:val="el-GR"/>
        </w:rPr>
        <w:t>Apple</w:t>
      </w:r>
      <w:proofErr w:type="spellEnd"/>
      <w:r w:rsidRPr="007520CE">
        <w:rPr>
          <w:sz w:val="24"/>
          <w:lang w:val="el-GR"/>
        </w:rPr>
        <w:t xml:space="preserve"> </w:t>
      </w:r>
      <w:proofErr w:type="spellStart"/>
      <w:r w:rsidRPr="007520CE">
        <w:rPr>
          <w:sz w:val="24"/>
          <w:lang w:val="el-GR"/>
        </w:rPr>
        <w:t>Safari</w:t>
      </w:r>
      <w:proofErr w:type="spellEnd"/>
      <w:r w:rsidRPr="007520CE">
        <w:rPr>
          <w:sz w:val="24"/>
          <w:lang w:val="el-GR"/>
        </w:rPr>
        <w:t xml:space="preserve"> κλπ) χωρίς να απαιτείται επιπλέον εγκατάσταση εφαρμογών, με εξαίρεση εφαρμογές που επαυξάνουν τη λειτουργικότητα των προγραμμάτων πλοήγησης (</w:t>
      </w:r>
      <w:proofErr w:type="spellStart"/>
      <w:r w:rsidRPr="007520CE">
        <w:rPr>
          <w:sz w:val="24"/>
          <w:lang w:val="el-GR"/>
        </w:rPr>
        <w:t>plug</w:t>
      </w:r>
      <w:proofErr w:type="spellEnd"/>
      <w:r w:rsidRPr="007520CE">
        <w:rPr>
          <w:sz w:val="24"/>
          <w:lang w:val="el-GR"/>
        </w:rPr>
        <w:t xml:space="preserve"> </w:t>
      </w:r>
      <w:proofErr w:type="spellStart"/>
      <w:r w:rsidRPr="007520CE">
        <w:rPr>
          <w:sz w:val="24"/>
          <w:lang w:val="el-GR"/>
        </w:rPr>
        <w:t>ins</w:t>
      </w:r>
      <w:proofErr w:type="spellEnd"/>
      <w:r w:rsidRPr="007520CE">
        <w:rPr>
          <w:sz w:val="24"/>
          <w:lang w:val="el-GR"/>
        </w:rPr>
        <w:t xml:space="preserve">). Θα πρέπει επίσης να υπάρχει πλήρης συμβατότητα με τα πρότυπα του </w:t>
      </w:r>
      <w:proofErr w:type="spellStart"/>
      <w:r w:rsidRPr="007520CE">
        <w:rPr>
          <w:sz w:val="24"/>
          <w:lang w:val="el-GR"/>
        </w:rPr>
        <w:t>WWW</w:t>
      </w:r>
      <w:proofErr w:type="spellEnd"/>
      <w:r w:rsidRPr="007520CE">
        <w:rPr>
          <w:sz w:val="24"/>
          <w:lang w:val="el-GR"/>
        </w:rPr>
        <w:t xml:space="preserve"> </w:t>
      </w:r>
      <w:proofErr w:type="spellStart"/>
      <w:r w:rsidRPr="007520CE">
        <w:rPr>
          <w:sz w:val="24"/>
          <w:lang w:val="el-GR"/>
        </w:rPr>
        <w:t>Consortium</w:t>
      </w:r>
      <w:proofErr w:type="spellEnd"/>
      <w:r w:rsidRPr="007520CE">
        <w:rPr>
          <w:sz w:val="24"/>
          <w:lang w:val="el-GR"/>
        </w:rPr>
        <w:t xml:space="preserve"> (W3C) όπως </w:t>
      </w:r>
      <w:proofErr w:type="spellStart"/>
      <w:r w:rsidRPr="007520CE">
        <w:rPr>
          <w:sz w:val="24"/>
          <w:lang w:val="el-GR"/>
        </w:rPr>
        <w:t>CSS</w:t>
      </w:r>
      <w:proofErr w:type="spellEnd"/>
      <w:r w:rsidRPr="007520CE">
        <w:rPr>
          <w:sz w:val="24"/>
          <w:lang w:val="el-GR"/>
        </w:rPr>
        <w:t xml:space="preserve">, </w:t>
      </w:r>
      <w:proofErr w:type="spellStart"/>
      <w:r w:rsidRPr="007520CE">
        <w:rPr>
          <w:sz w:val="24"/>
          <w:lang w:val="el-GR"/>
        </w:rPr>
        <w:t>HTML</w:t>
      </w:r>
      <w:proofErr w:type="spellEnd"/>
      <w:r w:rsidRPr="007520CE">
        <w:rPr>
          <w:sz w:val="24"/>
          <w:lang w:val="el-GR"/>
        </w:rPr>
        <w:t xml:space="preserve"> 4.01, </w:t>
      </w:r>
      <w:proofErr w:type="spellStart"/>
      <w:r w:rsidRPr="007520CE">
        <w:rPr>
          <w:sz w:val="24"/>
          <w:lang w:val="el-GR"/>
        </w:rPr>
        <w:t>XHTML</w:t>
      </w:r>
      <w:proofErr w:type="spellEnd"/>
      <w:r w:rsidRPr="007520CE">
        <w:rPr>
          <w:sz w:val="24"/>
          <w:lang w:val="el-GR"/>
        </w:rPr>
        <w:t xml:space="preserve"> 1.0 κλπ.</w:t>
      </w:r>
    </w:p>
    <w:p w:rsidR="00087EEA" w:rsidRPr="007520CE" w:rsidRDefault="00087EEA" w:rsidP="00087EEA">
      <w:pPr>
        <w:rPr>
          <w:sz w:val="24"/>
          <w:lang w:val="el-GR"/>
        </w:rPr>
      </w:pPr>
      <w:r w:rsidRPr="007520CE">
        <w:rPr>
          <w:b/>
          <w:sz w:val="24"/>
          <w:lang w:val="el-GR"/>
        </w:rPr>
        <w:t>Διαφάνεια.</w:t>
      </w:r>
      <w:r w:rsidRPr="007520CE">
        <w:rPr>
          <w:sz w:val="24"/>
          <w:lang w:val="el-GR"/>
        </w:rPr>
        <w:t xml:space="preserve"> Η </w:t>
      </w:r>
      <w:proofErr w:type="spellStart"/>
      <w:r w:rsidRPr="007520CE">
        <w:rPr>
          <w:sz w:val="24"/>
          <w:lang w:val="el-GR"/>
        </w:rPr>
        <w:t>διεπαφή</w:t>
      </w:r>
      <w:proofErr w:type="spellEnd"/>
      <w:r w:rsidRPr="007520CE">
        <w:rPr>
          <w:sz w:val="24"/>
          <w:lang w:val="el-GR"/>
        </w:rPr>
        <w:t xml:space="preserve"> χρήστη θα πρέπει να κρύβει από τους χρήστες τις τεχνικές λεπτομέρειες του πληροφοριακού συστήματος.</w:t>
      </w:r>
    </w:p>
    <w:p w:rsidR="00087EEA" w:rsidRPr="007520CE" w:rsidRDefault="00087EEA" w:rsidP="00087EEA">
      <w:pPr>
        <w:rPr>
          <w:sz w:val="24"/>
          <w:lang w:val="el-GR"/>
        </w:rPr>
      </w:pPr>
      <w:r w:rsidRPr="007520CE">
        <w:rPr>
          <w:b/>
          <w:sz w:val="24"/>
          <w:lang w:val="el-GR"/>
        </w:rPr>
        <w:t>Συνέπεια.</w:t>
      </w:r>
      <w:r w:rsidRPr="007520CE">
        <w:rPr>
          <w:sz w:val="24"/>
          <w:lang w:val="el-GR"/>
        </w:rPr>
        <w:t xml:space="preserve"> Η </w:t>
      </w:r>
      <w:proofErr w:type="spellStart"/>
      <w:r w:rsidRPr="007520CE">
        <w:rPr>
          <w:sz w:val="24"/>
          <w:lang w:val="el-GR"/>
        </w:rPr>
        <w:t>διεπαφή</w:t>
      </w:r>
      <w:proofErr w:type="spellEnd"/>
      <w:r w:rsidRPr="007520CE">
        <w:rPr>
          <w:sz w:val="24"/>
          <w:lang w:val="el-GR"/>
        </w:rPr>
        <w:t xml:space="preserve"> χρήστη θα πρέπει να έχει ενιαία σχεδιαστική φιλοσοφία ώστε να μην μπερδεύεται ο χρήστης. Αυτό αφορά τόσο τη χρήση κοινής χρωματικής παλέτας όσο και τη χρήση κοινών συμβολισμών για ομοειδείς και παρόμοιες λειτουργίες.</w:t>
      </w:r>
    </w:p>
    <w:p w:rsidR="00087EEA" w:rsidRPr="007520CE" w:rsidRDefault="00087EEA" w:rsidP="00087EEA">
      <w:pPr>
        <w:rPr>
          <w:sz w:val="24"/>
          <w:lang w:val="el-GR"/>
        </w:rPr>
      </w:pPr>
      <w:r w:rsidRPr="007520CE">
        <w:rPr>
          <w:b/>
          <w:sz w:val="24"/>
          <w:lang w:val="el-GR"/>
        </w:rPr>
        <w:t>Απόκριση.</w:t>
      </w:r>
      <w:r w:rsidRPr="007520CE">
        <w:rPr>
          <w:sz w:val="24"/>
          <w:lang w:val="el-GR"/>
        </w:rPr>
        <w:t xml:space="preserve"> Ο χρόνος απόκρισης του πληροφοριακού συστήματος θα πρέπει να είναι ο ελάχιστος δυνατός, ώστε ο χρήστης να μην αναγκάζεται να κοιτάζει την οθόνη του υπολογιστή περιμένοντας τα αποτελέσματα. Στην περίπτωση χρονοβόρων λειτουργιών, ο χρήστης θα πρέπει να ενημερώνεται με κατάλληλα οπτικά μέσα ότι βρίσκεται σε εξέλιξη επεξεργασία ώστε να μην νομίσει ότι το σύστημα δεν αποκρίνεται.</w:t>
      </w:r>
    </w:p>
    <w:p w:rsidR="00087EEA" w:rsidRPr="007520CE" w:rsidRDefault="00087EEA" w:rsidP="00087EEA">
      <w:pPr>
        <w:rPr>
          <w:sz w:val="24"/>
          <w:lang w:val="el-GR"/>
        </w:rPr>
      </w:pPr>
      <w:r w:rsidRPr="007520CE">
        <w:rPr>
          <w:b/>
          <w:sz w:val="24"/>
          <w:lang w:val="el-GR"/>
        </w:rPr>
        <w:t>Μοναδικό σημείο εισόδου.</w:t>
      </w:r>
      <w:r w:rsidRPr="007520CE">
        <w:rPr>
          <w:sz w:val="24"/>
          <w:lang w:val="el-GR"/>
        </w:rPr>
        <w:t xml:space="preserve"> Η διαδικτυακή πύλη θα πρέπει να αποτελεί το μοναδικό σημείο εισόδου για όλες τις προσφερόμενες υπηρεσίες (ανάλογα με τα δικαιώματα που έχουν οριστεί). Στην Κεντρική Σελίδα της Διαδικτυακής Πύλης θα υπάρχει ειδικός σύνδεσμος που θα προτρέπει στο χρήστη να εισάγει το όνομα και τον κωδικό πρόσβασης. Με την πιστοποίηση της ταυτότητας του χρήστη θα επιτρέπεται πλέον η πρόσβαση στις ανάλογες υπηρεσίες (</w:t>
      </w:r>
      <w:proofErr w:type="spellStart"/>
      <w:r w:rsidRPr="007520CE">
        <w:rPr>
          <w:sz w:val="24"/>
          <w:lang w:val="el-GR"/>
        </w:rPr>
        <w:t>single</w:t>
      </w:r>
      <w:proofErr w:type="spellEnd"/>
      <w:r w:rsidRPr="007520CE">
        <w:rPr>
          <w:sz w:val="24"/>
          <w:lang w:val="el-GR"/>
        </w:rPr>
        <w:t xml:space="preserve"> </w:t>
      </w:r>
      <w:proofErr w:type="spellStart"/>
      <w:r w:rsidRPr="007520CE">
        <w:rPr>
          <w:sz w:val="24"/>
          <w:lang w:val="el-GR"/>
        </w:rPr>
        <w:t>sign</w:t>
      </w:r>
      <w:proofErr w:type="spellEnd"/>
      <w:r w:rsidRPr="007520CE">
        <w:rPr>
          <w:sz w:val="24"/>
          <w:lang w:val="el-GR"/>
        </w:rPr>
        <w:t>-</w:t>
      </w:r>
      <w:proofErr w:type="spellStart"/>
      <w:r w:rsidRPr="007520CE">
        <w:rPr>
          <w:sz w:val="24"/>
          <w:lang w:val="el-GR"/>
        </w:rPr>
        <w:t>on</w:t>
      </w:r>
      <w:proofErr w:type="spellEnd"/>
      <w:r w:rsidRPr="007520CE">
        <w:rPr>
          <w:sz w:val="24"/>
          <w:lang w:val="el-GR"/>
        </w:rPr>
        <w:t>) χωρίς να απαιτείται η πιστοποίηση του χρήστη για κάθε υπηρεσία ξεχωριστά.</w:t>
      </w:r>
    </w:p>
    <w:p w:rsidR="00087EEA" w:rsidRPr="007520CE" w:rsidRDefault="00087EEA" w:rsidP="00087EEA">
      <w:pPr>
        <w:rPr>
          <w:sz w:val="24"/>
          <w:lang w:val="el-GR"/>
        </w:rPr>
      </w:pPr>
      <w:r w:rsidRPr="007520CE">
        <w:rPr>
          <w:b/>
          <w:sz w:val="24"/>
          <w:lang w:val="el-GR"/>
        </w:rPr>
        <w:t>Φιλικότητα.</w:t>
      </w:r>
      <w:r w:rsidRPr="007520CE">
        <w:rPr>
          <w:sz w:val="24"/>
          <w:lang w:val="el-GR"/>
        </w:rPr>
        <w:t xml:space="preserve"> Όταν σχεδιάζεται η </w:t>
      </w:r>
      <w:proofErr w:type="spellStart"/>
      <w:r w:rsidRPr="007520CE">
        <w:rPr>
          <w:sz w:val="24"/>
          <w:lang w:val="el-GR"/>
        </w:rPr>
        <w:t>διεπαφή</w:t>
      </w:r>
      <w:proofErr w:type="spellEnd"/>
      <w:r w:rsidRPr="007520CE">
        <w:rPr>
          <w:sz w:val="24"/>
          <w:lang w:val="el-GR"/>
        </w:rPr>
        <w:t xml:space="preserve"> χρήστη θα πρέπει να λαμβάνεται υπόψη ότι απευθύνεται σε όλες τις κατηγορίες ατόμων, ακόμα και εκείνων που δεν είναι εξοικειωμένοι με την τεχνολογία. Θα πρέπει να καταβληθεί προσπάθεια το περιβάλλον εργασίας να είναι όσο το δυνατό πιο απλό στη χρήση και να </w:t>
      </w:r>
      <w:r w:rsidRPr="007520CE">
        <w:rPr>
          <w:sz w:val="24"/>
          <w:lang w:val="el-GR"/>
        </w:rPr>
        <w:lastRenderedPageBreak/>
        <w:t xml:space="preserve">προσομοιάζει στον μέγιστο βαθμό με </w:t>
      </w:r>
      <w:proofErr w:type="spellStart"/>
      <w:r w:rsidRPr="007520CE">
        <w:rPr>
          <w:sz w:val="24"/>
          <w:lang w:val="el-GR"/>
        </w:rPr>
        <w:t>desktop</w:t>
      </w:r>
      <w:proofErr w:type="spellEnd"/>
      <w:r w:rsidRPr="007520CE">
        <w:rPr>
          <w:sz w:val="24"/>
          <w:lang w:val="el-GR"/>
        </w:rPr>
        <w:t xml:space="preserve"> εφαρμογές, υποστηρίζοντας </w:t>
      </w:r>
      <w:proofErr w:type="spellStart"/>
      <w:r w:rsidRPr="007520CE">
        <w:rPr>
          <w:sz w:val="24"/>
          <w:lang w:val="el-GR"/>
        </w:rPr>
        <w:t>drag</w:t>
      </w:r>
      <w:proofErr w:type="spellEnd"/>
      <w:r w:rsidRPr="007520CE">
        <w:rPr>
          <w:sz w:val="24"/>
          <w:lang w:val="el-GR"/>
        </w:rPr>
        <w:t xml:space="preserve"> </w:t>
      </w:r>
      <w:proofErr w:type="spellStart"/>
      <w:r w:rsidRPr="007520CE">
        <w:rPr>
          <w:sz w:val="24"/>
          <w:lang w:val="el-GR"/>
        </w:rPr>
        <w:t>and</w:t>
      </w:r>
      <w:proofErr w:type="spellEnd"/>
      <w:r w:rsidRPr="007520CE">
        <w:rPr>
          <w:sz w:val="24"/>
          <w:lang w:val="el-GR"/>
        </w:rPr>
        <w:t xml:space="preserve"> </w:t>
      </w:r>
      <w:proofErr w:type="spellStart"/>
      <w:r w:rsidRPr="007520CE">
        <w:rPr>
          <w:sz w:val="24"/>
          <w:lang w:val="el-GR"/>
        </w:rPr>
        <w:t>drop</w:t>
      </w:r>
      <w:proofErr w:type="spellEnd"/>
      <w:r w:rsidRPr="007520CE">
        <w:rPr>
          <w:sz w:val="24"/>
          <w:lang w:val="el-GR"/>
        </w:rPr>
        <w:t xml:space="preserve"> λειτουργίες και ανανέωση περιεχομένου χωρίς </w:t>
      </w:r>
      <w:proofErr w:type="spellStart"/>
      <w:r w:rsidRPr="007520CE">
        <w:rPr>
          <w:sz w:val="24"/>
          <w:lang w:val="el-GR"/>
        </w:rPr>
        <w:t>επαναφόρτωση</w:t>
      </w:r>
      <w:proofErr w:type="spellEnd"/>
      <w:r w:rsidRPr="007520CE">
        <w:rPr>
          <w:sz w:val="24"/>
          <w:lang w:val="el-GR"/>
        </w:rPr>
        <w:t xml:space="preserve"> σελίδων.</w:t>
      </w:r>
    </w:p>
    <w:p w:rsidR="00087EEA" w:rsidRPr="007520CE" w:rsidRDefault="00087EEA" w:rsidP="00087EEA">
      <w:pPr>
        <w:rPr>
          <w:sz w:val="24"/>
          <w:lang w:val="el-GR"/>
        </w:rPr>
      </w:pPr>
      <w:r w:rsidRPr="007520CE">
        <w:rPr>
          <w:sz w:val="24"/>
          <w:lang w:val="el-GR"/>
        </w:rPr>
        <w:t>Οι χρήστες της πύλης, πέραν των παραπάνω θα πρέπει να έχουν και τις ακόλουθες δυνατότητες:</w:t>
      </w:r>
    </w:p>
    <w:p w:rsidR="00087EEA" w:rsidRPr="00362938" w:rsidRDefault="00087EEA" w:rsidP="00087EEA">
      <w:pPr>
        <w:rPr>
          <w:lang w:val="el-GR"/>
        </w:rPr>
      </w:pPr>
      <w:r w:rsidRPr="00362938">
        <w:rPr>
          <w:lang w:val="el-GR"/>
        </w:rPr>
        <w:t xml:space="preserve">Δημιουργία λογαριασμού - </w:t>
      </w:r>
      <w:r w:rsidRPr="007520CE">
        <w:rPr>
          <w:lang w:val="en-US"/>
        </w:rPr>
        <w:t>Login</w:t>
      </w:r>
    </w:p>
    <w:p w:rsidR="00087EEA" w:rsidRPr="00362938" w:rsidRDefault="00087EEA" w:rsidP="00087EEA">
      <w:pPr>
        <w:rPr>
          <w:lang w:val="el-GR"/>
        </w:rPr>
      </w:pPr>
      <w:r w:rsidRPr="00362938">
        <w:rPr>
          <w:lang w:val="el-GR"/>
        </w:rPr>
        <w:t>Δημιουργία Προφίλ</w:t>
      </w:r>
    </w:p>
    <w:p w:rsidR="00087EEA" w:rsidRPr="007520CE" w:rsidRDefault="00087EEA" w:rsidP="00087EEA">
      <w:pPr>
        <w:rPr>
          <w:lang w:val="el-GR"/>
        </w:rPr>
      </w:pPr>
      <w:r w:rsidRPr="007520CE">
        <w:rPr>
          <w:lang w:val="el-GR"/>
        </w:rPr>
        <w:t xml:space="preserve">Στο προφίλ τους θα μπορούν να δηλώσουν τις κατηγορίες για τις οποίες ενδιαφέρονται (π.χ. εκδηλώσεις, μουσεία κλπ), οι οποίες θα λαμβάνονται υπόψη στην αποστολή </w:t>
      </w:r>
      <w:r w:rsidRPr="007520CE">
        <w:rPr>
          <w:lang w:val="en-US"/>
        </w:rPr>
        <w:t>Push</w:t>
      </w:r>
      <w:r w:rsidRPr="007520CE">
        <w:rPr>
          <w:lang w:val="el-GR"/>
        </w:rPr>
        <w:t xml:space="preserve"> </w:t>
      </w:r>
      <w:r w:rsidRPr="007520CE">
        <w:rPr>
          <w:lang w:val="en-US"/>
        </w:rPr>
        <w:t>notifications</w:t>
      </w:r>
      <w:r w:rsidRPr="007520CE">
        <w:rPr>
          <w:lang w:val="el-GR"/>
        </w:rPr>
        <w:t xml:space="preserve"> και στην προβολή σημείων στον χάρτη</w:t>
      </w:r>
    </w:p>
    <w:p w:rsidR="00087EEA" w:rsidRPr="00362938" w:rsidRDefault="00087EEA" w:rsidP="00087EEA">
      <w:pPr>
        <w:rPr>
          <w:lang w:val="el-GR"/>
        </w:rPr>
      </w:pPr>
      <w:r w:rsidRPr="007520CE">
        <w:rPr>
          <w:lang w:val="en-US"/>
        </w:rPr>
        <w:t>Trip</w:t>
      </w:r>
      <w:r w:rsidRPr="00362938">
        <w:rPr>
          <w:lang w:val="el-GR"/>
        </w:rPr>
        <w:t xml:space="preserve"> </w:t>
      </w:r>
      <w:r w:rsidRPr="007520CE">
        <w:rPr>
          <w:lang w:val="en-US"/>
        </w:rPr>
        <w:t>Planner</w:t>
      </w:r>
    </w:p>
    <w:p w:rsidR="00087EEA" w:rsidRPr="00362938" w:rsidRDefault="00087EEA" w:rsidP="00087EEA">
      <w:pPr>
        <w:rPr>
          <w:lang w:val="el-GR"/>
        </w:rPr>
      </w:pPr>
      <w:r w:rsidRPr="00362938">
        <w:rPr>
          <w:lang w:val="el-GR"/>
        </w:rPr>
        <w:t>Αγαπημένα</w:t>
      </w:r>
    </w:p>
    <w:p w:rsidR="00087EEA" w:rsidRPr="007520CE" w:rsidRDefault="00087EEA" w:rsidP="00087EEA">
      <w:pPr>
        <w:rPr>
          <w:lang w:val="el-GR"/>
        </w:rPr>
      </w:pPr>
      <w:r w:rsidRPr="007520CE">
        <w:rPr>
          <w:lang w:val="el-GR"/>
        </w:rPr>
        <w:t>Για κάθε σημείο ενδιαφέροντος θα υπάρχει δυνατότητα προσθήκης στα αγαπημένα, προκειμένου ο επισκέπτης να έχει μαζεμένα σε ένα σημείο τις επιλογές του</w:t>
      </w:r>
    </w:p>
    <w:p w:rsidR="00087EEA" w:rsidRPr="00362938" w:rsidRDefault="00087EEA" w:rsidP="00087EEA">
      <w:pPr>
        <w:rPr>
          <w:lang w:val="el-GR"/>
        </w:rPr>
      </w:pPr>
      <w:r w:rsidRPr="00362938">
        <w:rPr>
          <w:lang w:val="el-GR"/>
        </w:rPr>
        <w:t>Αξιολόγηση σημείων ενδιαφέροντος</w:t>
      </w:r>
    </w:p>
    <w:p w:rsidR="00087EEA" w:rsidRPr="007520CE" w:rsidRDefault="00087EEA" w:rsidP="00087EEA">
      <w:pPr>
        <w:rPr>
          <w:lang w:val="el-GR"/>
        </w:rPr>
      </w:pPr>
      <w:r w:rsidRPr="007520CE">
        <w:rPr>
          <w:lang w:val="el-GR"/>
        </w:rPr>
        <w:t xml:space="preserve">Ο επισκέπτης θα μπορεί να βαθμολογεί (1 - 5 αστέρια) </w:t>
      </w:r>
    </w:p>
    <w:p w:rsidR="00087EEA" w:rsidRPr="007520CE" w:rsidRDefault="00087EEA" w:rsidP="00087EEA">
      <w:pPr>
        <w:rPr>
          <w:sz w:val="24"/>
          <w:lang w:val="el-GR"/>
        </w:rPr>
      </w:pPr>
      <w:r w:rsidRPr="007520CE">
        <w:rPr>
          <w:sz w:val="24"/>
          <w:lang w:val="el-GR"/>
        </w:rPr>
        <w:t xml:space="preserve">Η πύλη θα πρέπει να υποστηρίζει λειτουργία </w:t>
      </w:r>
      <w:proofErr w:type="spellStart"/>
      <w:r w:rsidRPr="007520CE">
        <w:rPr>
          <w:sz w:val="24"/>
          <w:lang w:val="el-GR"/>
        </w:rPr>
        <w:t>trip</w:t>
      </w:r>
      <w:proofErr w:type="spellEnd"/>
      <w:r w:rsidRPr="007520CE">
        <w:rPr>
          <w:sz w:val="24"/>
          <w:lang w:val="el-GR"/>
        </w:rPr>
        <w:t xml:space="preserve"> </w:t>
      </w:r>
      <w:proofErr w:type="spellStart"/>
      <w:r w:rsidRPr="007520CE">
        <w:rPr>
          <w:sz w:val="24"/>
          <w:lang w:val="el-GR"/>
        </w:rPr>
        <w:t>planner</w:t>
      </w:r>
      <w:proofErr w:type="spellEnd"/>
      <w:r w:rsidRPr="007520CE">
        <w:rPr>
          <w:sz w:val="24"/>
          <w:lang w:val="el-GR"/>
        </w:rPr>
        <w:t xml:space="preserve">. Ο </w:t>
      </w:r>
      <w:proofErr w:type="spellStart"/>
      <w:r w:rsidRPr="007520CE">
        <w:rPr>
          <w:sz w:val="24"/>
          <w:lang w:val="el-GR"/>
        </w:rPr>
        <w:t>Trip</w:t>
      </w:r>
      <w:proofErr w:type="spellEnd"/>
      <w:r w:rsidRPr="007520CE">
        <w:rPr>
          <w:sz w:val="24"/>
          <w:lang w:val="el-GR"/>
        </w:rPr>
        <w:t xml:space="preserve"> </w:t>
      </w:r>
      <w:proofErr w:type="spellStart"/>
      <w:r w:rsidRPr="007520CE">
        <w:rPr>
          <w:sz w:val="24"/>
          <w:lang w:val="el-GR"/>
        </w:rPr>
        <w:t>Planner</w:t>
      </w:r>
      <w:proofErr w:type="spellEnd"/>
      <w:r w:rsidRPr="007520CE">
        <w:rPr>
          <w:sz w:val="24"/>
          <w:lang w:val="el-GR"/>
        </w:rPr>
        <w:t xml:space="preserve"> θα δίνει την δυνατότητα στον χρήστη να ορίσει τις ώρες/μέρες που θα ταξιδεύσει (από - έως) και στην συνέχεια να προσθέσει σε κάθε ημέρα τα σημεία ενδιαφέροντος που θέλει να επισκεφτεί. Τα σημεία αυτά θα μπορεί να τα τοποθετήσει σε συγκεκριμένες περιόδους της ημέρας (πρωί, μεσημέρι, απόγευμα, βράδυ) ώστε να φτιάξει το πρόγραμμα του. </w:t>
      </w:r>
    </w:p>
    <w:p w:rsidR="00087EEA" w:rsidRPr="00A50E97" w:rsidRDefault="00087EEA" w:rsidP="00087EEA">
      <w:pPr>
        <w:rPr>
          <w:b/>
          <w:sz w:val="24"/>
          <w:lang w:val="el-GR"/>
        </w:rPr>
      </w:pPr>
      <w:r w:rsidRPr="00A50E97">
        <w:rPr>
          <w:b/>
          <w:sz w:val="24"/>
          <w:lang w:val="el-GR"/>
        </w:rPr>
        <w:t>2.4.2.1 Υποσύστημα δυναμική πλοήγησης, πληροφόρησης και ξενάγησης βάσει θέσης</w:t>
      </w:r>
    </w:p>
    <w:p w:rsidR="00087EEA" w:rsidRPr="007520CE" w:rsidRDefault="00087EEA" w:rsidP="00087EEA">
      <w:pPr>
        <w:rPr>
          <w:sz w:val="24"/>
          <w:lang w:val="el-GR"/>
        </w:rPr>
      </w:pPr>
      <w:r w:rsidRPr="007520CE">
        <w:rPr>
          <w:sz w:val="24"/>
        </w:rPr>
        <w:t>O</w:t>
      </w:r>
      <w:r w:rsidRPr="007520CE">
        <w:rPr>
          <w:sz w:val="24"/>
          <w:lang w:val="el-GR"/>
        </w:rPr>
        <w:t xml:space="preserve"> επισκέπτης θα πρέπει να μπορεί είτε από κεντρικό μενού είτε από τους χάρτες με τη βοήθεια εντοπισμού της γεωγραφικής θέσης του (</w:t>
      </w:r>
      <w:r w:rsidRPr="007520CE">
        <w:rPr>
          <w:sz w:val="24"/>
        </w:rPr>
        <w:t>GPS</w:t>
      </w:r>
      <w:r w:rsidRPr="007520CE">
        <w:rPr>
          <w:sz w:val="24"/>
          <w:lang w:val="el-GR"/>
        </w:rPr>
        <w:t>) να επιλέγει την περιοχή που τον ενδιαφέρει (</w:t>
      </w:r>
      <w:r w:rsidRPr="007520CE">
        <w:rPr>
          <w:sz w:val="24"/>
        </w:rPr>
        <w:t>range</w:t>
      </w:r>
      <w:r w:rsidRPr="007520CE">
        <w:rPr>
          <w:sz w:val="24"/>
          <w:lang w:val="el-GR"/>
        </w:rPr>
        <w:t xml:space="preserve">) και να αντλεί από το σύστημα όλες τις διαθέσιμες πληροφορίες. Αυτή η δυνατότητα επιτρέπει στο χρήστη να ψάξει για σημεία ενδιαφέροντος συγκεκριμένου τύπου (π.χ. δημόσια κτίρια και υπηρεσίες, μουσεία, εστιατόρια, μέσα μεταφοράς κ.λπ.). </w:t>
      </w:r>
    </w:p>
    <w:p w:rsidR="00087EEA" w:rsidRPr="007520CE" w:rsidRDefault="00087EEA" w:rsidP="00087EEA">
      <w:pPr>
        <w:rPr>
          <w:sz w:val="24"/>
          <w:lang w:val="el-GR"/>
        </w:rPr>
      </w:pPr>
      <w:r w:rsidRPr="007520CE">
        <w:rPr>
          <w:sz w:val="24"/>
          <w:lang w:val="el-GR"/>
        </w:rPr>
        <w:t xml:space="preserve">Ο χρήστης θα πρέπει να μπορεί να επιλέγει το εύρος της ακτίνας με σημείο αναφοράς την τρέχουσα θέση του, στην οποία επιθυμεί να εντοπίσει σημεία ενδιαφέροντος. Έτσι ο εκάστοτε χρήστης θα μπορεί να αναζητά και να εντοπίζει πάνω στον ψηφιακό χάρτη σημεία ενδιαφέροντος όπως μουσεία, ιστορικά αξιοθέατα, εκκλησίες, μοναστήρια, αρχαιολογικοί χώροι, αλλά και εστιατόρια, ξενοδοχεία, καταλύματα, εκδηλώσεις, πάρκα και κέντρα διασκέδασης. </w:t>
      </w:r>
    </w:p>
    <w:p w:rsidR="00087EEA" w:rsidRPr="007520CE" w:rsidRDefault="00087EEA" w:rsidP="00087EEA">
      <w:pPr>
        <w:rPr>
          <w:sz w:val="24"/>
          <w:lang w:val="el-GR"/>
        </w:rPr>
      </w:pPr>
      <w:r w:rsidRPr="007520CE">
        <w:rPr>
          <w:sz w:val="24"/>
          <w:lang w:val="el-GR"/>
        </w:rPr>
        <w:t xml:space="preserve">Στην προβολή χάρτη θα υπάρχουν φίλτρα ώστε να εμφανίζονται τα ζητούμενα σημεία ενδιαφέροντος βάσει αυτών (π.χ. </w:t>
      </w:r>
      <w:r w:rsidRPr="007520CE">
        <w:rPr>
          <w:sz w:val="24"/>
        </w:rPr>
        <w:t>Highlights</w:t>
      </w:r>
      <w:r w:rsidRPr="007520CE">
        <w:rPr>
          <w:sz w:val="24"/>
          <w:lang w:val="el-GR"/>
        </w:rPr>
        <w:t xml:space="preserve">). Θα υπάρχει επίσης η επιλογή για εμφάνιση των σημείων ενδιαφέροντος που ένας χρήστης έχει προσθέσει στα "Αγαπημένα", καθώς και εμφάνιση με ένα κλικ όλων των κατηγοριών σημείων ενδιαφέροντος τις οποίες ο χρήστης έχει επιλέξει σαν προτιμώμενες στο προφίλ του (θα αφορά την εμφάνιση στον χάρτη των </w:t>
      </w:r>
      <w:r w:rsidRPr="007520CE">
        <w:rPr>
          <w:sz w:val="24"/>
        </w:rPr>
        <w:t>layers</w:t>
      </w:r>
      <w:r w:rsidRPr="007520CE">
        <w:rPr>
          <w:sz w:val="24"/>
          <w:lang w:val="el-GR"/>
        </w:rPr>
        <w:t xml:space="preserve"> που έχει βάλει ο χρήστης στις προτιμήσεις του). Επιλέγοντας ένα σημείο ενδιαφέροντος στον χάρτη ο χρήστης θα </w:t>
      </w:r>
      <w:r w:rsidRPr="007520CE">
        <w:rPr>
          <w:sz w:val="24"/>
          <w:lang w:val="el-GR"/>
        </w:rPr>
        <w:lastRenderedPageBreak/>
        <w:t>μπορεί να επιλέξει την πλοήγηση σε αυτό (</w:t>
      </w:r>
      <w:r w:rsidRPr="007520CE">
        <w:rPr>
          <w:sz w:val="24"/>
        </w:rPr>
        <w:t>Google</w:t>
      </w:r>
      <w:r w:rsidRPr="007520CE">
        <w:rPr>
          <w:sz w:val="24"/>
          <w:lang w:val="el-GR"/>
        </w:rPr>
        <w:t xml:space="preserve"> </w:t>
      </w:r>
      <w:r w:rsidRPr="007520CE">
        <w:rPr>
          <w:sz w:val="24"/>
        </w:rPr>
        <w:t>Maps</w:t>
      </w:r>
      <w:r w:rsidRPr="007520CE">
        <w:rPr>
          <w:sz w:val="24"/>
          <w:lang w:val="el-GR"/>
        </w:rPr>
        <w:t xml:space="preserve"> </w:t>
      </w:r>
      <w:r w:rsidRPr="007520CE">
        <w:rPr>
          <w:sz w:val="24"/>
        </w:rPr>
        <w:t>Navigation</w:t>
      </w:r>
      <w:r w:rsidRPr="007520CE">
        <w:rPr>
          <w:sz w:val="24"/>
          <w:lang w:val="el-GR"/>
        </w:rPr>
        <w:t xml:space="preserve">). Για τους </w:t>
      </w:r>
      <w:r w:rsidRPr="007520CE">
        <w:rPr>
          <w:sz w:val="24"/>
        </w:rPr>
        <w:t>offline</w:t>
      </w:r>
      <w:r w:rsidRPr="007520CE">
        <w:rPr>
          <w:sz w:val="24"/>
          <w:lang w:val="el-GR"/>
        </w:rPr>
        <w:t xml:space="preserve"> χάρτες θα γίνει χρήση των </w:t>
      </w:r>
      <w:proofErr w:type="spellStart"/>
      <w:r w:rsidRPr="007520CE">
        <w:rPr>
          <w:sz w:val="24"/>
        </w:rPr>
        <w:t>Openstreetmaps</w:t>
      </w:r>
      <w:proofErr w:type="spellEnd"/>
      <w:r w:rsidRPr="007520CE">
        <w:rPr>
          <w:sz w:val="24"/>
          <w:lang w:val="el-GR"/>
        </w:rPr>
        <w:t xml:space="preserve"> ενώ για τους </w:t>
      </w:r>
      <w:r w:rsidRPr="007520CE">
        <w:rPr>
          <w:sz w:val="24"/>
        </w:rPr>
        <w:t>Online</w:t>
      </w:r>
      <w:r w:rsidRPr="007520CE">
        <w:rPr>
          <w:sz w:val="24"/>
          <w:lang w:val="el-GR"/>
        </w:rPr>
        <w:t xml:space="preserve"> χάρτες θα γίνει χρήση </w:t>
      </w:r>
      <w:r w:rsidRPr="007520CE">
        <w:rPr>
          <w:sz w:val="24"/>
        </w:rPr>
        <w:t>Google</w:t>
      </w:r>
      <w:r w:rsidRPr="007520CE">
        <w:rPr>
          <w:sz w:val="24"/>
          <w:lang w:val="el-GR"/>
        </w:rPr>
        <w:t xml:space="preserve"> </w:t>
      </w:r>
      <w:r w:rsidRPr="007520CE">
        <w:rPr>
          <w:sz w:val="24"/>
        </w:rPr>
        <w:t>Maps</w:t>
      </w:r>
      <w:r w:rsidRPr="007520CE">
        <w:rPr>
          <w:sz w:val="24"/>
          <w:lang w:val="el-GR"/>
        </w:rPr>
        <w:t>.</w:t>
      </w:r>
    </w:p>
    <w:p w:rsidR="00087EEA" w:rsidRPr="007520CE" w:rsidRDefault="00087EEA" w:rsidP="00087EEA">
      <w:pPr>
        <w:rPr>
          <w:sz w:val="24"/>
          <w:lang w:val="el-GR"/>
        </w:rPr>
      </w:pPr>
      <w:r w:rsidRPr="007520CE">
        <w:rPr>
          <w:sz w:val="24"/>
          <w:lang w:val="el-GR"/>
        </w:rPr>
        <w:t xml:space="preserve">Η εφαρμογή θα πρέπει να έχει έτοιμες προτεινόμενες διαδρομές οι οποίες θα δημιουργούνται δυναμικά μέσα από το σύστημα διαχείρισης περιεχομένου. Οι διαδρομές θα πρέπει να μπορούν να οργανώνονται θεματικά και θα περιλαμβάνουν πληροφορίες όπως οι διάρκεια της διαδρομής, αναλυτική προβολή της διαδρομής σε χάρτη, παρουσίαση σχετικών σημείων  ενδιαφέροντος. Η πορεία της κάθε διαδρομής θα πρέπει να εμφανίζεται σε χάρτη ο οποίος θα είναι διαθέσιμος και σε </w:t>
      </w:r>
      <w:proofErr w:type="spellStart"/>
      <w:r w:rsidRPr="007520CE">
        <w:rPr>
          <w:sz w:val="24"/>
          <w:lang w:val="el-GR"/>
        </w:rPr>
        <w:t>offline</w:t>
      </w:r>
      <w:proofErr w:type="spellEnd"/>
      <w:r w:rsidRPr="007520CE">
        <w:rPr>
          <w:sz w:val="24"/>
          <w:lang w:val="el-GR"/>
        </w:rPr>
        <w:t xml:space="preserve"> λειτουργία.</w:t>
      </w:r>
    </w:p>
    <w:p w:rsidR="00087EEA" w:rsidRPr="007520CE" w:rsidRDefault="00087EEA" w:rsidP="00087EEA">
      <w:pPr>
        <w:rPr>
          <w:sz w:val="24"/>
          <w:lang w:val="el-GR"/>
        </w:rPr>
      </w:pPr>
      <w:r w:rsidRPr="007520CE">
        <w:rPr>
          <w:sz w:val="24"/>
          <w:lang w:val="el-GR"/>
        </w:rPr>
        <w:t xml:space="preserve">Σε 100 επιλεγμένα σημεία ενδιαφέροντος θα εγκατασταθεί δίκτυο από </w:t>
      </w:r>
      <w:proofErr w:type="spellStart"/>
      <w:r w:rsidRPr="007520CE">
        <w:rPr>
          <w:sz w:val="24"/>
          <w:lang w:val="el-GR"/>
        </w:rPr>
        <w:t>beacons</w:t>
      </w:r>
      <w:proofErr w:type="spellEnd"/>
      <w:r w:rsidRPr="007520CE">
        <w:rPr>
          <w:sz w:val="24"/>
          <w:lang w:val="el-GR"/>
        </w:rPr>
        <w:t xml:space="preserve">. Τα εν λόγω </w:t>
      </w:r>
      <w:proofErr w:type="spellStart"/>
      <w:r w:rsidRPr="007520CE">
        <w:rPr>
          <w:sz w:val="24"/>
          <w:lang w:val="el-GR"/>
        </w:rPr>
        <w:t>beacons</w:t>
      </w:r>
      <w:proofErr w:type="spellEnd"/>
      <w:r w:rsidRPr="007520CE">
        <w:rPr>
          <w:sz w:val="24"/>
          <w:lang w:val="el-GR"/>
        </w:rPr>
        <w:t xml:space="preserve"> θα επικοινωνούν με την εφαρμογή που θα έχει εγκατασταθεί στα κινητά τηλέφωνα των τουριστών. Μέσω των </w:t>
      </w:r>
      <w:proofErr w:type="spellStart"/>
      <w:r w:rsidRPr="007520CE">
        <w:rPr>
          <w:sz w:val="24"/>
          <w:lang w:val="el-GR"/>
        </w:rPr>
        <w:t>beacons</w:t>
      </w:r>
      <w:proofErr w:type="spellEnd"/>
      <w:r w:rsidRPr="007520CE">
        <w:rPr>
          <w:sz w:val="24"/>
          <w:lang w:val="el-GR"/>
        </w:rPr>
        <w:t xml:space="preserve"> θα υπάρχει δυνατότητα ενημέρωσης του επισκέπτη με πληροφορία, ανάλογα με την θέση στην οποία βρίσκεται. Τα </w:t>
      </w:r>
      <w:proofErr w:type="spellStart"/>
      <w:r w:rsidRPr="007520CE">
        <w:rPr>
          <w:sz w:val="24"/>
          <w:lang w:val="el-GR"/>
        </w:rPr>
        <w:t>Beacons</w:t>
      </w:r>
      <w:proofErr w:type="spellEnd"/>
      <w:r w:rsidRPr="007520CE">
        <w:rPr>
          <w:sz w:val="24"/>
          <w:lang w:val="el-GR"/>
        </w:rPr>
        <w:t xml:space="preserve"> είναι συσκευές οι οποίες χρησιμοποιούν την τεχνολογία </w:t>
      </w:r>
      <w:proofErr w:type="spellStart"/>
      <w:r w:rsidRPr="007520CE">
        <w:rPr>
          <w:sz w:val="24"/>
          <w:lang w:val="el-GR"/>
        </w:rPr>
        <w:t>Bluetooth</w:t>
      </w:r>
      <w:proofErr w:type="spellEnd"/>
      <w:r w:rsidRPr="007520CE">
        <w:rPr>
          <w:sz w:val="24"/>
          <w:lang w:val="el-GR"/>
        </w:rPr>
        <w:t xml:space="preserve"> </w:t>
      </w:r>
      <w:proofErr w:type="spellStart"/>
      <w:r w:rsidRPr="007520CE">
        <w:rPr>
          <w:sz w:val="24"/>
          <w:lang w:val="el-GR"/>
        </w:rPr>
        <w:t>Low</w:t>
      </w:r>
      <w:proofErr w:type="spellEnd"/>
      <w:r w:rsidRPr="007520CE">
        <w:rPr>
          <w:sz w:val="24"/>
          <w:lang w:val="el-GR"/>
        </w:rPr>
        <w:t xml:space="preserve"> </w:t>
      </w:r>
      <w:proofErr w:type="spellStart"/>
      <w:r w:rsidRPr="007520CE">
        <w:rPr>
          <w:sz w:val="24"/>
          <w:lang w:val="el-GR"/>
        </w:rPr>
        <w:t>Energy</w:t>
      </w:r>
      <w:proofErr w:type="spellEnd"/>
      <w:r w:rsidRPr="007520CE">
        <w:rPr>
          <w:sz w:val="24"/>
          <w:lang w:val="el-GR"/>
        </w:rPr>
        <w:t xml:space="preserve"> (</w:t>
      </w:r>
      <w:proofErr w:type="spellStart"/>
      <w:r w:rsidRPr="007520CE">
        <w:rPr>
          <w:sz w:val="24"/>
          <w:lang w:val="el-GR"/>
        </w:rPr>
        <w:t>BLE</w:t>
      </w:r>
      <w:proofErr w:type="spellEnd"/>
      <w:r w:rsidRPr="007520CE">
        <w:rPr>
          <w:sz w:val="24"/>
          <w:lang w:val="el-GR"/>
        </w:rPr>
        <w:t xml:space="preserve">) για την επικοινωνία με συσκευές όπως είναι τα κινητά τηλέφωνα. Το βασικό τους χαρακτηριστικό είναι ότι επιτρέπουν την επικοινωνία σε απόσταση μέχρι και 70 μέτρα, ενώ η διάρκεια ζωής της μπαταρίας μπορεί να είναι από 3 έως και 5 έτη ανάλογα με την χρήση. Εφαρμογές των </w:t>
      </w:r>
      <w:proofErr w:type="spellStart"/>
      <w:r w:rsidRPr="007520CE">
        <w:rPr>
          <w:sz w:val="24"/>
          <w:lang w:val="el-GR"/>
        </w:rPr>
        <w:t>Beacons</w:t>
      </w:r>
      <w:proofErr w:type="spellEnd"/>
      <w:r w:rsidRPr="007520CE">
        <w:rPr>
          <w:sz w:val="24"/>
          <w:lang w:val="el-GR"/>
        </w:rPr>
        <w:t xml:space="preserve"> βρίσκουμε σε τομείς όπως ο τουρισμός, εμπορικά καταστήματα κ.α.</w:t>
      </w:r>
    </w:p>
    <w:p w:rsidR="00087EEA" w:rsidRPr="00A50E97" w:rsidRDefault="00087EEA" w:rsidP="00087EEA">
      <w:pPr>
        <w:rPr>
          <w:b/>
          <w:sz w:val="24"/>
          <w:lang w:val="el-GR"/>
        </w:rPr>
      </w:pPr>
      <w:r w:rsidRPr="00A50E97">
        <w:rPr>
          <w:b/>
          <w:sz w:val="24"/>
          <w:lang w:val="el-GR"/>
        </w:rPr>
        <w:t xml:space="preserve">2.4.2.2 Υποσύστημα χαρτογραφικού </w:t>
      </w:r>
      <w:proofErr w:type="spellStart"/>
      <w:r w:rsidRPr="00A50E97">
        <w:rPr>
          <w:b/>
          <w:sz w:val="24"/>
          <w:lang w:val="el-GR"/>
        </w:rPr>
        <w:t>portal</w:t>
      </w:r>
      <w:proofErr w:type="spellEnd"/>
      <w:r w:rsidRPr="00A50E97">
        <w:rPr>
          <w:b/>
          <w:sz w:val="24"/>
          <w:lang w:val="el-GR"/>
        </w:rPr>
        <w:t xml:space="preserve"> διαχείρισης των ψηφιακών </w:t>
      </w:r>
      <w:proofErr w:type="spellStart"/>
      <w:r w:rsidRPr="00A50E97">
        <w:rPr>
          <w:b/>
          <w:sz w:val="24"/>
          <w:lang w:val="el-GR"/>
        </w:rPr>
        <w:t>γεωαναφερμένων</w:t>
      </w:r>
      <w:proofErr w:type="spellEnd"/>
      <w:r w:rsidRPr="00A50E97">
        <w:rPr>
          <w:b/>
          <w:sz w:val="24"/>
          <w:lang w:val="el-GR"/>
        </w:rPr>
        <w:t xml:space="preserve"> δεδομένων για την τουριστική προβολή της πόλης</w:t>
      </w:r>
    </w:p>
    <w:p w:rsidR="00087EEA" w:rsidRPr="007520CE" w:rsidRDefault="00087EEA" w:rsidP="00087EEA">
      <w:pPr>
        <w:rPr>
          <w:sz w:val="24"/>
          <w:lang w:val="el-GR"/>
        </w:rPr>
      </w:pPr>
      <w:r w:rsidRPr="007520CE">
        <w:rPr>
          <w:sz w:val="24"/>
          <w:lang w:val="el-GR"/>
        </w:rPr>
        <w:t xml:space="preserve">Το υποσύστημα αφορά την ανάπτυξη υποσυστήματος χαρτογραφικού </w:t>
      </w:r>
      <w:r w:rsidRPr="007520CE">
        <w:rPr>
          <w:sz w:val="24"/>
        </w:rPr>
        <w:t>portal</w:t>
      </w:r>
      <w:r w:rsidRPr="007520CE">
        <w:rPr>
          <w:sz w:val="24"/>
          <w:lang w:val="el-GR"/>
        </w:rPr>
        <w:t xml:space="preserve"> μέσω του κατάλληλου σχεδιασμού και της διαχείρισης των ψηφιακών </w:t>
      </w:r>
      <w:proofErr w:type="spellStart"/>
      <w:r w:rsidRPr="007520CE">
        <w:rPr>
          <w:sz w:val="24"/>
          <w:lang w:val="el-GR"/>
        </w:rPr>
        <w:t>γεω</w:t>
      </w:r>
      <w:proofErr w:type="spellEnd"/>
      <w:r w:rsidRPr="007520CE">
        <w:rPr>
          <w:sz w:val="24"/>
          <w:lang w:val="el-GR"/>
        </w:rPr>
        <w:t xml:space="preserve">-αναφερμένων δεδομένων για την τουριστική προβολή της πόλης καθώς και για την εξυπηρέτηση του πολίτη και του επισκέπτη σε συνδυασμό με ελευθέρα διαθέσιμα </w:t>
      </w:r>
      <w:proofErr w:type="spellStart"/>
      <w:r w:rsidRPr="007520CE">
        <w:rPr>
          <w:sz w:val="24"/>
          <w:lang w:val="el-GR"/>
        </w:rPr>
        <w:t>γεωχωρικά</w:t>
      </w:r>
      <w:proofErr w:type="spellEnd"/>
      <w:r w:rsidRPr="007520CE">
        <w:rPr>
          <w:sz w:val="24"/>
          <w:lang w:val="el-GR"/>
        </w:rPr>
        <w:t xml:space="preserve"> δεδομένα καθώς και την ανάπτυξη προηγμένων υπηρεσιών διαδικτύου για τη διάχυση της </w:t>
      </w:r>
      <w:proofErr w:type="spellStart"/>
      <w:r w:rsidRPr="007520CE">
        <w:rPr>
          <w:sz w:val="24"/>
          <w:lang w:val="el-GR"/>
        </w:rPr>
        <w:t>γεωπληροφορίας</w:t>
      </w:r>
      <w:proofErr w:type="spellEnd"/>
      <w:r w:rsidRPr="007520CE">
        <w:rPr>
          <w:sz w:val="24"/>
          <w:lang w:val="el-GR"/>
        </w:rPr>
        <w:t xml:space="preserve"> προς την υπηρεσία και τρίτους. </w:t>
      </w:r>
    </w:p>
    <w:p w:rsidR="00087EEA" w:rsidRPr="007520CE" w:rsidRDefault="00087EEA" w:rsidP="00087EEA">
      <w:pPr>
        <w:rPr>
          <w:sz w:val="24"/>
          <w:lang w:val="el-GR"/>
        </w:rPr>
      </w:pPr>
      <w:r w:rsidRPr="007520CE">
        <w:rPr>
          <w:sz w:val="24"/>
          <w:lang w:val="el-GR"/>
        </w:rPr>
        <w:t xml:space="preserve">Η υλοποίηση του υποσυστήματος ως τμήμα της διαδικτυακής πύλης προκειμένου να ανταποκρίνεται στο επιδιωκόμενο αποτέλεσμα θα πρέπει να περιλαμβάνει τις </w:t>
      </w:r>
      <w:r w:rsidRPr="007520CE">
        <w:rPr>
          <w:b/>
          <w:sz w:val="24"/>
          <w:lang w:val="el-GR"/>
        </w:rPr>
        <w:t>ακόλουθες ενότητες</w:t>
      </w:r>
      <w:r w:rsidRPr="007520CE">
        <w:rPr>
          <w:sz w:val="24"/>
          <w:lang w:val="el-GR"/>
        </w:rPr>
        <w:t xml:space="preserve">: </w:t>
      </w:r>
    </w:p>
    <w:p w:rsidR="00087EEA" w:rsidRPr="007520CE" w:rsidRDefault="00087EEA" w:rsidP="00087EEA">
      <w:pPr>
        <w:rPr>
          <w:lang w:val="el-GR"/>
        </w:rPr>
      </w:pPr>
      <w:proofErr w:type="spellStart"/>
      <w:r w:rsidRPr="007520CE">
        <w:rPr>
          <w:lang w:val="el-GR"/>
        </w:rPr>
        <w:t>Καθορισµός</w:t>
      </w:r>
      <w:proofErr w:type="spellEnd"/>
      <w:r w:rsidRPr="007520CE">
        <w:rPr>
          <w:lang w:val="el-GR"/>
        </w:rPr>
        <w:t xml:space="preserve"> των κατηγοριών των ψηφιακών </w:t>
      </w:r>
      <w:proofErr w:type="spellStart"/>
      <w:r w:rsidRPr="007520CE">
        <w:rPr>
          <w:lang w:val="el-GR"/>
        </w:rPr>
        <w:t>γεω</w:t>
      </w:r>
      <w:proofErr w:type="spellEnd"/>
      <w:r w:rsidRPr="007520CE">
        <w:rPr>
          <w:lang w:val="el-GR"/>
        </w:rPr>
        <w:t xml:space="preserve">-αναφερμένων δεδομένων του φορέα που θα </w:t>
      </w:r>
      <w:r>
        <w:rPr>
          <w:lang w:val="el-GR"/>
        </w:rPr>
        <w:t>συλλεχθούν</w:t>
      </w:r>
      <w:r w:rsidRPr="007520CE">
        <w:rPr>
          <w:lang w:val="el-GR"/>
        </w:rPr>
        <w:t xml:space="preserve"> και χρησιμοποιηθούν για την τουριστική προβολή της πόλης σε συνδυασμό με ελεύθερα διαθέσιμα </w:t>
      </w:r>
      <w:proofErr w:type="spellStart"/>
      <w:r w:rsidRPr="007520CE">
        <w:rPr>
          <w:lang w:val="el-GR"/>
        </w:rPr>
        <w:t>γεωχωρικά</w:t>
      </w:r>
      <w:proofErr w:type="spellEnd"/>
      <w:r w:rsidRPr="007520CE">
        <w:rPr>
          <w:lang w:val="el-GR"/>
        </w:rPr>
        <w:t xml:space="preserve"> δεδομένα που θα ενταχθούν στο σύστημα. </w:t>
      </w:r>
      <w:bookmarkStart w:id="24" w:name="__Fieldmark__4336_878908125"/>
      <w:bookmarkEnd w:id="24"/>
    </w:p>
    <w:p w:rsidR="00087EEA" w:rsidRPr="007520CE" w:rsidRDefault="00087EEA" w:rsidP="00087EEA">
      <w:pPr>
        <w:rPr>
          <w:lang w:val="el-GR"/>
        </w:rPr>
      </w:pPr>
      <w:r>
        <w:rPr>
          <w:lang w:val="el-GR"/>
        </w:rPr>
        <w:t>Για τα δεδομένα που   θα συλλεχθ</w:t>
      </w:r>
      <w:r w:rsidRPr="007520CE">
        <w:rPr>
          <w:lang w:val="el-GR"/>
        </w:rPr>
        <w:t xml:space="preserve">ούν και χρησιμοποιηθούν για την τουριστική προβολή της πόλης απαιτείται η προετοιμασία και οργάνωση τους σύμφωνα με τα προβλεπόμενα στην ισχύουσα νομοθεσία και ειδικότερα στο Ν. 3882/2010 καθώς και την οδηγία </w:t>
      </w:r>
      <w:r w:rsidRPr="007520CE">
        <w:t>Inspire</w:t>
      </w:r>
      <w:r w:rsidRPr="007520CE">
        <w:rPr>
          <w:lang w:val="el-GR"/>
        </w:rPr>
        <w:t xml:space="preserve">. Η κατηγοριοποίηση των </w:t>
      </w:r>
      <w:proofErr w:type="spellStart"/>
      <w:r w:rsidRPr="007520CE">
        <w:rPr>
          <w:lang w:val="el-GR"/>
        </w:rPr>
        <w:t>γεωχωρικών</w:t>
      </w:r>
      <w:proofErr w:type="spellEnd"/>
      <w:r w:rsidRPr="007520CE">
        <w:rPr>
          <w:lang w:val="el-GR"/>
        </w:rPr>
        <w:t xml:space="preserve"> δεδομένων, ως προς το εννοιολογικό περιεχόμενο, θα γίνει σε μία από τις 34 </w:t>
      </w:r>
      <w:proofErr w:type="spellStart"/>
      <w:r w:rsidRPr="007520CE">
        <w:rPr>
          <w:lang w:val="el-GR"/>
        </w:rPr>
        <w:t>θεµατικές</w:t>
      </w:r>
      <w:proofErr w:type="spellEnd"/>
      <w:r w:rsidRPr="007520CE">
        <w:rPr>
          <w:lang w:val="el-GR"/>
        </w:rPr>
        <w:t xml:space="preserve"> κατηγορίες της Οδηγίας. Οι εργασίες που πρέπει να πραγματοποιηθούν από τον υποψήφιο ανάδοχο, θα περιλαμβάνουν τα εξής:</w:t>
      </w:r>
    </w:p>
    <w:p w:rsidR="00087EEA" w:rsidRPr="007520CE" w:rsidRDefault="00087EEA" w:rsidP="00087EEA">
      <w:pPr>
        <w:rPr>
          <w:lang w:val="el-GR"/>
        </w:rPr>
      </w:pPr>
      <w:r w:rsidRPr="007520CE">
        <w:rPr>
          <w:lang w:val="el-GR"/>
        </w:rPr>
        <w:t xml:space="preserve">α) κατηγοριοποίηση δεδομένων (Παράρτημα Ν.3882/2010, </w:t>
      </w:r>
      <w:r w:rsidRPr="007520CE">
        <w:t>INSPIRE</w:t>
      </w:r>
      <w:r w:rsidRPr="007520CE">
        <w:rPr>
          <w:lang w:val="el-GR"/>
        </w:rPr>
        <w:t>)</w:t>
      </w:r>
    </w:p>
    <w:p w:rsidR="00087EEA" w:rsidRPr="007520CE" w:rsidRDefault="00087EEA" w:rsidP="00087EEA">
      <w:pPr>
        <w:rPr>
          <w:lang w:val="el-GR"/>
        </w:rPr>
      </w:pPr>
      <w:r w:rsidRPr="007520CE">
        <w:rPr>
          <w:lang w:val="el-GR"/>
        </w:rPr>
        <w:t>β) καθορισμό σχήματος ονοματολογίας συνόλων δεδομένων (κωδικοί, λέξεις κλειδιά για την αναζήτηση, κλπ</w:t>
      </w:r>
    </w:p>
    <w:p w:rsidR="00087EEA" w:rsidRPr="007520CE" w:rsidRDefault="00087EEA" w:rsidP="00087EEA">
      <w:pPr>
        <w:rPr>
          <w:lang w:val="el-GR"/>
        </w:rPr>
      </w:pPr>
      <w:r w:rsidRPr="007520CE">
        <w:rPr>
          <w:lang w:val="el-GR"/>
        </w:rPr>
        <w:t>γ) έλεγχος βαθμού συμμόρφωσης δεδομένων με τις προδιαγραφές του Ν. 3882/2010</w:t>
      </w:r>
    </w:p>
    <w:p w:rsidR="00087EEA" w:rsidRPr="007520CE" w:rsidRDefault="00087EEA" w:rsidP="00087EEA">
      <w:pPr>
        <w:rPr>
          <w:lang w:val="el-GR"/>
        </w:rPr>
      </w:pPr>
      <w:r w:rsidRPr="007520CE">
        <w:rPr>
          <w:lang w:val="el-GR"/>
        </w:rPr>
        <w:lastRenderedPageBreak/>
        <w:t>δ) καθορισμό, προσαρμογή συστήματος συντεταγμένων</w:t>
      </w:r>
    </w:p>
    <w:p w:rsidR="00087EEA" w:rsidRPr="007520CE" w:rsidRDefault="00087EEA" w:rsidP="00087EEA">
      <w:pPr>
        <w:rPr>
          <w:lang w:val="el-GR"/>
        </w:rPr>
      </w:pPr>
      <w:r w:rsidRPr="007520CE">
        <w:rPr>
          <w:lang w:val="el-GR"/>
        </w:rPr>
        <w:t>ε) έλεγχο πληρότητας, ορθότητας</w:t>
      </w:r>
    </w:p>
    <w:p w:rsidR="00087EEA" w:rsidRPr="007520CE" w:rsidRDefault="00087EEA" w:rsidP="00087EEA">
      <w:pPr>
        <w:rPr>
          <w:lang w:val="el-GR"/>
        </w:rPr>
      </w:pPr>
      <w:r w:rsidRPr="007520CE">
        <w:rPr>
          <w:lang w:val="el-GR"/>
        </w:rPr>
        <w:t xml:space="preserve">στ) μετασχηματισμό και μετάπτωση των υφιστάμενων δεδομένων, προκειμένου να εισαχθούν ενιαία στη νέα πλατφόρμα </w:t>
      </w:r>
      <w:proofErr w:type="spellStart"/>
      <w:r w:rsidRPr="007520CE">
        <w:rPr>
          <w:lang w:val="el-GR"/>
        </w:rPr>
        <w:t>γεωπληροφορικής</w:t>
      </w:r>
      <w:proofErr w:type="spellEnd"/>
    </w:p>
    <w:p w:rsidR="00087EEA" w:rsidRPr="007520CE" w:rsidRDefault="00087EEA" w:rsidP="00087EEA">
      <w:pPr>
        <w:rPr>
          <w:lang w:val="el-GR"/>
        </w:rPr>
      </w:pPr>
      <w:r w:rsidRPr="007520CE">
        <w:rPr>
          <w:lang w:val="el-GR"/>
        </w:rPr>
        <w:t xml:space="preserve">Για την κεντρική και πιο </w:t>
      </w:r>
      <w:proofErr w:type="spellStart"/>
      <w:r w:rsidRPr="007520CE">
        <w:rPr>
          <w:lang w:val="el-GR"/>
        </w:rPr>
        <w:t>αποτελεσµατική</w:t>
      </w:r>
      <w:proofErr w:type="spellEnd"/>
      <w:r w:rsidRPr="007520CE">
        <w:rPr>
          <w:lang w:val="el-GR"/>
        </w:rPr>
        <w:t xml:space="preserve"> διαχείριση των προαναφερθέντων δεδομένων που θα συλλε</w:t>
      </w:r>
      <w:r>
        <w:rPr>
          <w:lang w:val="el-GR"/>
        </w:rPr>
        <w:t>χθ</w:t>
      </w:r>
      <w:r w:rsidRPr="007520CE">
        <w:rPr>
          <w:lang w:val="el-GR"/>
        </w:rPr>
        <w:t xml:space="preserve">ούν και χρησιμοποιηθούν για την τουριστική προβολή της πόλης θα πρέπει να πραγματοποιηθεί σχεδιασμός (εννοιολογικός, λογικός, φυσικός) και υλοποίηση μίας χωρικά ενεργοποιημένης βάσης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Η βάση ψηφιακών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θα αποτελέσει τον πυρήνα της </w:t>
      </w:r>
      <w:proofErr w:type="spellStart"/>
      <w:r w:rsidRPr="007520CE">
        <w:rPr>
          <w:lang w:val="el-GR"/>
        </w:rPr>
        <w:t>Υποδοµής</w:t>
      </w:r>
      <w:proofErr w:type="spellEnd"/>
      <w:r w:rsidRPr="007520CE">
        <w:rPr>
          <w:lang w:val="el-GR"/>
        </w:rPr>
        <w:t xml:space="preserve">, καθώς θα υποστηρίζει όλες τις απαραίτητες λειτουργίες. Θα </w:t>
      </w:r>
      <w:proofErr w:type="spellStart"/>
      <w:r w:rsidRPr="007520CE">
        <w:rPr>
          <w:lang w:val="el-GR"/>
        </w:rPr>
        <w:t>διαµορφωθούν</w:t>
      </w:r>
      <w:proofErr w:type="spellEnd"/>
      <w:r w:rsidRPr="007520CE">
        <w:rPr>
          <w:lang w:val="el-GR"/>
        </w:rPr>
        <w:t xml:space="preserve"> κατάλληλοι ρόλοι χρηστών </w:t>
      </w:r>
      <w:proofErr w:type="spellStart"/>
      <w:r w:rsidRPr="007520CE">
        <w:rPr>
          <w:lang w:val="el-GR"/>
        </w:rPr>
        <w:t>σύµφωνα</w:t>
      </w:r>
      <w:proofErr w:type="spellEnd"/>
      <w:r w:rsidRPr="007520CE">
        <w:rPr>
          <w:lang w:val="el-GR"/>
        </w:rPr>
        <w:t xml:space="preserve"> µε τις απαιτήσεις των Υπηρεσιών του φορέα, ώστε να εξασφαλίζεται ο µ</w:t>
      </w:r>
      <w:proofErr w:type="spellStart"/>
      <w:r w:rsidRPr="007520CE">
        <w:rPr>
          <w:lang w:val="el-GR"/>
        </w:rPr>
        <w:t>έγιστος</w:t>
      </w:r>
      <w:proofErr w:type="spellEnd"/>
      <w:r w:rsidRPr="007520CE">
        <w:rPr>
          <w:lang w:val="el-GR"/>
        </w:rPr>
        <w:t xml:space="preserve"> λόγος απόδοσης / ασφάλειας, διατηρώντας </w:t>
      </w:r>
      <w:proofErr w:type="spellStart"/>
      <w:r w:rsidRPr="007520CE">
        <w:rPr>
          <w:lang w:val="el-GR"/>
        </w:rPr>
        <w:t>όµως</w:t>
      </w:r>
      <w:proofErr w:type="spellEnd"/>
      <w:r w:rsidRPr="007520CE">
        <w:rPr>
          <w:lang w:val="el-GR"/>
        </w:rPr>
        <w:t xml:space="preserve"> την ασφάλεια των </w:t>
      </w:r>
      <w:proofErr w:type="spellStart"/>
      <w:r w:rsidRPr="007520CE">
        <w:rPr>
          <w:lang w:val="el-GR"/>
        </w:rPr>
        <w:t>δεδοµένων</w:t>
      </w:r>
      <w:proofErr w:type="spellEnd"/>
      <w:r w:rsidRPr="007520CE">
        <w:rPr>
          <w:lang w:val="el-GR"/>
        </w:rPr>
        <w:t xml:space="preserve"> σε απόλυτη προτεραιότητα. Η «ελεύθερα </w:t>
      </w:r>
      <w:proofErr w:type="spellStart"/>
      <w:r w:rsidRPr="007520CE">
        <w:rPr>
          <w:lang w:val="el-GR"/>
        </w:rPr>
        <w:t>προσβάσιµη</w:t>
      </w:r>
      <w:proofErr w:type="spellEnd"/>
      <w:r w:rsidRPr="007520CE">
        <w:rPr>
          <w:lang w:val="el-GR"/>
        </w:rPr>
        <w:t>» (</w:t>
      </w:r>
      <w:r w:rsidRPr="007520CE">
        <w:t>publication</w:t>
      </w:r>
      <w:r w:rsidRPr="007520CE">
        <w:rPr>
          <w:lang w:val="el-GR"/>
        </w:rPr>
        <w:t xml:space="preserve">) βάση </w:t>
      </w:r>
      <w:proofErr w:type="spellStart"/>
      <w:r w:rsidRPr="007520CE">
        <w:rPr>
          <w:lang w:val="el-GR"/>
        </w:rPr>
        <w:t>δεδοµένων</w:t>
      </w:r>
      <w:proofErr w:type="spellEnd"/>
      <w:r w:rsidRPr="007520CE">
        <w:rPr>
          <w:lang w:val="el-GR"/>
        </w:rPr>
        <w:t xml:space="preserve"> θα </w:t>
      </w:r>
      <w:proofErr w:type="spellStart"/>
      <w:r w:rsidRPr="007520CE">
        <w:rPr>
          <w:lang w:val="el-GR"/>
        </w:rPr>
        <w:t>περιλαµβάνει</w:t>
      </w:r>
      <w:proofErr w:type="spellEnd"/>
      <w:r w:rsidRPr="007520CE">
        <w:rPr>
          <w:lang w:val="el-GR"/>
        </w:rPr>
        <w:t xml:space="preserve"> τα </w:t>
      </w:r>
      <w:proofErr w:type="spellStart"/>
      <w:r w:rsidRPr="007520CE">
        <w:rPr>
          <w:lang w:val="el-GR"/>
        </w:rPr>
        <w:t>δεδοµένα</w:t>
      </w:r>
      <w:proofErr w:type="spellEnd"/>
      <w:r w:rsidRPr="007520CE">
        <w:rPr>
          <w:lang w:val="el-GR"/>
        </w:rPr>
        <w:t xml:space="preserve"> που θα διαχέονται στο διαδίκτυο µέσω σειράς υπηρεσιών οι οποίες περιγράφονται αναλυτικά σε </w:t>
      </w:r>
      <w:proofErr w:type="spellStart"/>
      <w:r w:rsidRPr="007520CE">
        <w:rPr>
          <w:lang w:val="el-GR"/>
        </w:rPr>
        <w:t>επόµενη</w:t>
      </w:r>
      <w:proofErr w:type="spellEnd"/>
      <w:r w:rsidRPr="007520CE">
        <w:rPr>
          <w:lang w:val="el-GR"/>
        </w:rPr>
        <w:t xml:space="preserve"> ενότητα. Η “</w:t>
      </w:r>
      <w:r w:rsidRPr="007520CE">
        <w:t>publication</w:t>
      </w:r>
      <w:r w:rsidRPr="007520CE">
        <w:rPr>
          <w:lang w:val="el-GR"/>
        </w:rPr>
        <w:t xml:space="preserve">” βάση θα είναι κατά το δυνατόν </w:t>
      </w:r>
      <w:proofErr w:type="spellStart"/>
      <w:r w:rsidRPr="007520CE">
        <w:rPr>
          <w:lang w:val="el-GR"/>
        </w:rPr>
        <w:t>δυναµικά</w:t>
      </w:r>
      <w:proofErr w:type="spellEnd"/>
      <w:r w:rsidRPr="007520CE">
        <w:rPr>
          <w:lang w:val="el-GR"/>
        </w:rPr>
        <w:t xml:space="preserve"> </w:t>
      </w:r>
      <w:proofErr w:type="spellStart"/>
      <w:r w:rsidRPr="007520CE">
        <w:rPr>
          <w:lang w:val="el-GR"/>
        </w:rPr>
        <w:t>συνδεδεµένη</w:t>
      </w:r>
      <w:proofErr w:type="spellEnd"/>
      <w:r w:rsidRPr="007520CE">
        <w:rPr>
          <w:lang w:val="el-GR"/>
        </w:rPr>
        <w:t xml:space="preserve"> µε τη βάση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w:t>
      </w:r>
      <w:proofErr w:type="spellStart"/>
      <w:r w:rsidRPr="007520CE">
        <w:rPr>
          <w:lang w:val="el-GR"/>
        </w:rPr>
        <w:t>προκειµένου</w:t>
      </w:r>
      <w:proofErr w:type="spellEnd"/>
      <w:r w:rsidRPr="007520CE">
        <w:rPr>
          <w:lang w:val="el-GR"/>
        </w:rPr>
        <w:t xml:space="preserve"> να ελαχιστοποιηθούν οι εργασίες </w:t>
      </w:r>
      <w:proofErr w:type="spellStart"/>
      <w:r w:rsidRPr="007520CE">
        <w:rPr>
          <w:lang w:val="el-GR"/>
        </w:rPr>
        <w:t>συγχρονισµού</w:t>
      </w:r>
      <w:proofErr w:type="spellEnd"/>
      <w:r w:rsidRPr="007520CE">
        <w:rPr>
          <w:lang w:val="el-GR"/>
        </w:rPr>
        <w:t xml:space="preserve"> των δύο βάσεων. Με αυτόν τον τρόπο, επιτυγχάνεται τόσο η απρόσκοπτη εκτέλεση των εργασιών στο εσωτερικό του φορέα, όσο και η εξυπηρέτηση του στόχου της υπό ανάπτυξη </w:t>
      </w:r>
      <w:proofErr w:type="spellStart"/>
      <w:r w:rsidRPr="007520CE">
        <w:rPr>
          <w:lang w:val="el-GR"/>
        </w:rPr>
        <w:t>υποδοµής</w:t>
      </w:r>
      <w:proofErr w:type="spellEnd"/>
      <w:r w:rsidRPr="007520CE">
        <w:rPr>
          <w:lang w:val="el-GR"/>
        </w:rPr>
        <w:t xml:space="preserve">. </w:t>
      </w:r>
    </w:p>
    <w:p w:rsidR="00087EEA" w:rsidRPr="007520CE" w:rsidRDefault="00087EEA" w:rsidP="00087EEA">
      <w:pPr>
        <w:rPr>
          <w:lang w:val="el-GR"/>
        </w:rPr>
      </w:pPr>
      <w:r w:rsidRPr="007520CE">
        <w:rPr>
          <w:lang w:val="el-GR"/>
        </w:rPr>
        <w:t xml:space="preserve">Ανάπτυξη συστήματος </w:t>
      </w:r>
      <w:proofErr w:type="spellStart"/>
      <w:r w:rsidRPr="007520CE">
        <w:rPr>
          <w:lang w:val="el-GR"/>
        </w:rPr>
        <w:t>μεταδεδομένων</w:t>
      </w:r>
      <w:proofErr w:type="spellEnd"/>
      <w:r w:rsidRPr="007520CE">
        <w:rPr>
          <w:lang w:val="el-GR"/>
        </w:rPr>
        <w:t xml:space="preserve"> για τα </w:t>
      </w:r>
      <w:proofErr w:type="spellStart"/>
      <w:r w:rsidRPr="007520CE">
        <w:rPr>
          <w:lang w:val="el-GR"/>
        </w:rPr>
        <w:t>γεωχωρικά</w:t>
      </w:r>
      <w:proofErr w:type="spellEnd"/>
      <w:r w:rsidRPr="007520CE">
        <w:rPr>
          <w:lang w:val="el-GR"/>
        </w:rPr>
        <w:t xml:space="preserve"> δεδομένα του φορέα που θα </w:t>
      </w:r>
      <w:r>
        <w:rPr>
          <w:lang w:val="el-GR"/>
        </w:rPr>
        <w:t>συλλεχθούν</w:t>
      </w:r>
      <w:r w:rsidRPr="007520CE">
        <w:rPr>
          <w:lang w:val="el-GR"/>
        </w:rPr>
        <w:t xml:space="preserve"> και χρησιμοποιηθούν για την τουριστική προβολή της πόλης, το οποίο θα πρέπει να είναι πλήρως εναρμονισμένο µε τις προδιαγραφές της Οδηγίας </w:t>
      </w:r>
      <w:r w:rsidRPr="007520CE">
        <w:t>INSPIRE</w:t>
      </w:r>
      <w:r w:rsidRPr="007520CE">
        <w:rPr>
          <w:lang w:val="el-GR"/>
        </w:rPr>
        <w:t xml:space="preserve">. Η έννοια του </w:t>
      </w:r>
      <w:proofErr w:type="spellStart"/>
      <w:r w:rsidRPr="007520CE">
        <w:rPr>
          <w:lang w:val="el-GR"/>
        </w:rPr>
        <w:t>συστήµατος</w:t>
      </w:r>
      <w:proofErr w:type="spellEnd"/>
      <w:r w:rsidRPr="007520CE">
        <w:rPr>
          <w:lang w:val="el-GR"/>
        </w:rPr>
        <w:t xml:space="preserve">, </w:t>
      </w:r>
      <w:proofErr w:type="spellStart"/>
      <w:r w:rsidRPr="007520CE">
        <w:rPr>
          <w:lang w:val="el-GR"/>
        </w:rPr>
        <w:t>περιλαµβάνει</w:t>
      </w:r>
      <w:proofErr w:type="spellEnd"/>
      <w:r w:rsidRPr="007520CE">
        <w:rPr>
          <w:lang w:val="el-GR"/>
        </w:rPr>
        <w:t xml:space="preserve"> το σύνολο των εργαλείων για τη δημιουργία, διαχείριση, αναζήτηση και παρουσίαση των µ</w:t>
      </w:r>
      <w:proofErr w:type="spellStart"/>
      <w:r w:rsidRPr="007520CE">
        <w:rPr>
          <w:lang w:val="el-GR"/>
        </w:rPr>
        <w:t>εταδεδοµένων</w:t>
      </w:r>
      <w:proofErr w:type="spellEnd"/>
      <w:r w:rsidRPr="007520CE">
        <w:rPr>
          <w:lang w:val="el-GR"/>
        </w:rPr>
        <w:t xml:space="preserve"> που αφορούν στα δεδομένα των Υπηρεσιών του φορέα. </w:t>
      </w:r>
    </w:p>
    <w:p w:rsidR="00087EEA" w:rsidRPr="00C97EA2" w:rsidRDefault="00087EEA" w:rsidP="00087EEA">
      <w:pPr>
        <w:rPr>
          <w:lang w:val="el-GR"/>
        </w:rPr>
      </w:pPr>
      <w:r w:rsidRPr="007520CE">
        <w:rPr>
          <w:lang w:val="el-GR"/>
        </w:rPr>
        <w:t>Ανάπτυξη υπηρεσιών διαδικτύου (</w:t>
      </w:r>
      <w:r w:rsidRPr="007520CE">
        <w:t>web</w:t>
      </w:r>
      <w:r w:rsidRPr="007520CE">
        <w:rPr>
          <w:lang w:val="el-GR"/>
        </w:rPr>
        <w:t xml:space="preserve"> </w:t>
      </w:r>
      <w:r w:rsidRPr="007520CE">
        <w:t>services</w:t>
      </w:r>
      <w:r w:rsidRPr="007520CE">
        <w:rPr>
          <w:lang w:val="el-GR"/>
        </w:rPr>
        <w:t xml:space="preserve">), </w:t>
      </w:r>
      <w:proofErr w:type="spellStart"/>
      <w:r w:rsidRPr="007520CE">
        <w:rPr>
          <w:lang w:val="el-GR"/>
        </w:rPr>
        <w:t>συµβατών</w:t>
      </w:r>
      <w:proofErr w:type="spellEnd"/>
      <w:r w:rsidRPr="007520CE">
        <w:rPr>
          <w:lang w:val="el-GR"/>
        </w:rPr>
        <w:t xml:space="preserve"> µε </w:t>
      </w:r>
      <w:proofErr w:type="spellStart"/>
      <w:r w:rsidRPr="007520CE">
        <w:rPr>
          <w:lang w:val="el-GR"/>
        </w:rPr>
        <w:t>αναγνωρισµένα</w:t>
      </w:r>
      <w:proofErr w:type="spellEnd"/>
      <w:r w:rsidRPr="007520CE">
        <w:rPr>
          <w:lang w:val="el-GR"/>
        </w:rPr>
        <w:t xml:space="preserve"> πρότυπα, για τη διάθεση των ψηφιακών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και µ</w:t>
      </w:r>
      <w:proofErr w:type="spellStart"/>
      <w:r w:rsidRPr="007520CE">
        <w:rPr>
          <w:lang w:val="el-GR"/>
        </w:rPr>
        <w:t>εταδεδοµένων</w:t>
      </w:r>
      <w:proofErr w:type="spellEnd"/>
      <w:r w:rsidRPr="007520CE">
        <w:rPr>
          <w:lang w:val="el-GR"/>
        </w:rPr>
        <w:t xml:space="preserve"> που θα </w:t>
      </w:r>
      <w:r>
        <w:rPr>
          <w:lang w:val="el-GR"/>
        </w:rPr>
        <w:t>συλλεχθούν</w:t>
      </w:r>
      <w:r w:rsidRPr="007520CE">
        <w:rPr>
          <w:lang w:val="el-GR"/>
        </w:rPr>
        <w:t xml:space="preserve"> και χρησιμοποιηθούν για την τουριστική προβολή της πόλης. Οι υπηρεσίες αυτές θα υποστηρίζουν την εύρεση και τη θέαση των δεδομένων και των µ</w:t>
      </w:r>
      <w:proofErr w:type="spellStart"/>
      <w:r w:rsidRPr="007520CE">
        <w:rPr>
          <w:lang w:val="el-GR"/>
        </w:rPr>
        <w:t>εταδεδοµένων</w:t>
      </w:r>
      <w:proofErr w:type="spellEnd"/>
      <w:r w:rsidRPr="007520CE">
        <w:rPr>
          <w:lang w:val="el-GR"/>
        </w:rPr>
        <w:t>, τη µ</w:t>
      </w:r>
      <w:proofErr w:type="spellStart"/>
      <w:r w:rsidRPr="007520CE">
        <w:rPr>
          <w:lang w:val="el-GR"/>
        </w:rPr>
        <w:t>εταφόρτωση</w:t>
      </w:r>
      <w:proofErr w:type="spellEnd"/>
      <w:r w:rsidRPr="007520CE">
        <w:rPr>
          <w:lang w:val="el-GR"/>
        </w:rPr>
        <w:t xml:space="preserve"> (</w:t>
      </w:r>
      <w:r w:rsidRPr="007520CE">
        <w:t>download</w:t>
      </w:r>
      <w:r w:rsidRPr="007520CE">
        <w:rPr>
          <w:lang w:val="el-GR"/>
        </w:rPr>
        <w:t xml:space="preserve">), καθώς και την </w:t>
      </w:r>
      <w:proofErr w:type="spellStart"/>
      <w:r w:rsidRPr="007520CE">
        <w:rPr>
          <w:lang w:val="el-GR"/>
        </w:rPr>
        <w:t>επικαιροποίηση</w:t>
      </w:r>
      <w:proofErr w:type="spellEnd"/>
      <w:r w:rsidRPr="007520CE">
        <w:rPr>
          <w:lang w:val="el-GR"/>
        </w:rPr>
        <w:t xml:space="preserve">/τροποποίησή τους. </w:t>
      </w:r>
      <w:r w:rsidRPr="00C97EA2">
        <w:rPr>
          <w:lang w:val="el-GR"/>
        </w:rPr>
        <w:t xml:space="preserve">Θα υλοποιηθούν δηλαδή οι ακόλουθες υπηρεσίες: </w:t>
      </w:r>
    </w:p>
    <w:p w:rsidR="00087EEA" w:rsidRPr="007520CE" w:rsidRDefault="00087EEA" w:rsidP="00087EEA">
      <w:pPr>
        <w:rPr>
          <w:b/>
          <w:lang w:val="el-GR"/>
        </w:rPr>
      </w:pPr>
      <w:r w:rsidRPr="00C97EA2">
        <w:rPr>
          <w:lang w:val="el-GR"/>
        </w:rPr>
        <w:t xml:space="preserve">Υπηρεσίες Εξεύρεσης (Καταλόγου) που βασίζονται στο πρότυπο </w:t>
      </w:r>
      <w:proofErr w:type="spellStart"/>
      <w:r w:rsidRPr="007520CE">
        <w:t>CSW</w:t>
      </w:r>
      <w:proofErr w:type="spellEnd"/>
      <w:r w:rsidRPr="00C97EA2">
        <w:rPr>
          <w:lang w:val="el-GR"/>
        </w:rPr>
        <w:t xml:space="preserve"> (</w:t>
      </w:r>
      <w:r w:rsidRPr="007520CE">
        <w:t>Catalogue</w:t>
      </w:r>
      <w:r w:rsidRPr="00C97EA2">
        <w:rPr>
          <w:lang w:val="el-GR"/>
        </w:rPr>
        <w:t xml:space="preserve"> </w:t>
      </w:r>
      <w:r w:rsidRPr="007520CE">
        <w:t>Services</w:t>
      </w:r>
      <w:r w:rsidRPr="00C97EA2">
        <w:rPr>
          <w:lang w:val="el-GR"/>
        </w:rPr>
        <w:t xml:space="preserve"> </w:t>
      </w:r>
      <w:r w:rsidRPr="007520CE">
        <w:t>for</w:t>
      </w:r>
      <w:r w:rsidRPr="00C97EA2">
        <w:rPr>
          <w:lang w:val="el-GR"/>
        </w:rPr>
        <w:t xml:space="preserve"> </w:t>
      </w:r>
      <w:r w:rsidRPr="007520CE">
        <w:t>the</w:t>
      </w:r>
      <w:r w:rsidRPr="00C97EA2">
        <w:rPr>
          <w:lang w:val="el-GR"/>
        </w:rPr>
        <w:t xml:space="preserve"> </w:t>
      </w:r>
      <w:r w:rsidRPr="007520CE">
        <w:t>Web</w:t>
      </w:r>
      <w:r w:rsidRPr="00C97EA2">
        <w:rPr>
          <w:lang w:val="el-GR"/>
        </w:rPr>
        <w:t xml:space="preserve">) του </w:t>
      </w:r>
      <w:r w:rsidRPr="007520CE">
        <w:t>Open</w:t>
      </w:r>
      <w:r w:rsidRPr="00C97EA2">
        <w:rPr>
          <w:lang w:val="el-GR"/>
        </w:rPr>
        <w:t xml:space="preserve"> </w:t>
      </w:r>
      <w:r w:rsidRPr="007520CE">
        <w:t>Geospatial</w:t>
      </w:r>
      <w:r w:rsidRPr="00C97EA2">
        <w:rPr>
          <w:lang w:val="el-GR"/>
        </w:rPr>
        <w:t xml:space="preserve"> </w:t>
      </w:r>
      <w:r w:rsidRPr="007520CE">
        <w:t>Consortium</w:t>
      </w:r>
      <w:r w:rsidRPr="00C97EA2">
        <w:rPr>
          <w:lang w:val="el-GR"/>
        </w:rPr>
        <w:t xml:space="preserve"> (</w:t>
      </w:r>
      <w:proofErr w:type="spellStart"/>
      <w:r w:rsidRPr="007520CE">
        <w:t>OGC</w:t>
      </w:r>
      <w:proofErr w:type="spellEnd"/>
      <w:r w:rsidRPr="00C97EA2">
        <w:rPr>
          <w:lang w:val="el-GR"/>
        </w:rPr>
        <w:t xml:space="preserve">). </w:t>
      </w:r>
      <w:r w:rsidRPr="007520CE">
        <w:rPr>
          <w:lang w:val="el-GR"/>
        </w:rPr>
        <w:t>Μέσω των υπηρεσιών αυτών καθίσταται εφικτή η αναζήτηση σε καταλόγους µ</w:t>
      </w:r>
      <w:proofErr w:type="spellStart"/>
      <w:r w:rsidRPr="007520CE">
        <w:rPr>
          <w:lang w:val="el-GR"/>
        </w:rPr>
        <w:t>εταδεδοµένων</w:t>
      </w:r>
      <w:proofErr w:type="spellEnd"/>
      <w:r w:rsidRPr="007520CE">
        <w:rPr>
          <w:lang w:val="el-GR"/>
        </w:rPr>
        <w:t xml:space="preserve">, βάσει κριτηρίων όπως λέξεις κλειδιά, περιοχή ενδιαφέροντος, κατηγορία </w:t>
      </w:r>
      <w:proofErr w:type="spellStart"/>
      <w:r w:rsidRPr="007520CE">
        <w:rPr>
          <w:lang w:val="el-GR"/>
        </w:rPr>
        <w:t>δεδοµένων</w:t>
      </w:r>
      <w:proofErr w:type="spellEnd"/>
      <w:r w:rsidRPr="007520CE">
        <w:rPr>
          <w:lang w:val="el-GR"/>
        </w:rPr>
        <w:t xml:space="preserve">, χρονική έκταση, </w:t>
      </w:r>
      <w:proofErr w:type="spellStart"/>
      <w:r w:rsidRPr="007520CE">
        <w:rPr>
          <w:lang w:val="el-GR"/>
        </w:rPr>
        <w:t>ηµεροµηνία</w:t>
      </w:r>
      <w:proofErr w:type="spellEnd"/>
      <w:r w:rsidRPr="007520CE">
        <w:rPr>
          <w:lang w:val="el-GR"/>
        </w:rPr>
        <w:t xml:space="preserve"> </w:t>
      </w:r>
      <w:proofErr w:type="spellStart"/>
      <w:r w:rsidRPr="007520CE">
        <w:rPr>
          <w:lang w:val="el-GR"/>
        </w:rPr>
        <w:t>δηµιουργίας</w:t>
      </w:r>
      <w:proofErr w:type="spellEnd"/>
      <w:r w:rsidRPr="007520CE">
        <w:rPr>
          <w:lang w:val="el-GR"/>
        </w:rPr>
        <w:t xml:space="preserve">, </w:t>
      </w:r>
      <w:proofErr w:type="spellStart"/>
      <w:r w:rsidRPr="007520CE">
        <w:rPr>
          <w:lang w:val="el-GR"/>
        </w:rPr>
        <w:t>κλίµακα</w:t>
      </w:r>
      <w:proofErr w:type="spellEnd"/>
      <w:r w:rsidRPr="007520CE">
        <w:rPr>
          <w:lang w:val="el-GR"/>
        </w:rPr>
        <w:t xml:space="preserve"> κ.λπ. </w:t>
      </w:r>
    </w:p>
    <w:p w:rsidR="00087EEA" w:rsidRPr="007520CE" w:rsidRDefault="00087EEA" w:rsidP="00087EEA">
      <w:pPr>
        <w:rPr>
          <w:lang w:val="el-GR"/>
        </w:rPr>
      </w:pPr>
      <w:r w:rsidRPr="007520CE">
        <w:rPr>
          <w:lang w:val="el-GR"/>
        </w:rPr>
        <w:t xml:space="preserve">Υπηρεσίες Απεικόνισης (Θέασης) που θα βασίζονται στο πρότυπο </w:t>
      </w:r>
      <w:proofErr w:type="spellStart"/>
      <w:r w:rsidRPr="007520CE">
        <w:t>WMS</w:t>
      </w:r>
      <w:proofErr w:type="spellEnd"/>
      <w:r w:rsidRPr="007520CE">
        <w:rPr>
          <w:lang w:val="el-GR"/>
        </w:rPr>
        <w:t xml:space="preserve"> (</w:t>
      </w:r>
      <w:r w:rsidRPr="007520CE">
        <w:t>Web</w:t>
      </w:r>
      <w:r w:rsidRPr="007520CE">
        <w:rPr>
          <w:lang w:val="el-GR"/>
        </w:rPr>
        <w:t xml:space="preserve"> </w:t>
      </w:r>
      <w:r w:rsidRPr="007520CE">
        <w:t>Map</w:t>
      </w:r>
      <w:r w:rsidRPr="007520CE">
        <w:rPr>
          <w:lang w:val="el-GR"/>
        </w:rPr>
        <w:t xml:space="preserve"> </w:t>
      </w:r>
      <w:r w:rsidRPr="007520CE">
        <w:t>Service</w:t>
      </w:r>
      <w:r w:rsidRPr="007520CE">
        <w:rPr>
          <w:lang w:val="el-GR"/>
        </w:rPr>
        <w:t xml:space="preserve">) </w:t>
      </w:r>
      <w:proofErr w:type="spellStart"/>
      <w:r w:rsidRPr="007520CE">
        <w:rPr>
          <w:lang w:val="el-GR"/>
        </w:rPr>
        <w:t>εκδ</w:t>
      </w:r>
      <w:proofErr w:type="spellEnd"/>
      <w:r w:rsidRPr="007520CE">
        <w:rPr>
          <w:lang w:val="el-GR"/>
        </w:rPr>
        <w:t xml:space="preserve">. 1.3.0 του </w:t>
      </w:r>
      <w:proofErr w:type="spellStart"/>
      <w:r w:rsidRPr="007520CE">
        <w:t>OGC</w:t>
      </w:r>
      <w:proofErr w:type="spellEnd"/>
      <w:r w:rsidRPr="007520CE">
        <w:rPr>
          <w:lang w:val="el-GR"/>
        </w:rPr>
        <w:t xml:space="preserve"> ή του πλέον πρόσφατου. Το πρότυπο </w:t>
      </w:r>
      <w:proofErr w:type="spellStart"/>
      <w:r w:rsidRPr="007520CE">
        <w:t>WMS</w:t>
      </w:r>
      <w:proofErr w:type="spellEnd"/>
      <w:r w:rsidRPr="007520CE">
        <w:rPr>
          <w:lang w:val="el-GR"/>
        </w:rPr>
        <w:t xml:space="preserve"> αποτελεί </w:t>
      </w:r>
      <w:proofErr w:type="spellStart"/>
      <w:r w:rsidRPr="007520CE">
        <w:rPr>
          <w:lang w:val="el-GR"/>
        </w:rPr>
        <w:t>προτυποποιηµένη</w:t>
      </w:r>
      <w:proofErr w:type="spellEnd"/>
      <w:r w:rsidRPr="007520CE">
        <w:rPr>
          <w:lang w:val="el-GR"/>
        </w:rPr>
        <w:t xml:space="preserve"> µ</w:t>
      </w:r>
      <w:proofErr w:type="spellStart"/>
      <w:r w:rsidRPr="007520CE">
        <w:rPr>
          <w:lang w:val="el-GR"/>
        </w:rPr>
        <w:t>έθοδο</w:t>
      </w:r>
      <w:proofErr w:type="spellEnd"/>
      <w:r w:rsidRPr="007520CE">
        <w:rPr>
          <w:lang w:val="el-GR"/>
        </w:rPr>
        <w:t xml:space="preserve"> ανταλλαγής </w:t>
      </w:r>
      <w:proofErr w:type="spellStart"/>
      <w:r w:rsidRPr="007520CE">
        <w:rPr>
          <w:lang w:val="el-GR"/>
        </w:rPr>
        <w:t>γεωαναφερµένων</w:t>
      </w:r>
      <w:proofErr w:type="spellEnd"/>
      <w:r w:rsidRPr="007520CE">
        <w:rPr>
          <w:lang w:val="el-GR"/>
        </w:rPr>
        <w:t xml:space="preserve"> εικόνων (χαρτών) µέσω </w:t>
      </w:r>
      <w:r w:rsidRPr="007520CE">
        <w:t>HTTP</w:t>
      </w:r>
      <w:r w:rsidRPr="007520CE">
        <w:rPr>
          <w:lang w:val="el-GR"/>
        </w:rPr>
        <w:t xml:space="preserve">. Το πρότυπο αυτό υποστηρίζεται τόσο από διαδικτυακές όσο και </w:t>
      </w:r>
      <w:r w:rsidRPr="007520CE">
        <w:t>Desktop</w:t>
      </w:r>
      <w:r w:rsidRPr="007520CE">
        <w:rPr>
          <w:lang w:val="el-GR"/>
        </w:rPr>
        <w:t xml:space="preserve"> </w:t>
      </w:r>
      <w:proofErr w:type="spellStart"/>
      <w:r w:rsidRPr="007520CE">
        <w:rPr>
          <w:lang w:val="el-GR"/>
        </w:rPr>
        <w:t>εφαρµογές</w:t>
      </w:r>
      <w:proofErr w:type="spellEnd"/>
      <w:r w:rsidRPr="007520CE">
        <w:rPr>
          <w:lang w:val="el-GR"/>
        </w:rPr>
        <w:t xml:space="preserve"> </w:t>
      </w:r>
      <w:r w:rsidRPr="007520CE">
        <w:t>GIS</w:t>
      </w:r>
      <w:r w:rsidRPr="007520CE">
        <w:rPr>
          <w:lang w:val="el-GR"/>
        </w:rPr>
        <w:t xml:space="preserve"> (</w:t>
      </w:r>
      <w:proofErr w:type="spellStart"/>
      <w:r w:rsidRPr="007520CE">
        <w:rPr>
          <w:lang w:val="el-GR"/>
        </w:rPr>
        <w:t>εµπορικές</w:t>
      </w:r>
      <w:proofErr w:type="spellEnd"/>
      <w:r w:rsidRPr="007520CE">
        <w:rPr>
          <w:lang w:val="el-GR"/>
        </w:rPr>
        <w:t xml:space="preserve"> και ανοικτού κώδικα), προσφέροντας µ</w:t>
      </w:r>
      <w:proofErr w:type="spellStart"/>
      <w:r w:rsidRPr="007520CE">
        <w:rPr>
          <w:lang w:val="el-GR"/>
        </w:rPr>
        <w:t>εγάλο</w:t>
      </w:r>
      <w:proofErr w:type="spellEnd"/>
      <w:r w:rsidRPr="007520CE">
        <w:rPr>
          <w:lang w:val="el-GR"/>
        </w:rPr>
        <w:t xml:space="preserve"> </w:t>
      </w:r>
      <w:proofErr w:type="spellStart"/>
      <w:r w:rsidRPr="007520CE">
        <w:rPr>
          <w:lang w:val="el-GR"/>
        </w:rPr>
        <w:t>βαθµό</w:t>
      </w:r>
      <w:proofErr w:type="spellEnd"/>
      <w:r w:rsidRPr="007520CE">
        <w:rPr>
          <w:lang w:val="el-GR"/>
        </w:rPr>
        <w:t xml:space="preserve"> </w:t>
      </w:r>
      <w:proofErr w:type="spellStart"/>
      <w:r w:rsidRPr="007520CE">
        <w:rPr>
          <w:lang w:val="el-GR"/>
        </w:rPr>
        <w:t>διαλειτουργικότητας</w:t>
      </w:r>
      <w:proofErr w:type="spellEnd"/>
      <w:r w:rsidRPr="007520CE">
        <w:rPr>
          <w:lang w:val="el-GR"/>
        </w:rPr>
        <w:t xml:space="preserve"> στο </w:t>
      </w:r>
      <w:proofErr w:type="spellStart"/>
      <w:r w:rsidRPr="007520CE">
        <w:rPr>
          <w:lang w:val="el-GR"/>
        </w:rPr>
        <w:t>ζήτηµα</w:t>
      </w:r>
      <w:proofErr w:type="spellEnd"/>
      <w:r w:rsidRPr="007520CE">
        <w:rPr>
          <w:lang w:val="el-GR"/>
        </w:rPr>
        <w:t xml:space="preserve"> της θέασης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w:t>
      </w:r>
    </w:p>
    <w:p w:rsidR="00087EEA" w:rsidRPr="00C97EA2" w:rsidRDefault="00087EEA" w:rsidP="00087EEA">
      <w:pPr>
        <w:rPr>
          <w:lang w:val="el-GR"/>
        </w:rPr>
      </w:pPr>
      <w:r w:rsidRPr="007520CE">
        <w:rPr>
          <w:lang w:val="el-GR"/>
        </w:rPr>
        <w:t xml:space="preserve">Υπηρεσίες </w:t>
      </w:r>
      <w:proofErr w:type="spellStart"/>
      <w:r w:rsidRPr="007520CE">
        <w:rPr>
          <w:lang w:val="el-GR"/>
        </w:rPr>
        <w:t>Τηλεφόρτωσης</w:t>
      </w:r>
      <w:proofErr w:type="spellEnd"/>
      <w:r w:rsidRPr="007520CE">
        <w:rPr>
          <w:lang w:val="el-GR"/>
        </w:rPr>
        <w:t xml:space="preserve"> που θα βασίζονται στο πρότυπο </w:t>
      </w:r>
      <w:proofErr w:type="spellStart"/>
      <w:r w:rsidRPr="007520CE">
        <w:t>WFS</w:t>
      </w:r>
      <w:proofErr w:type="spellEnd"/>
      <w:r w:rsidRPr="007520CE">
        <w:rPr>
          <w:lang w:val="el-GR"/>
        </w:rPr>
        <w:t xml:space="preserve"> (</w:t>
      </w:r>
      <w:r w:rsidRPr="007520CE">
        <w:t>Web</w:t>
      </w:r>
      <w:r w:rsidRPr="007520CE">
        <w:rPr>
          <w:lang w:val="el-GR"/>
        </w:rPr>
        <w:t xml:space="preserve"> </w:t>
      </w:r>
      <w:r w:rsidRPr="007520CE">
        <w:t>Feature</w:t>
      </w:r>
      <w:r w:rsidRPr="007520CE">
        <w:rPr>
          <w:lang w:val="el-GR"/>
        </w:rPr>
        <w:t xml:space="preserve"> </w:t>
      </w:r>
      <w:r w:rsidRPr="007520CE">
        <w:t>Service</w:t>
      </w:r>
      <w:r w:rsidRPr="007520CE">
        <w:rPr>
          <w:lang w:val="el-GR"/>
        </w:rPr>
        <w:t xml:space="preserve">) του </w:t>
      </w:r>
      <w:proofErr w:type="spellStart"/>
      <w:r w:rsidRPr="007520CE">
        <w:t>OGC</w:t>
      </w:r>
      <w:proofErr w:type="spellEnd"/>
      <w:r w:rsidRPr="007520CE">
        <w:rPr>
          <w:lang w:val="el-GR"/>
        </w:rPr>
        <w:t xml:space="preserve">. Το πρότυπο </w:t>
      </w:r>
      <w:proofErr w:type="spellStart"/>
      <w:r w:rsidRPr="007520CE">
        <w:t>WFS</w:t>
      </w:r>
      <w:proofErr w:type="spellEnd"/>
      <w:r w:rsidRPr="007520CE">
        <w:rPr>
          <w:lang w:val="el-GR"/>
        </w:rPr>
        <w:t xml:space="preserve"> παρέχει τη </w:t>
      </w:r>
      <w:proofErr w:type="spellStart"/>
      <w:r w:rsidRPr="007520CE">
        <w:rPr>
          <w:lang w:val="el-GR"/>
        </w:rPr>
        <w:t>διεπαφή</w:t>
      </w:r>
      <w:proofErr w:type="spellEnd"/>
      <w:r w:rsidRPr="007520CE">
        <w:rPr>
          <w:lang w:val="el-GR"/>
        </w:rPr>
        <w:t xml:space="preserve"> µέσω της οποίας είναι δυνατή αποστολή </w:t>
      </w:r>
      <w:proofErr w:type="spellStart"/>
      <w:r w:rsidRPr="007520CE">
        <w:rPr>
          <w:lang w:val="el-GR"/>
        </w:rPr>
        <w:t>αιτηµάτων</w:t>
      </w:r>
      <w:proofErr w:type="spellEnd"/>
      <w:r w:rsidRPr="007520CE">
        <w:rPr>
          <w:lang w:val="el-GR"/>
        </w:rPr>
        <w:t xml:space="preserve"> για </w:t>
      </w:r>
      <w:proofErr w:type="spellStart"/>
      <w:r w:rsidRPr="007520CE">
        <w:rPr>
          <w:lang w:val="el-GR"/>
        </w:rPr>
        <w:t>γεωχωρικά</w:t>
      </w:r>
      <w:proofErr w:type="spellEnd"/>
      <w:r w:rsidRPr="007520CE">
        <w:rPr>
          <w:lang w:val="el-GR"/>
        </w:rPr>
        <w:t xml:space="preserve"> </w:t>
      </w:r>
      <w:proofErr w:type="spellStart"/>
      <w:r w:rsidRPr="007520CE">
        <w:rPr>
          <w:lang w:val="el-GR"/>
        </w:rPr>
        <w:t>δεδοµένα</w:t>
      </w:r>
      <w:proofErr w:type="spellEnd"/>
      <w:r w:rsidRPr="007520CE">
        <w:rPr>
          <w:lang w:val="el-GR"/>
        </w:rPr>
        <w:t xml:space="preserve"> µέσω διαδικτύου. Οι Υπηρεσίες </w:t>
      </w:r>
      <w:proofErr w:type="spellStart"/>
      <w:r w:rsidRPr="007520CE">
        <w:rPr>
          <w:lang w:val="el-GR"/>
        </w:rPr>
        <w:t>Τηλεφόρτωσης</w:t>
      </w:r>
      <w:proofErr w:type="spellEnd"/>
      <w:r w:rsidRPr="007520CE">
        <w:rPr>
          <w:lang w:val="el-GR"/>
        </w:rPr>
        <w:t xml:space="preserve"> θα αφορούν στην πρόσβαση σε προκαθορισμένα σύνολα δεδομένων ή/και υποσύνολα αυτών, αλλά και απευθείας σε υπηρεσίες (</w:t>
      </w:r>
      <w:r w:rsidRPr="007520CE">
        <w:t>direct</w:t>
      </w:r>
      <w:r w:rsidRPr="007520CE">
        <w:rPr>
          <w:lang w:val="el-GR"/>
        </w:rPr>
        <w:t xml:space="preserve"> </w:t>
      </w:r>
      <w:r w:rsidRPr="007520CE">
        <w:t>access</w:t>
      </w:r>
      <w:r w:rsidRPr="007520CE">
        <w:rPr>
          <w:lang w:val="el-GR"/>
        </w:rPr>
        <w:t xml:space="preserve"> </w:t>
      </w:r>
      <w:r w:rsidRPr="007520CE">
        <w:t>download</w:t>
      </w:r>
      <w:r w:rsidRPr="007520CE">
        <w:rPr>
          <w:lang w:val="el-GR"/>
        </w:rPr>
        <w:t xml:space="preserve"> </w:t>
      </w:r>
      <w:r w:rsidRPr="007520CE">
        <w:t>services</w:t>
      </w:r>
      <w:r w:rsidRPr="007520CE">
        <w:rPr>
          <w:lang w:val="el-GR"/>
        </w:rPr>
        <w:t xml:space="preserve">) με δυνατότητα υποβολής ερωτημάτων. Μέσω των υπηρεσιών αυτών θα καθίσταται δυνατή η </w:t>
      </w:r>
      <w:proofErr w:type="spellStart"/>
      <w:r w:rsidRPr="007520CE">
        <w:rPr>
          <w:lang w:val="el-GR"/>
        </w:rPr>
        <w:lastRenderedPageBreak/>
        <w:t>τηλεφόρτωση</w:t>
      </w:r>
      <w:proofErr w:type="spellEnd"/>
      <w:r w:rsidRPr="007520CE">
        <w:rPr>
          <w:lang w:val="el-GR"/>
        </w:rPr>
        <w:t xml:space="preserve"> αντιγράφων συνόλων χωρικών δεδομένων ενδιαφέροντος του φορέα  ή μερών τους και, εφόσον είναι εφικτό, η άμεση πρόσβαση σε αυτά, σε συνδυασμό πάντα με τις κατηγορίες διαδικτυακών χρηστών και τα αντίστοιχα επιτρεπόμενα επίπεδα πρόσβασης, τα οποία θα καθορισθούν στο προγενέστερο στάδιο της ανάλυσης των απαιτήσεων των χρηστών. Οι διαδικτυακοί χρήστες θα μπορούν να μεταφορτώνουν δεδομένα της επιλογής τους (βάσει της πολιτικής διάθεσης των δεδομένων) σε διάφορους </w:t>
      </w:r>
      <w:proofErr w:type="spellStart"/>
      <w:r w:rsidRPr="007520CE">
        <w:rPr>
          <w:lang w:val="el-GR"/>
        </w:rPr>
        <w:t>μορφότυπους</w:t>
      </w:r>
      <w:proofErr w:type="spellEnd"/>
      <w:r w:rsidRPr="007520CE">
        <w:rPr>
          <w:lang w:val="el-GR"/>
        </w:rPr>
        <w:t xml:space="preserve"> (</w:t>
      </w:r>
      <w:r w:rsidRPr="007520CE">
        <w:t>formats</w:t>
      </w:r>
      <w:r w:rsidRPr="007520CE">
        <w:rPr>
          <w:lang w:val="el-GR"/>
        </w:rPr>
        <w:t xml:space="preserve">),όπως </w:t>
      </w:r>
      <w:proofErr w:type="spellStart"/>
      <w:r w:rsidRPr="007520CE">
        <w:t>GML</w:t>
      </w:r>
      <w:proofErr w:type="spellEnd"/>
      <w:r w:rsidRPr="007520CE">
        <w:rPr>
          <w:lang w:val="el-GR"/>
        </w:rPr>
        <w:t xml:space="preserve">, </w:t>
      </w:r>
      <w:proofErr w:type="spellStart"/>
      <w:r w:rsidRPr="007520CE">
        <w:t>ESRI</w:t>
      </w:r>
      <w:proofErr w:type="spellEnd"/>
      <w:r w:rsidRPr="007520CE">
        <w:rPr>
          <w:lang w:val="el-GR"/>
        </w:rPr>
        <w:t xml:space="preserve"> </w:t>
      </w:r>
      <w:proofErr w:type="spellStart"/>
      <w:r w:rsidRPr="007520CE">
        <w:t>Shapefile</w:t>
      </w:r>
      <w:proofErr w:type="spellEnd"/>
      <w:r w:rsidRPr="007520CE">
        <w:rPr>
          <w:lang w:val="el-GR"/>
        </w:rPr>
        <w:t xml:space="preserve">, </w:t>
      </w:r>
      <w:r w:rsidRPr="007520CE">
        <w:t>CSV</w:t>
      </w:r>
      <w:r w:rsidRPr="007520CE">
        <w:rPr>
          <w:lang w:val="el-GR"/>
        </w:rPr>
        <w:t xml:space="preserve">, υπολογιστικά φύλλα. </w:t>
      </w:r>
      <w:r w:rsidRPr="00C97EA2">
        <w:rPr>
          <w:lang w:val="el-GR"/>
        </w:rPr>
        <w:t xml:space="preserve">Υπηρεσίες Διόρθωσης/ </w:t>
      </w:r>
      <w:proofErr w:type="spellStart"/>
      <w:r w:rsidRPr="00C97EA2">
        <w:rPr>
          <w:lang w:val="el-GR"/>
        </w:rPr>
        <w:t>Επικαιροποίησης</w:t>
      </w:r>
      <w:proofErr w:type="spellEnd"/>
    </w:p>
    <w:p w:rsidR="00087EEA" w:rsidRPr="007520CE" w:rsidRDefault="00087EEA" w:rsidP="00087EEA">
      <w:pPr>
        <w:rPr>
          <w:lang w:val="el-GR"/>
        </w:rPr>
      </w:pPr>
      <w:r w:rsidRPr="007520CE">
        <w:rPr>
          <w:lang w:val="el-GR"/>
        </w:rPr>
        <w:t xml:space="preserve">Υπηρεσίες </w:t>
      </w:r>
      <w:proofErr w:type="spellStart"/>
      <w:r w:rsidRPr="007520CE">
        <w:rPr>
          <w:lang w:val="el-GR"/>
        </w:rPr>
        <w:t>∆ιόρθωσης</w:t>
      </w:r>
      <w:proofErr w:type="spellEnd"/>
      <w:r w:rsidRPr="007520CE">
        <w:rPr>
          <w:lang w:val="el-GR"/>
        </w:rPr>
        <w:t xml:space="preserve">/ </w:t>
      </w:r>
      <w:proofErr w:type="spellStart"/>
      <w:r w:rsidRPr="007520CE">
        <w:rPr>
          <w:lang w:val="el-GR"/>
        </w:rPr>
        <w:t>Επικαιροποίησης</w:t>
      </w:r>
      <w:proofErr w:type="spellEnd"/>
      <w:r w:rsidRPr="007520CE">
        <w:rPr>
          <w:lang w:val="el-GR"/>
        </w:rPr>
        <w:t xml:space="preserve">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µέσω του προτύπου </w:t>
      </w:r>
      <w:proofErr w:type="spellStart"/>
      <w:r w:rsidRPr="007520CE">
        <w:t>WFS</w:t>
      </w:r>
      <w:proofErr w:type="spellEnd"/>
      <w:r w:rsidRPr="007520CE">
        <w:rPr>
          <w:lang w:val="el-GR"/>
        </w:rPr>
        <w:t>-</w:t>
      </w:r>
      <w:r w:rsidRPr="007520CE">
        <w:t>T</w:t>
      </w:r>
      <w:r w:rsidRPr="007520CE">
        <w:rPr>
          <w:lang w:val="el-GR"/>
        </w:rPr>
        <w:t xml:space="preserve"> (</w:t>
      </w:r>
      <w:r w:rsidRPr="007520CE">
        <w:t>Web</w:t>
      </w:r>
      <w:r w:rsidRPr="007520CE">
        <w:rPr>
          <w:lang w:val="el-GR"/>
        </w:rPr>
        <w:t xml:space="preserve"> </w:t>
      </w:r>
      <w:r w:rsidRPr="007520CE">
        <w:t>Feature</w:t>
      </w:r>
      <w:r w:rsidRPr="007520CE">
        <w:rPr>
          <w:lang w:val="el-GR"/>
        </w:rPr>
        <w:t xml:space="preserve"> </w:t>
      </w:r>
      <w:r w:rsidRPr="007520CE">
        <w:t>Service</w:t>
      </w:r>
      <w:r w:rsidRPr="007520CE">
        <w:rPr>
          <w:lang w:val="el-GR"/>
        </w:rPr>
        <w:t xml:space="preserve"> </w:t>
      </w:r>
      <w:r w:rsidRPr="007520CE">
        <w:t>Transaction</w:t>
      </w:r>
      <w:r w:rsidRPr="007520CE">
        <w:rPr>
          <w:lang w:val="el-GR"/>
        </w:rPr>
        <w:t xml:space="preserve">). Το πρότυπο </w:t>
      </w:r>
      <w:proofErr w:type="spellStart"/>
      <w:r w:rsidRPr="007520CE">
        <w:t>WFS</w:t>
      </w:r>
      <w:proofErr w:type="spellEnd"/>
      <w:r w:rsidRPr="007520CE">
        <w:rPr>
          <w:lang w:val="el-GR"/>
        </w:rPr>
        <w:t>-</w:t>
      </w:r>
      <w:r w:rsidRPr="007520CE">
        <w:t>T</w:t>
      </w:r>
      <w:r w:rsidRPr="007520CE">
        <w:rPr>
          <w:lang w:val="el-GR"/>
        </w:rPr>
        <w:t xml:space="preserve"> επεκτείνει τη λειτουργία του προτύπου </w:t>
      </w:r>
      <w:proofErr w:type="spellStart"/>
      <w:r w:rsidRPr="007520CE">
        <w:t>WFS</w:t>
      </w:r>
      <w:proofErr w:type="spellEnd"/>
      <w:r w:rsidRPr="007520CE">
        <w:rPr>
          <w:lang w:val="el-GR"/>
        </w:rPr>
        <w:t xml:space="preserve">, </w:t>
      </w:r>
      <w:proofErr w:type="spellStart"/>
      <w:r w:rsidRPr="007520CE">
        <w:rPr>
          <w:lang w:val="el-GR"/>
        </w:rPr>
        <w:t>προκειµένου</w:t>
      </w:r>
      <w:proofErr w:type="spellEnd"/>
      <w:r w:rsidRPr="007520CE">
        <w:rPr>
          <w:lang w:val="el-GR"/>
        </w:rPr>
        <w:t xml:space="preserve"> να επιτρέψει την </w:t>
      </w:r>
      <w:proofErr w:type="spellStart"/>
      <w:r w:rsidRPr="007520CE">
        <w:rPr>
          <w:lang w:val="el-GR"/>
        </w:rPr>
        <w:t>πραγµατοποίηση</w:t>
      </w:r>
      <w:proofErr w:type="spellEnd"/>
      <w:r w:rsidRPr="007520CE">
        <w:rPr>
          <w:lang w:val="el-GR"/>
        </w:rPr>
        <w:t xml:space="preserve"> δοσοληψιών (</w:t>
      </w:r>
      <w:r w:rsidRPr="007520CE">
        <w:t>transactions</w:t>
      </w:r>
      <w:r w:rsidRPr="007520CE">
        <w:rPr>
          <w:lang w:val="el-GR"/>
        </w:rPr>
        <w:t xml:space="preserve">) µε τη βάση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Οι δοσοληψίες αφορούν ενδεικτικά την εισαγωγή νέων </w:t>
      </w:r>
      <w:proofErr w:type="spellStart"/>
      <w:r w:rsidRPr="007520CE">
        <w:rPr>
          <w:lang w:val="el-GR"/>
        </w:rPr>
        <w:t>γεωχωρικών</w:t>
      </w:r>
      <w:proofErr w:type="spellEnd"/>
      <w:r w:rsidRPr="007520CE">
        <w:rPr>
          <w:lang w:val="el-GR"/>
        </w:rPr>
        <w:t xml:space="preserve"> </w:t>
      </w:r>
      <w:proofErr w:type="spellStart"/>
      <w:r w:rsidRPr="007520CE">
        <w:rPr>
          <w:lang w:val="el-GR"/>
        </w:rPr>
        <w:t>αντικειµένων</w:t>
      </w:r>
      <w:proofErr w:type="spellEnd"/>
      <w:r w:rsidRPr="007520CE">
        <w:rPr>
          <w:lang w:val="el-GR"/>
        </w:rPr>
        <w:t xml:space="preserve"> ή/και τη διόρθωση/ τροποποίηση/ διαγραφή </w:t>
      </w:r>
      <w:proofErr w:type="spellStart"/>
      <w:r w:rsidRPr="007520CE">
        <w:rPr>
          <w:lang w:val="el-GR"/>
        </w:rPr>
        <w:t>υφιστάµενων</w:t>
      </w:r>
      <w:proofErr w:type="spellEnd"/>
      <w:r w:rsidRPr="007520CE">
        <w:rPr>
          <w:lang w:val="el-GR"/>
        </w:rPr>
        <w:t xml:space="preserve">. </w:t>
      </w:r>
    </w:p>
    <w:p w:rsidR="00087EEA" w:rsidRPr="007520CE" w:rsidRDefault="00087EEA" w:rsidP="00087EEA">
      <w:pPr>
        <w:rPr>
          <w:lang w:val="el-GR"/>
        </w:rPr>
      </w:pPr>
      <w:r w:rsidRPr="007520CE">
        <w:rPr>
          <w:lang w:val="el-GR"/>
        </w:rPr>
        <w:t xml:space="preserve">Για τη διάθεση των Υπηρεσιών Εξεύρεσης, Απεικόνισης, </w:t>
      </w:r>
      <w:proofErr w:type="spellStart"/>
      <w:r w:rsidRPr="007520CE">
        <w:rPr>
          <w:lang w:val="el-GR"/>
        </w:rPr>
        <w:t>Τηλεφόρτωσης</w:t>
      </w:r>
      <w:proofErr w:type="spellEnd"/>
      <w:r w:rsidRPr="007520CE">
        <w:rPr>
          <w:lang w:val="el-GR"/>
        </w:rPr>
        <w:t xml:space="preserve"> και </w:t>
      </w:r>
      <w:proofErr w:type="spellStart"/>
      <w:r w:rsidRPr="007520CE">
        <w:rPr>
          <w:lang w:val="el-GR"/>
        </w:rPr>
        <w:t>∆ιόρθωσης</w:t>
      </w:r>
      <w:proofErr w:type="spellEnd"/>
      <w:r w:rsidRPr="007520CE">
        <w:rPr>
          <w:lang w:val="el-GR"/>
        </w:rPr>
        <w:t>/</w:t>
      </w:r>
      <w:proofErr w:type="spellStart"/>
      <w:r w:rsidRPr="007520CE">
        <w:rPr>
          <w:lang w:val="el-GR"/>
        </w:rPr>
        <w:t>Επικαιροποίησης</w:t>
      </w:r>
      <w:proofErr w:type="spellEnd"/>
      <w:r w:rsidRPr="007520CE">
        <w:rPr>
          <w:lang w:val="el-GR"/>
        </w:rPr>
        <w:t xml:space="preserve">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θα πρέπει να δημιουργηθεί διαδικτυακή πύλη αποτελεί τη </w:t>
      </w:r>
      <w:proofErr w:type="spellStart"/>
      <w:r w:rsidRPr="007520CE">
        <w:rPr>
          <w:lang w:val="el-GR"/>
        </w:rPr>
        <w:t>διεπαφή</w:t>
      </w:r>
      <w:proofErr w:type="spellEnd"/>
      <w:r w:rsidRPr="007520CE">
        <w:rPr>
          <w:lang w:val="el-GR"/>
        </w:rPr>
        <w:t xml:space="preserve"> της </w:t>
      </w:r>
      <w:proofErr w:type="spellStart"/>
      <w:r w:rsidRPr="007520CE">
        <w:rPr>
          <w:lang w:val="el-GR"/>
        </w:rPr>
        <w:t>υποδοµής</w:t>
      </w:r>
      <w:proofErr w:type="spellEnd"/>
      <w:r w:rsidRPr="007520CE">
        <w:rPr>
          <w:lang w:val="el-GR"/>
        </w:rPr>
        <w:t xml:space="preserve"> που θα παρέχεται στους (δια)δικτυακούς χρήστες και αφορά στη διάχυση των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µ</w:t>
      </w:r>
      <w:proofErr w:type="spellStart"/>
      <w:r w:rsidRPr="007520CE">
        <w:rPr>
          <w:lang w:val="el-GR"/>
        </w:rPr>
        <w:t>εταδεδοµένων</w:t>
      </w:r>
      <w:proofErr w:type="spellEnd"/>
      <w:r w:rsidRPr="007520CE">
        <w:rPr>
          <w:lang w:val="el-GR"/>
        </w:rPr>
        <w:t xml:space="preserve"> και δικτυακών υπηρεσιών της </w:t>
      </w:r>
      <w:proofErr w:type="spellStart"/>
      <w:r w:rsidRPr="007520CE">
        <w:rPr>
          <w:lang w:val="el-GR"/>
        </w:rPr>
        <w:t>Υποδοµής</w:t>
      </w:r>
      <w:proofErr w:type="spellEnd"/>
      <w:r w:rsidRPr="007520CE">
        <w:rPr>
          <w:lang w:val="el-GR"/>
        </w:rPr>
        <w:t xml:space="preserve"> </w:t>
      </w:r>
      <w:proofErr w:type="spellStart"/>
      <w:r w:rsidRPr="007520CE">
        <w:rPr>
          <w:lang w:val="el-GR"/>
        </w:rPr>
        <w:t>Γεωχωρικών</w:t>
      </w:r>
      <w:proofErr w:type="spellEnd"/>
      <w:r w:rsidRPr="007520CE">
        <w:rPr>
          <w:lang w:val="el-GR"/>
        </w:rPr>
        <w:t xml:space="preserve"> Πληροφοριών (</w:t>
      </w:r>
      <w:proofErr w:type="spellStart"/>
      <w:r w:rsidRPr="007520CE">
        <w:rPr>
          <w:lang w:val="el-GR"/>
        </w:rPr>
        <w:t>ΥΓΕΠ</w:t>
      </w:r>
      <w:proofErr w:type="spellEnd"/>
      <w:r w:rsidRPr="007520CE">
        <w:rPr>
          <w:lang w:val="el-GR"/>
        </w:rPr>
        <w:t>) του φορέα.</w:t>
      </w:r>
    </w:p>
    <w:p w:rsidR="00087EEA" w:rsidRPr="007520CE" w:rsidRDefault="00087EEA" w:rsidP="00087EEA">
      <w:pPr>
        <w:rPr>
          <w:sz w:val="24"/>
          <w:lang w:val="el-GR"/>
        </w:rPr>
      </w:pPr>
      <w:r w:rsidRPr="007520CE">
        <w:rPr>
          <w:sz w:val="24"/>
          <w:lang w:val="el-GR"/>
        </w:rPr>
        <w:t xml:space="preserve">Για την υλοποίηση του </w:t>
      </w:r>
      <w:proofErr w:type="spellStart"/>
      <w:r w:rsidRPr="007520CE">
        <w:rPr>
          <w:sz w:val="24"/>
          <w:lang w:val="el-GR"/>
        </w:rPr>
        <w:t>υποσυστήματο</w:t>
      </w:r>
      <w:proofErr w:type="spellEnd"/>
      <w:r w:rsidRPr="007520CE">
        <w:rPr>
          <w:sz w:val="24"/>
          <w:lang w:val="el-GR"/>
        </w:rPr>
        <w:t xml:space="preserve"> θα πρέπει να </w:t>
      </w:r>
      <w:proofErr w:type="spellStart"/>
      <w:r w:rsidRPr="007520CE">
        <w:rPr>
          <w:sz w:val="24"/>
          <w:lang w:val="el-GR"/>
        </w:rPr>
        <w:t>χρησιµοποιηθεί</w:t>
      </w:r>
      <w:proofErr w:type="spellEnd"/>
      <w:r w:rsidRPr="007520CE">
        <w:rPr>
          <w:sz w:val="24"/>
          <w:lang w:val="el-GR"/>
        </w:rPr>
        <w:t xml:space="preserve"> ανοιχτή, </w:t>
      </w:r>
      <w:proofErr w:type="spellStart"/>
      <w:r w:rsidRPr="007520CE">
        <w:rPr>
          <w:sz w:val="24"/>
          <w:lang w:val="el-GR"/>
        </w:rPr>
        <w:t>πολυεπίπεδη</w:t>
      </w:r>
      <w:proofErr w:type="spellEnd"/>
      <w:r w:rsidRPr="007520CE">
        <w:rPr>
          <w:sz w:val="24"/>
          <w:lang w:val="el-GR"/>
        </w:rPr>
        <w:t xml:space="preserve"> δικτυακή αρχιτεκτονική. Με τον τρόπο αυτό, θα διευκολυνθεί η ανάπτυξη και µ</w:t>
      </w:r>
      <w:proofErr w:type="spellStart"/>
      <w:r w:rsidRPr="007520CE">
        <w:rPr>
          <w:sz w:val="24"/>
          <w:lang w:val="el-GR"/>
        </w:rPr>
        <w:t>ελλοντική</w:t>
      </w:r>
      <w:proofErr w:type="spellEnd"/>
      <w:r w:rsidRPr="007520CE">
        <w:rPr>
          <w:sz w:val="24"/>
          <w:lang w:val="el-GR"/>
        </w:rPr>
        <w:t xml:space="preserve"> </w:t>
      </w:r>
      <w:proofErr w:type="spellStart"/>
      <w:r w:rsidRPr="007520CE">
        <w:rPr>
          <w:sz w:val="24"/>
          <w:lang w:val="el-GR"/>
        </w:rPr>
        <w:t>κλιµάκωση</w:t>
      </w:r>
      <w:proofErr w:type="spellEnd"/>
      <w:r w:rsidRPr="007520CE">
        <w:rPr>
          <w:sz w:val="24"/>
          <w:lang w:val="el-GR"/>
        </w:rPr>
        <w:t xml:space="preserve"> του </w:t>
      </w:r>
      <w:proofErr w:type="spellStart"/>
      <w:r w:rsidRPr="007520CE">
        <w:rPr>
          <w:sz w:val="24"/>
          <w:lang w:val="el-GR"/>
        </w:rPr>
        <w:t>συστήµατος</w:t>
      </w:r>
      <w:proofErr w:type="spellEnd"/>
      <w:r w:rsidRPr="007520CE">
        <w:rPr>
          <w:sz w:val="24"/>
          <w:lang w:val="el-GR"/>
        </w:rPr>
        <w:t xml:space="preserve">, ενώ θα είναι δυνατή η διασύνδεση µε άλλα </w:t>
      </w:r>
      <w:proofErr w:type="spellStart"/>
      <w:r w:rsidRPr="007520CE">
        <w:rPr>
          <w:sz w:val="24"/>
          <w:lang w:val="el-GR"/>
        </w:rPr>
        <w:t>συστήµατα</w:t>
      </w:r>
      <w:proofErr w:type="spellEnd"/>
      <w:r w:rsidRPr="007520CE">
        <w:rPr>
          <w:sz w:val="24"/>
          <w:lang w:val="el-GR"/>
        </w:rPr>
        <w:t xml:space="preserve">, </w:t>
      </w:r>
      <w:proofErr w:type="spellStart"/>
      <w:r w:rsidRPr="007520CE">
        <w:rPr>
          <w:sz w:val="24"/>
          <w:lang w:val="el-GR"/>
        </w:rPr>
        <w:t>δεδοµένου</w:t>
      </w:r>
      <w:proofErr w:type="spellEnd"/>
      <w:r w:rsidRPr="007520CE">
        <w:rPr>
          <w:sz w:val="24"/>
          <w:lang w:val="el-GR"/>
        </w:rPr>
        <w:t xml:space="preserve"> ότι τηρούνται ανοικτά πρωτόκολλα και πρότυπα επικοινωνίας. Η αρχιτεκτονική του </w:t>
      </w:r>
      <w:proofErr w:type="spellStart"/>
      <w:r w:rsidRPr="007520CE">
        <w:rPr>
          <w:sz w:val="24"/>
          <w:lang w:val="el-GR"/>
        </w:rPr>
        <w:t>συστήµατος</w:t>
      </w:r>
      <w:proofErr w:type="spellEnd"/>
      <w:r w:rsidRPr="007520CE">
        <w:rPr>
          <w:sz w:val="24"/>
          <w:lang w:val="el-GR"/>
        </w:rPr>
        <w:t xml:space="preserve"> θα πρέπει να εξασφαλίζει ευκολία ανάπτυξης, </w:t>
      </w:r>
      <w:proofErr w:type="spellStart"/>
      <w:r w:rsidRPr="007520CE">
        <w:rPr>
          <w:sz w:val="24"/>
          <w:lang w:val="el-GR"/>
        </w:rPr>
        <w:t>διασυνδεσιµότητα</w:t>
      </w:r>
      <w:proofErr w:type="spellEnd"/>
      <w:r w:rsidRPr="007520CE">
        <w:rPr>
          <w:sz w:val="24"/>
          <w:lang w:val="el-GR"/>
        </w:rPr>
        <w:t xml:space="preserve"> και να βασίζεται στη χρήση διεθνών προτύπων. </w:t>
      </w:r>
      <w:proofErr w:type="spellStart"/>
      <w:r w:rsidRPr="007520CE">
        <w:rPr>
          <w:sz w:val="24"/>
          <w:lang w:val="el-GR"/>
        </w:rPr>
        <w:t>Σηµαντικό</w:t>
      </w:r>
      <w:proofErr w:type="spellEnd"/>
      <w:r w:rsidRPr="007520CE">
        <w:rPr>
          <w:sz w:val="24"/>
          <w:lang w:val="el-GR"/>
        </w:rPr>
        <w:t xml:space="preserve"> ρόλο στη δυνατότητα επέκτασης και </w:t>
      </w:r>
      <w:proofErr w:type="spellStart"/>
      <w:r w:rsidRPr="007520CE">
        <w:rPr>
          <w:sz w:val="24"/>
          <w:lang w:val="el-GR"/>
        </w:rPr>
        <w:t>κλιµάκωσης</w:t>
      </w:r>
      <w:proofErr w:type="spellEnd"/>
      <w:r w:rsidRPr="007520CE">
        <w:rPr>
          <w:sz w:val="24"/>
          <w:lang w:val="el-GR"/>
        </w:rPr>
        <w:t xml:space="preserve"> θα πρέπει να παίξει και η δυνατότητα αξιοποίησης της τεχνολογίας των εικονικών µ</w:t>
      </w:r>
      <w:proofErr w:type="spellStart"/>
      <w:r w:rsidRPr="007520CE">
        <w:rPr>
          <w:sz w:val="24"/>
          <w:lang w:val="el-GR"/>
        </w:rPr>
        <w:t>ηχανών</w:t>
      </w:r>
      <w:proofErr w:type="spellEnd"/>
      <w:r w:rsidRPr="007520CE">
        <w:rPr>
          <w:sz w:val="24"/>
          <w:lang w:val="el-GR"/>
        </w:rPr>
        <w:t xml:space="preserve"> και γενικά περιβάλλοντος </w:t>
      </w:r>
      <w:r w:rsidRPr="007520CE">
        <w:rPr>
          <w:sz w:val="24"/>
        </w:rPr>
        <w:t>virtualization</w:t>
      </w:r>
      <w:r w:rsidRPr="007520CE">
        <w:rPr>
          <w:sz w:val="24"/>
          <w:lang w:val="el-GR"/>
        </w:rPr>
        <w:t xml:space="preserve">. </w:t>
      </w:r>
    </w:p>
    <w:p w:rsidR="00087EEA" w:rsidRPr="007520CE" w:rsidRDefault="00087EEA" w:rsidP="00087EEA">
      <w:pPr>
        <w:rPr>
          <w:sz w:val="24"/>
          <w:lang w:val="el-GR"/>
        </w:rPr>
      </w:pPr>
      <w:r w:rsidRPr="007520CE">
        <w:rPr>
          <w:sz w:val="24"/>
          <w:lang w:val="el-GR"/>
        </w:rPr>
        <w:t xml:space="preserve">Για την υλοποίηση της αρχιτεκτονικής πρέπει να γίνει </w:t>
      </w:r>
      <w:proofErr w:type="spellStart"/>
      <w:r w:rsidRPr="007520CE">
        <w:rPr>
          <w:sz w:val="24"/>
          <w:lang w:val="el-GR"/>
        </w:rPr>
        <w:t>εφαρµογή</w:t>
      </w:r>
      <w:proofErr w:type="spellEnd"/>
      <w:r w:rsidRPr="007520CE">
        <w:rPr>
          <w:sz w:val="24"/>
          <w:lang w:val="el-GR"/>
        </w:rPr>
        <w:t xml:space="preserve"> των ακολούθων επιπέδων: </w:t>
      </w:r>
    </w:p>
    <w:p w:rsidR="00087EEA" w:rsidRPr="007520CE" w:rsidRDefault="00087EEA" w:rsidP="00087EEA">
      <w:pPr>
        <w:rPr>
          <w:lang w:val="el-GR"/>
        </w:rPr>
      </w:pPr>
      <w:r w:rsidRPr="007520CE">
        <w:rPr>
          <w:lang w:val="el-GR"/>
        </w:rPr>
        <w:t xml:space="preserve">Επίπεδο Βάσεων </w:t>
      </w:r>
      <w:proofErr w:type="spellStart"/>
      <w:r w:rsidRPr="007520CE">
        <w:rPr>
          <w:lang w:val="el-GR"/>
        </w:rPr>
        <w:t>Δεδοµένων</w:t>
      </w:r>
      <w:proofErr w:type="spellEnd"/>
      <w:r w:rsidRPr="007520CE">
        <w:rPr>
          <w:lang w:val="el-GR"/>
        </w:rPr>
        <w:t xml:space="preserve"> (</w:t>
      </w:r>
      <w:r w:rsidRPr="007520CE">
        <w:t>Database</w:t>
      </w:r>
      <w:r w:rsidRPr="007520CE">
        <w:rPr>
          <w:lang w:val="el-GR"/>
        </w:rPr>
        <w:t xml:space="preserve"> </w:t>
      </w:r>
      <w:r w:rsidRPr="007520CE">
        <w:t>tier</w:t>
      </w:r>
      <w:r w:rsidRPr="007520CE">
        <w:rPr>
          <w:lang w:val="el-GR"/>
        </w:rPr>
        <w:t xml:space="preserve">): Το επίπεδο αυτό αποτελεί το </w:t>
      </w:r>
      <w:proofErr w:type="spellStart"/>
      <w:r w:rsidRPr="007520CE">
        <w:rPr>
          <w:lang w:val="el-GR"/>
        </w:rPr>
        <w:t>χαµηλότερο</w:t>
      </w:r>
      <w:proofErr w:type="spellEnd"/>
      <w:r w:rsidRPr="007520CE">
        <w:rPr>
          <w:lang w:val="el-GR"/>
        </w:rPr>
        <w:t xml:space="preserve"> στο φυσικό και λογικό </w:t>
      </w:r>
      <w:proofErr w:type="spellStart"/>
      <w:r w:rsidRPr="007520CE">
        <w:rPr>
          <w:lang w:val="el-GR"/>
        </w:rPr>
        <w:t>σχεδιασµό</w:t>
      </w:r>
      <w:proofErr w:type="spellEnd"/>
      <w:r w:rsidRPr="007520CE">
        <w:rPr>
          <w:lang w:val="el-GR"/>
        </w:rPr>
        <w:t xml:space="preserve">. Σε αυτό </w:t>
      </w:r>
      <w:proofErr w:type="spellStart"/>
      <w:r w:rsidRPr="007520CE">
        <w:rPr>
          <w:lang w:val="el-GR"/>
        </w:rPr>
        <w:t>πραγµατοποιείται</w:t>
      </w:r>
      <w:proofErr w:type="spellEnd"/>
      <w:r w:rsidRPr="007520CE">
        <w:rPr>
          <w:lang w:val="el-GR"/>
        </w:rPr>
        <w:t xml:space="preserve"> η αποθήκευση του συνόλου των </w:t>
      </w:r>
      <w:proofErr w:type="spellStart"/>
      <w:r w:rsidRPr="007520CE">
        <w:rPr>
          <w:lang w:val="el-GR"/>
        </w:rPr>
        <w:t>δεδοµένων</w:t>
      </w:r>
      <w:proofErr w:type="spellEnd"/>
      <w:r w:rsidRPr="007520CE">
        <w:rPr>
          <w:lang w:val="el-GR"/>
        </w:rPr>
        <w:t xml:space="preserve"> (περιγραφικά, </w:t>
      </w:r>
      <w:proofErr w:type="spellStart"/>
      <w:r w:rsidRPr="007520CE">
        <w:rPr>
          <w:lang w:val="el-GR"/>
        </w:rPr>
        <w:t>γεωχωρικά</w:t>
      </w:r>
      <w:proofErr w:type="spellEnd"/>
      <w:r w:rsidRPr="007520CE">
        <w:rPr>
          <w:lang w:val="el-GR"/>
        </w:rPr>
        <w:t xml:space="preserve"> </w:t>
      </w:r>
      <w:proofErr w:type="spellStart"/>
      <w:r w:rsidRPr="007520CE">
        <w:rPr>
          <w:lang w:val="el-GR"/>
        </w:rPr>
        <w:t>δεδοµένα</w:t>
      </w:r>
      <w:proofErr w:type="spellEnd"/>
      <w:r w:rsidRPr="007520CE">
        <w:rPr>
          <w:lang w:val="el-GR"/>
        </w:rPr>
        <w:t xml:space="preserve"> και συνοδευτικά έγγραφα). Η πρόσβαση των χρηστών στα </w:t>
      </w:r>
      <w:proofErr w:type="spellStart"/>
      <w:r w:rsidRPr="007520CE">
        <w:rPr>
          <w:lang w:val="el-GR"/>
        </w:rPr>
        <w:t>δεδοµένα</w:t>
      </w:r>
      <w:proofErr w:type="spellEnd"/>
      <w:r w:rsidRPr="007520CE">
        <w:rPr>
          <w:lang w:val="el-GR"/>
        </w:rPr>
        <w:t xml:space="preserve"> θα είναι δυνατή είτε µέσω των </w:t>
      </w:r>
      <w:r w:rsidRPr="007520CE">
        <w:t>intranet</w:t>
      </w:r>
      <w:r w:rsidRPr="007520CE">
        <w:rPr>
          <w:lang w:val="el-GR"/>
        </w:rPr>
        <w:t>/</w:t>
      </w:r>
      <w:r w:rsidRPr="007520CE">
        <w:t>web</w:t>
      </w:r>
      <w:r w:rsidRPr="007520CE">
        <w:rPr>
          <w:lang w:val="el-GR"/>
        </w:rPr>
        <w:t xml:space="preserve"> </w:t>
      </w:r>
      <w:r w:rsidRPr="007520CE">
        <w:t>clients</w:t>
      </w:r>
      <w:r w:rsidRPr="007520CE">
        <w:rPr>
          <w:lang w:val="el-GR"/>
        </w:rPr>
        <w:t xml:space="preserve"> ή/και µέσω των </w:t>
      </w:r>
      <w:r w:rsidRPr="007520CE">
        <w:t>desktop</w:t>
      </w:r>
      <w:r w:rsidRPr="007520CE">
        <w:rPr>
          <w:lang w:val="el-GR"/>
        </w:rPr>
        <w:t xml:space="preserve"> </w:t>
      </w:r>
      <w:r w:rsidRPr="007520CE">
        <w:t>clients</w:t>
      </w:r>
      <w:r w:rsidRPr="007520CE">
        <w:rPr>
          <w:lang w:val="el-GR"/>
        </w:rPr>
        <w:t xml:space="preserve"> (λ.χ. </w:t>
      </w:r>
      <w:r w:rsidRPr="007520CE">
        <w:t>Desktop</w:t>
      </w:r>
      <w:r w:rsidRPr="007520CE">
        <w:rPr>
          <w:lang w:val="el-GR"/>
        </w:rPr>
        <w:t xml:space="preserve"> </w:t>
      </w:r>
      <w:r w:rsidRPr="007520CE">
        <w:t>GIS</w:t>
      </w:r>
      <w:r w:rsidRPr="007520CE">
        <w:rPr>
          <w:lang w:val="el-GR"/>
        </w:rPr>
        <w:t xml:space="preserve">). Στο επίπεδο αυτό </w:t>
      </w:r>
      <w:proofErr w:type="spellStart"/>
      <w:r w:rsidRPr="007520CE">
        <w:rPr>
          <w:lang w:val="el-GR"/>
        </w:rPr>
        <w:t>περιλαµβάνονται</w:t>
      </w:r>
      <w:proofErr w:type="spellEnd"/>
      <w:r w:rsidRPr="007520CE">
        <w:rPr>
          <w:lang w:val="el-GR"/>
        </w:rPr>
        <w:t xml:space="preserve"> τα </w:t>
      </w:r>
      <w:proofErr w:type="spellStart"/>
      <w:r w:rsidRPr="007520CE">
        <w:rPr>
          <w:lang w:val="el-GR"/>
        </w:rPr>
        <w:t>Συστήµατα</w:t>
      </w:r>
      <w:proofErr w:type="spellEnd"/>
      <w:r w:rsidRPr="007520CE">
        <w:rPr>
          <w:lang w:val="el-GR"/>
        </w:rPr>
        <w:t xml:space="preserve"> </w:t>
      </w:r>
      <w:proofErr w:type="spellStart"/>
      <w:r w:rsidRPr="007520CE">
        <w:rPr>
          <w:lang w:val="el-GR"/>
        </w:rPr>
        <w:t>∆ιαχείρισης</w:t>
      </w:r>
      <w:proofErr w:type="spellEnd"/>
      <w:r w:rsidRPr="007520CE">
        <w:rPr>
          <w:lang w:val="el-GR"/>
        </w:rPr>
        <w:t xml:space="preserve"> Βάσεων </w:t>
      </w:r>
      <w:proofErr w:type="spellStart"/>
      <w:r w:rsidRPr="007520CE">
        <w:rPr>
          <w:lang w:val="el-GR"/>
        </w:rPr>
        <w:t>∆εδοµένων</w:t>
      </w:r>
      <w:proofErr w:type="spellEnd"/>
      <w:r w:rsidRPr="007520CE">
        <w:rPr>
          <w:lang w:val="el-GR"/>
        </w:rPr>
        <w:t xml:space="preserve"> (</w:t>
      </w:r>
      <w:proofErr w:type="spellStart"/>
      <w:r w:rsidRPr="007520CE">
        <w:rPr>
          <w:lang w:val="el-GR"/>
        </w:rPr>
        <w:t>ΣΔΒΔ</w:t>
      </w:r>
      <w:proofErr w:type="spellEnd"/>
      <w:r w:rsidRPr="007520CE">
        <w:rPr>
          <w:lang w:val="el-GR"/>
        </w:rPr>
        <w:t xml:space="preserve">) και οι Βάσεις περιγραφικών και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w:t>
      </w:r>
    </w:p>
    <w:p w:rsidR="00087EEA" w:rsidRPr="007520CE" w:rsidRDefault="00087EEA" w:rsidP="00087EEA">
      <w:pPr>
        <w:rPr>
          <w:lang w:val="el-GR"/>
        </w:rPr>
      </w:pPr>
      <w:r w:rsidRPr="007520CE">
        <w:rPr>
          <w:lang w:val="el-GR"/>
        </w:rPr>
        <w:t xml:space="preserve">Επίπεδο Υποστηρικτικών </w:t>
      </w:r>
      <w:proofErr w:type="spellStart"/>
      <w:r w:rsidRPr="007520CE">
        <w:rPr>
          <w:lang w:val="el-GR"/>
        </w:rPr>
        <w:t>Εφαρµογών</w:t>
      </w:r>
      <w:proofErr w:type="spellEnd"/>
      <w:r w:rsidRPr="007520CE">
        <w:rPr>
          <w:lang w:val="el-GR"/>
        </w:rPr>
        <w:t xml:space="preserve"> Γραφείου (</w:t>
      </w:r>
      <w:r w:rsidRPr="007520CE">
        <w:t>Desktop</w:t>
      </w:r>
      <w:r w:rsidRPr="007520CE">
        <w:rPr>
          <w:lang w:val="el-GR"/>
        </w:rPr>
        <w:t xml:space="preserve"> </w:t>
      </w:r>
      <w:r w:rsidRPr="007520CE">
        <w:t>tier</w:t>
      </w:r>
      <w:r w:rsidRPr="007520CE">
        <w:rPr>
          <w:lang w:val="el-GR"/>
        </w:rPr>
        <w:t xml:space="preserve">): Το επίπεδο </w:t>
      </w:r>
      <w:proofErr w:type="spellStart"/>
      <w:r w:rsidRPr="007520CE">
        <w:rPr>
          <w:lang w:val="el-GR"/>
        </w:rPr>
        <w:t>περιλαµβάνει</w:t>
      </w:r>
      <w:proofErr w:type="spellEnd"/>
      <w:r w:rsidRPr="007520CE">
        <w:rPr>
          <w:lang w:val="el-GR"/>
        </w:rPr>
        <w:t xml:space="preserve"> τις υποστηρικτικές </w:t>
      </w:r>
      <w:proofErr w:type="spellStart"/>
      <w:r w:rsidRPr="007520CE">
        <w:rPr>
          <w:lang w:val="el-GR"/>
        </w:rPr>
        <w:t>εφαρµογές</w:t>
      </w:r>
      <w:proofErr w:type="spellEnd"/>
      <w:r w:rsidRPr="007520CE">
        <w:rPr>
          <w:lang w:val="el-GR"/>
        </w:rPr>
        <w:t xml:space="preserve"> γραφείου (</w:t>
      </w:r>
      <w:r w:rsidRPr="007520CE">
        <w:t>desktop</w:t>
      </w:r>
      <w:r w:rsidRPr="007520CE">
        <w:rPr>
          <w:lang w:val="el-GR"/>
        </w:rPr>
        <w:t xml:space="preserve">). Στο επίπεδο αυτό εντάσσεται κατά κύριο λόγο η διαχείριση αρχείων, εγγράφων και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w:t>
      </w:r>
      <w:r w:rsidRPr="007520CE">
        <w:t>desktop</w:t>
      </w:r>
      <w:r w:rsidRPr="007520CE">
        <w:rPr>
          <w:lang w:val="el-GR"/>
        </w:rPr>
        <w:t xml:space="preserve"> </w:t>
      </w:r>
      <w:r w:rsidRPr="007520CE">
        <w:t>GIS</w:t>
      </w:r>
      <w:r w:rsidRPr="007520CE">
        <w:rPr>
          <w:lang w:val="el-GR"/>
        </w:rPr>
        <w:t xml:space="preserve">). </w:t>
      </w:r>
    </w:p>
    <w:p w:rsidR="00087EEA" w:rsidRPr="007520CE" w:rsidRDefault="00087EEA" w:rsidP="00087EEA">
      <w:pPr>
        <w:rPr>
          <w:lang w:val="el-GR"/>
        </w:rPr>
      </w:pPr>
      <w:r w:rsidRPr="007520CE">
        <w:rPr>
          <w:lang w:val="el-GR"/>
        </w:rPr>
        <w:t xml:space="preserve">Επίπεδο </w:t>
      </w:r>
      <w:proofErr w:type="spellStart"/>
      <w:r w:rsidRPr="007520CE">
        <w:rPr>
          <w:lang w:val="el-GR"/>
        </w:rPr>
        <w:t>Εφαρµογών</w:t>
      </w:r>
      <w:proofErr w:type="spellEnd"/>
      <w:r w:rsidRPr="007520CE">
        <w:rPr>
          <w:lang w:val="el-GR"/>
        </w:rPr>
        <w:t xml:space="preserve"> (</w:t>
      </w:r>
      <w:r w:rsidRPr="007520CE">
        <w:t>Application</w:t>
      </w:r>
      <w:r w:rsidRPr="007520CE">
        <w:rPr>
          <w:lang w:val="el-GR"/>
        </w:rPr>
        <w:t xml:space="preserve"> </w:t>
      </w:r>
      <w:r w:rsidRPr="007520CE">
        <w:t>tier</w:t>
      </w:r>
      <w:r w:rsidRPr="007520CE">
        <w:rPr>
          <w:lang w:val="el-GR"/>
        </w:rPr>
        <w:t xml:space="preserve">): </w:t>
      </w:r>
      <w:r w:rsidRPr="007520CE">
        <w:t>A</w:t>
      </w:r>
      <w:r w:rsidRPr="007520CE">
        <w:rPr>
          <w:lang w:val="el-GR"/>
        </w:rPr>
        <w:t xml:space="preserve">φορά το </w:t>
      </w:r>
      <w:proofErr w:type="spellStart"/>
      <w:r w:rsidRPr="007520CE">
        <w:rPr>
          <w:lang w:val="el-GR"/>
        </w:rPr>
        <w:t>ενδιάµεσο</w:t>
      </w:r>
      <w:proofErr w:type="spellEnd"/>
      <w:r w:rsidRPr="007520CE">
        <w:rPr>
          <w:lang w:val="el-GR"/>
        </w:rPr>
        <w:t xml:space="preserve"> επίπεδο, στο οποίο θα υλοποιηθεί πρακτικά το σύνολο της </w:t>
      </w:r>
      <w:proofErr w:type="spellStart"/>
      <w:r w:rsidRPr="007520CE">
        <w:rPr>
          <w:lang w:val="el-GR"/>
        </w:rPr>
        <w:t>απαιτούµενης</w:t>
      </w:r>
      <w:proofErr w:type="spellEnd"/>
      <w:r w:rsidRPr="007520CE">
        <w:rPr>
          <w:lang w:val="el-GR"/>
        </w:rPr>
        <w:t xml:space="preserve"> λειτουργικότητας (</w:t>
      </w:r>
      <w:r w:rsidRPr="007520CE">
        <w:t>server</w:t>
      </w:r>
      <w:r w:rsidRPr="007520CE">
        <w:rPr>
          <w:lang w:val="el-GR"/>
        </w:rPr>
        <w:t xml:space="preserve"> </w:t>
      </w:r>
      <w:r w:rsidRPr="007520CE">
        <w:t>side</w:t>
      </w:r>
      <w:r w:rsidRPr="007520CE">
        <w:rPr>
          <w:lang w:val="el-GR"/>
        </w:rPr>
        <w:t>) που δεν θα παρέχεται από/στους πελάτες (</w:t>
      </w:r>
      <w:r w:rsidRPr="007520CE">
        <w:t>clients</w:t>
      </w:r>
      <w:r w:rsidRPr="007520CE">
        <w:rPr>
          <w:lang w:val="el-GR"/>
        </w:rPr>
        <w:t xml:space="preserve">). Η πρόσβαση προς αυτό θα είναι εφικτή µέσω των </w:t>
      </w:r>
      <w:r w:rsidRPr="007520CE">
        <w:t>Web</w:t>
      </w:r>
      <w:r w:rsidRPr="007520CE">
        <w:rPr>
          <w:lang w:val="el-GR"/>
        </w:rPr>
        <w:t xml:space="preserve"> και </w:t>
      </w:r>
      <w:r w:rsidRPr="007520CE">
        <w:t>Desktop</w:t>
      </w:r>
      <w:r w:rsidRPr="007520CE">
        <w:rPr>
          <w:lang w:val="el-GR"/>
        </w:rPr>
        <w:t xml:space="preserve"> </w:t>
      </w:r>
      <w:r w:rsidRPr="007520CE">
        <w:t>tiers</w:t>
      </w:r>
      <w:r w:rsidRPr="007520CE">
        <w:rPr>
          <w:lang w:val="el-GR"/>
        </w:rPr>
        <w:t xml:space="preserve">. Στο </w:t>
      </w:r>
      <w:r w:rsidRPr="007520CE">
        <w:t>application</w:t>
      </w:r>
      <w:r w:rsidRPr="007520CE">
        <w:rPr>
          <w:lang w:val="el-GR"/>
        </w:rPr>
        <w:t xml:space="preserve"> </w:t>
      </w:r>
      <w:r w:rsidRPr="007520CE">
        <w:t>tier</w:t>
      </w:r>
      <w:r w:rsidRPr="007520CE">
        <w:rPr>
          <w:lang w:val="el-GR"/>
        </w:rPr>
        <w:t>, µ</w:t>
      </w:r>
      <w:proofErr w:type="spellStart"/>
      <w:r w:rsidRPr="007520CE">
        <w:rPr>
          <w:lang w:val="el-GR"/>
        </w:rPr>
        <w:t>εταξύ</w:t>
      </w:r>
      <w:proofErr w:type="spellEnd"/>
      <w:r w:rsidRPr="007520CE">
        <w:rPr>
          <w:lang w:val="el-GR"/>
        </w:rPr>
        <w:t xml:space="preserve"> άλλων, θα γίνεται και η εξουσιοδότηση της εισόδου των χρηστών µε χρήση </w:t>
      </w:r>
      <w:r w:rsidRPr="007520CE">
        <w:t>Single</w:t>
      </w:r>
      <w:r w:rsidRPr="007520CE">
        <w:rPr>
          <w:lang w:val="el-GR"/>
        </w:rPr>
        <w:t xml:space="preserve"> </w:t>
      </w:r>
      <w:r w:rsidRPr="007520CE">
        <w:t>Sign</w:t>
      </w:r>
      <w:r w:rsidRPr="007520CE">
        <w:rPr>
          <w:lang w:val="el-GR"/>
        </w:rPr>
        <w:t xml:space="preserve"> </w:t>
      </w:r>
      <w:r w:rsidRPr="007520CE">
        <w:t>On</w:t>
      </w:r>
      <w:r w:rsidRPr="007520CE">
        <w:rPr>
          <w:lang w:val="el-GR"/>
        </w:rPr>
        <w:t xml:space="preserve"> µ</w:t>
      </w:r>
      <w:proofErr w:type="spellStart"/>
      <w:r w:rsidRPr="007520CE">
        <w:rPr>
          <w:lang w:val="el-GR"/>
        </w:rPr>
        <w:t>ηχανισµού</w:t>
      </w:r>
      <w:proofErr w:type="spellEnd"/>
      <w:r w:rsidRPr="007520CE">
        <w:rPr>
          <w:lang w:val="el-GR"/>
        </w:rPr>
        <w:t xml:space="preserve">, η απόδοση της </w:t>
      </w:r>
      <w:proofErr w:type="spellStart"/>
      <w:r w:rsidRPr="007520CE">
        <w:rPr>
          <w:lang w:val="el-GR"/>
        </w:rPr>
        <w:t>οµάδας</w:t>
      </w:r>
      <w:proofErr w:type="spellEnd"/>
      <w:r w:rsidRPr="007520CE">
        <w:rPr>
          <w:lang w:val="el-GR"/>
        </w:rPr>
        <w:t xml:space="preserve"> χρήστη (εσωτερικός/εξωτερικός, διαχειριστής κλπ), το επίπεδο ασφαλείας, τα </w:t>
      </w:r>
      <w:r w:rsidRPr="007520CE">
        <w:rPr>
          <w:lang w:val="el-GR"/>
        </w:rPr>
        <w:lastRenderedPageBreak/>
        <w:t xml:space="preserve">επίπεδα πρόσβασης και χρήσης </w:t>
      </w:r>
      <w:proofErr w:type="spellStart"/>
      <w:r w:rsidRPr="007520CE">
        <w:rPr>
          <w:lang w:val="el-GR"/>
        </w:rPr>
        <w:t>εφαρµογών</w:t>
      </w:r>
      <w:proofErr w:type="spellEnd"/>
      <w:r w:rsidRPr="007520CE">
        <w:rPr>
          <w:lang w:val="el-GR"/>
        </w:rPr>
        <w:t xml:space="preserve">, τα επίπεδα ανάγνωσης και γενικά διαχείρισης </w:t>
      </w:r>
      <w:proofErr w:type="spellStart"/>
      <w:r w:rsidRPr="007520CE">
        <w:rPr>
          <w:lang w:val="el-GR"/>
        </w:rPr>
        <w:t>δεδοµένων</w:t>
      </w:r>
      <w:proofErr w:type="spellEnd"/>
      <w:r w:rsidRPr="007520CE">
        <w:rPr>
          <w:lang w:val="el-GR"/>
        </w:rPr>
        <w:t xml:space="preserve">, οι δυνατότητες και ρόλοι για εισαγωγή και </w:t>
      </w:r>
      <w:proofErr w:type="spellStart"/>
      <w:r w:rsidRPr="007520CE">
        <w:rPr>
          <w:lang w:val="el-GR"/>
        </w:rPr>
        <w:t>ενηµέρωση</w:t>
      </w:r>
      <w:proofErr w:type="spellEnd"/>
      <w:r w:rsidRPr="007520CE">
        <w:rPr>
          <w:lang w:val="el-GR"/>
        </w:rPr>
        <w:t xml:space="preserve"> όλων των </w:t>
      </w:r>
      <w:proofErr w:type="spellStart"/>
      <w:r w:rsidRPr="007520CE">
        <w:rPr>
          <w:lang w:val="el-GR"/>
        </w:rPr>
        <w:t>δεδοµένων</w:t>
      </w:r>
      <w:proofErr w:type="spellEnd"/>
      <w:r w:rsidRPr="007520CE">
        <w:rPr>
          <w:lang w:val="el-GR"/>
        </w:rPr>
        <w:t xml:space="preserve"> κ.λπ. </w:t>
      </w:r>
    </w:p>
    <w:p w:rsidR="00087EEA" w:rsidRPr="007520CE" w:rsidRDefault="00087EEA" w:rsidP="00087EEA">
      <w:pPr>
        <w:rPr>
          <w:lang w:val="el-GR"/>
        </w:rPr>
      </w:pPr>
      <w:r w:rsidRPr="007520CE">
        <w:rPr>
          <w:lang w:val="el-GR"/>
        </w:rPr>
        <w:t>Επίπεδο διαδικτύου (</w:t>
      </w:r>
      <w:r w:rsidRPr="007520CE">
        <w:t>Web</w:t>
      </w:r>
      <w:r w:rsidRPr="007520CE">
        <w:rPr>
          <w:lang w:val="el-GR"/>
        </w:rPr>
        <w:t xml:space="preserve"> </w:t>
      </w:r>
      <w:r w:rsidRPr="007520CE">
        <w:t>tier</w:t>
      </w:r>
      <w:r w:rsidRPr="007520CE">
        <w:rPr>
          <w:lang w:val="el-GR"/>
        </w:rPr>
        <w:t xml:space="preserve">): Αποτελεί το ανώτερο επίπεδο, </w:t>
      </w:r>
      <w:proofErr w:type="spellStart"/>
      <w:r w:rsidRPr="007520CE">
        <w:rPr>
          <w:lang w:val="el-GR"/>
        </w:rPr>
        <w:t>προσβάσιµο</w:t>
      </w:r>
      <w:proofErr w:type="spellEnd"/>
      <w:r w:rsidRPr="007520CE">
        <w:rPr>
          <w:lang w:val="el-GR"/>
        </w:rPr>
        <w:t xml:space="preserve"> µέσω τοπικού εσωτερικού δικτύου ή/και του διαδικτύου, όπου θα παρέχονται στους χρήστες οι </w:t>
      </w:r>
      <w:proofErr w:type="spellStart"/>
      <w:r w:rsidRPr="007520CE">
        <w:rPr>
          <w:lang w:val="el-GR"/>
        </w:rPr>
        <w:t>εφαρµογές</w:t>
      </w:r>
      <w:proofErr w:type="spellEnd"/>
      <w:r w:rsidRPr="007520CE">
        <w:rPr>
          <w:lang w:val="el-GR"/>
        </w:rPr>
        <w:t xml:space="preserve"> για την παρουσίαση του συνόλου του πληροφοριακού υλικού (περιγραφικά </w:t>
      </w:r>
      <w:proofErr w:type="spellStart"/>
      <w:r w:rsidRPr="007520CE">
        <w:rPr>
          <w:lang w:val="el-GR"/>
        </w:rPr>
        <w:t>δεδοµένα</w:t>
      </w:r>
      <w:proofErr w:type="spellEnd"/>
      <w:r w:rsidRPr="007520CE">
        <w:rPr>
          <w:lang w:val="el-GR"/>
        </w:rPr>
        <w:t xml:space="preserve">, </w:t>
      </w:r>
      <w:proofErr w:type="spellStart"/>
      <w:r w:rsidRPr="007520CE">
        <w:rPr>
          <w:lang w:val="el-GR"/>
        </w:rPr>
        <w:t>γεωχωρικά</w:t>
      </w:r>
      <w:proofErr w:type="spellEnd"/>
      <w:r w:rsidRPr="007520CE">
        <w:rPr>
          <w:lang w:val="el-GR"/>
        </w:rPr>
        <w:t xml:space="preserve"> </w:t>
      </w:r>
      <w:proofErr w:type="spellStart"/>
      <w:r w:rsidRPr="007520CE">
        <w:rPr>
          <w:lang w:val="el-GR"/>
        </w:rPr>
        <w:t>δεδοµένα</w:t>
      </w:r>
      <w:proofErr w:type="spellEnd"/>
      <w:r w:rsidRPr="007520CE">
        <w:rPr>
          <w:lang w:val="el-GR"/>
        </w:rPr>
        <w:t>, συνοδευτικά έγγραφα κ.λπ.) σε διάφορες µ</w:t>
      </w:r>
      <w:proofErr w:type="spellStart"/>
      <w:r w:rsidRPr="007520CE">
        <w:rPr>
          <w:lang w:val="el-GR"/>
        </w:rPr>
        <w:t>ορφές</w:t>
      </w:r>
      <w:proofErr w:type="spellEnd"/>
      <w:r w:rsidRPr="007520CE">
        <w:rPr>
          <w:lang w:val="el-GR"/>
        </w:rPr>
        <w:t xml:space="preserve">. Τις </w:t>
      </w:r>
      <w:proofErr w:type="spellStart"/>
      <w:r w:rsidRPr="007520CE">
        <w:rPr>
          <w:lang w:val="el-GR"/>
        </w:rPr>
        <w:t>εφαρµογές</w:t>
      </w:r>
      <w:proofErr w:type="spellEnd"/>
      <w:r w:rsidRPr="007520CE">
        <w:rPr>
          <w:lang w:val="el-GR"/>
        </w:rPr>
        <w:t xml:space="preserve"> θα τις παρέχει ή/και θα αναπτύξει ο Ανάδοχος σε περιβάλλον περιηγητή διαδικτύου (</w:t>
      </w:r>
      <w:r w:rsidRPr="007520CE">
        <w:t>web</w:t>
      </w:r>
      <w:r w:rsidRPr="007520CE">
        <w:rPr>
          <w:lang w:val="el-GR"/>
        </w:rPr>
        <w:t xml:space="preserve"> </w:t>
      </w:r>
      <w:r w:rsidRPr="007520CE">
        <w:t>browser</w:t>
      </w:r>
      <w:r w:rsidRPr="007520CE">
        <w:rPr>
          <w:lang w:val="el-GR"/>
        </w:rPr>
        <w:t xml:space="preserve">). </w:t>
      </w:r>
    </w:p>
    <w:p w:rsidR="00087EEA" w:rsidRPr="007520CE" w:rsidRDefault="00087EEA" w:rsidP="00087EEA">
      <w:pPr>
        <w:rPr>
          <w:lang w:val="el-GR"/>
        </w:rPr>
      </w:pPr>
      <w:r w:rsidRPr="007520CE">
        <w:rPr>
          <w:lang w:val="el-GR"/>
        </w:rPr>
        <w:t xml:space="preserve">Το υποσύστημα </w:t>
      </w:r>
      <w:proofErr w:type="spellStart"/>
      <w:r w:rsidRPr="007520CE">
        <w:rPr>
          <w:lang w:val="el-GR"/>
        </w:rPr>
        <w:t>διαδραστικής</w:t>
      </w:r>
      <w:proofErr w:type="spellEnd"/>
      <w:r w:rsidRPr="007520CE">
        <w:rPr>
          <w:lang w:val="el-GR"/>
        </w:rPr>
        <w:t xml:space="preserve"> πύλης θα πρέπει να διαθέτει: </w:t>
      </w:r>
    </w:p>
    <w:p w:rsidR="00087EEA" w:rsidRPr="007520CE" w:rsidRDefault="00087EEA" w:rsidP="00087EEA">
      <w:pPr>
        <w:rPr>
          <w:lang w:val="el-GR"/>
        </w:rPr>
      </w:pPr>
      <w:r w:rsidRPr="007520CE">
        <w:rPr>
          <w:lang w:val="el-GR"/>
        </w:rPr>
        <w:t xml:space="preserve">Δυνατότητα </w:t>
      </w:r>
      <w:proofErr w:type="spellStart"/>
      <w:r w:rsidRPr="007520CE">
        <w:rPr>
          <w:lang w:val="el-GR"/>
        </w:rPr>
        <w:t>ενσωµάτωσης</w:t>
      </w:r>
      <w:proofErr w:type="spellEnd"/>
      <w:r w:rsidRPr="007520CE">
        <w:rPr>
          <w:lang w:val="el-GR"/>
        </w:rPr>
        <w:t>, αξιοποίησης Υπηρεσιών Απεικόνισης (</w:t>
      </w:r>
      <w:proofErr w:type="spellStart"/>
      <w:r w:rsidRPr="007520CE">
        <w:t>WMS</w:t>
      </w:r>
      <w:proofErr w:type="spellEnd"/>
      <w:r w:rsidRPr="007520CE">
        <w:rPr>
          <w:lang w:val="el-GR"/>
        </w:rPr>
        <w:t>)</w:t>
      </w:r>
    </w:p>
    <w:p w:rsidR="00087EEA" w:rsidRPr="00C97EA2" w:rsidRDefault="00087EEA" w:rsidP="00087EEA">
      <w:pPr>
        <w:rPr>
          <w:lang w:val="el-GR"/>
        </w:rPr>
      </w:pPr>
      <w:proofErr w:type="spellStart"/>
      <w:r w:rsidRPr="00C97EA2">
        <w:rPr>
          <w:lang w:val="el-GR"/>
        </w:rPr>
        <w:t>Τηλεφόρτωσης</w:t>
      </w:r>
      <w:proofErr w:type="spellEnd"/>
      <w:r w:rsidRPr="00C97EA2">
        <w:rPr>
          <w:lang w:val="el-GR"/>
        </w:rPr>
        <w:t xml:space="preserve"> (</w:t>
      </w:r>
      <w:proofErr w:type="spellStart"/>
      <w:r w:rsidRPr="007520CE">
        <w:t>WFS</w:t>
      </w:r>
      <w:proofErr w:type="spellEnd"/>
      <w:r w:rsidRPr="00C97EA2">
        <w:rPr>
          <w:lang w:val="el-GR"/>
        </w:rPr>
        <w:t>),</w:t>
      </w:r>
    </w:p>
    <w:p w:rsidR="00087EEA" w:rsidRPr="007520CE" w:rsidRDefault="00087EEA" w:rsidP="00087EEA">
      <w:pPr>
        <w:rPr>
          <w:lang w:val="el-GR"/>
        </w:rPr>
      </w:pPr>
      <w:r w:rsidRPr="007520CE">
        <w:rPr>
          <w:lang w:val="el-GR"/>
        </w:rPr>
        <w:t>Καταλόγου (</w:t>
      </w:r>
      <w:proofErr w:type="spellStart"/>
      <w:r w:rsidRPr="007520CE">
        <w:t>CSW</w:t>
      </w:r>
      <w:proofErr w:type="spellEnd"/>
      <w:r w:rsidRPr="007520CE">
        <w:rPr>
          <w:lang w:val="el-GR"/>
        </w:rPr>
        <w:t xml:space="preserve">) µε </w:t>
      </w:r>
      <w:proofErr w:type="spellStart"/>
      <w:r w:rsidRPr="007520CE">
        <w:rPr>
          <w:lang w:val="el-GR"/>
        </w:rPr>
        <w:t>απλουστευµένη</w:t>
      </w:r>
      <w:proofErr w:type="spellEnd"/>
      <w:r w:rsidRPr="007520CE">
        <w:rPr>
          <w:lang w:val="el-GR"/>
        </w:rPr>
        <w:t xml:space="preserve"> και σύνθετη αναζήτηση σε καταλόγους µ</w:t>
      </w:r>
      <w:proofErr w:type="spellStart"/>
      <w:r w:rsidRPr="007520CE">
        <w:rPr>
          <w:lang w:val="el-GR"/>
        </w:rPr>
        <w:t>εταδεδοµένων</w:t>
      </w:r>
      <w:proofErr w:type="spellEnd"/>
      <w:r w:rsidRPr="007520CE">
        <w:rPr>
          <w:lang w:val="el-GR"/>
        </w:rPr>
        <w:t xml:space="preserve">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και υπηρεσιών. Η αναζήτηση θα πρέπει να µ</w:t>
      </w:r>
      <w:proofErr w:type="spellStart"/>
      <w:r w:rsidRPr="007520CE">
        <w:rPr>
          <w:lang w:val="el-GR"/>
        </w:rPr>
        <w:t>πορεί</w:t>
      </w:r>
      <w:proofErr w:type="spellEnd"/>
      <w:r w:rsidRPr="007520CE">
        <w:rPr>
          <w:lang w:val="el-GR"/>
        </w:rPr>
        <w:t xml:space="preserve"> να </w:t>
      </w:r>
      <w:proofErr w:type="spellStart"/>
      <w:r w:rsidRPr="007520CE">
        <w:rPr>
          <w:lang w:val="el-GR"/>
        </w:rPr>
        <w:t>πραγµατοποιηθεί</w:t>
      </w:r>
      <w:proofErr w:type="spellEnd"/>
      <w:r w:rsidRPr="007520CE">
        <w:rPr>
          <w:lang w:val="el-GR"/>
        </w:rPr>
        <w:t xml:space="preserve"> ταυτόχρονα σε περισσότερους του ενός καταλόγους. </w:t>
      </w:r>
    </w:p>
    <w:p w:rsidR="00087EEA" w:rsidRPr="00C97EA2" w:rsidRDefault="00087EEA" w:rsidP="00087EEA">
      <w:pPr>
        <w:rPr>
          <w:lang w:val="el-GR"/>
        </w:rPr>
      </w:pPr>
      <w:r w:rsidRPr="00C97EA2">
        <w:rPr>
          <w:lang w:val="el-GR"/>
        </w:rPr>
        <w:t xml:space="preserve">Δυνατότητα επιλογής γεωγραφικού υποβάθρου αναφοράς </w:t>
      </w:r>
    </w:p>
    <w:p w:rsidR="00087EEA" w:rsidRPr="007520CE" w:rsidRDefault="00087EEA" w:rsidP="00087EEA">
      <w:pPr>
        <w:rPr>
          <w:lang w:val="el-GR"/>
        </w:rPr>
      </w:pPr>
      <w:proofErr w:type="spellStart"/>
      <w:r w:rsidRPr="007520CE">
        <w:rPr>
          <w:lang w:val="el-GR"/>
        </w:rPr>
        <w:t>∆ιαχείριση</w:t>
      </w:r>
      <w:proofErr w:type="spellEnd"/>
      <w:r w:rsidRPr="007520CE">
        <w:rPr>
          <w:lang w:val="el-GR"/>
        </w:rPr>
        <w:t xml:space="preserve"> </w:t>
      </w:r>
      <w:proofErr w:type="spellStart"/>
      <w:r w:rsidRPr="007520CE">
        <w:rPr>
          <w:lang w:val="el-GR"/>
        </w:rPr>
        <w:t>θεµατικών</w:t>
      </w:r>
      <w:proofErr w:type="spellEnd"/>
      <w:r w:rsidRPr="007520CE">
        <w:rPr>
          <w:lang w:val="el-GR"/>
        </w:rPr>
        <w:t xml:space="preserve"> επιπέδων (προσθήκη, αφαίρεση, αναδιάταξη) </w:t>
      </w:r>
    </w:p>
    <w:p w:rsidR="00087EEA" w:rsidRPr="007520CE" w:rsidRDefault="00087EEA" w:rsidP="00087EEA">
      <w:pPr>
        <w:rPr>
          <w:lang w:val="el-GR"/>
        </w:rPr>
      </w:pPr>
      <w:proofErr w:type="spellStart"/>
      <w:r w:rsidRPr="007520CE">
        <w:rPr>
          <w:lang w:val="el-GR"/>
        </w:rPr>
        <w:t>Ρύθµιση</w:t>
      </w:r>
      <w:proofErr w:type="spellEnd"/>
      <w:r w:rsidRPr="007520CE">
        <w:rPr>
          <w:lang w:val="el-GR"/>
        </w:rPr>
        <w:t xml:space="preserve"> διαφάνειας (</w:t>
      </w:r>
      <w:r w:rsidRPr="007520CE">
        <w:t>transparency</w:t>
      </w:r>
      <w:r w:rsidRPr="007520CE">
        <w:rPr>
          <w:lang w:val="el-GR"/>
        </w:rPr>
        <w:t xml:space="preserve">) των </w:t>
      </w:r>
      <w:proofErr w:type="spellStart"/>
      <w:r w:rsidRPr="007520CE">
        <w:rPr>
          <w:lang w:val="el-GR"/>
        </w:rPr>
        <w:t>θεµατικών</w:t>
      </w:r>
      <w:proofErr w:type="spellEnd"/>
      <w:r w:rsidRPr="007520CE">
        <w:rPr>
          <w:lang w:val="el-GR"/>
        </w:rPr>
        <w:t xml:space="preserve"> επιπέδων </w:t>
      </w:r>
    </w:p>
    <w:p w:rsidR="00087EEA" w:rsidRPr="007520CE" w:rsidRDefault="00087EEA" w:rsidP="00087EEA">
      <w:pPr>
        <w:rPr>
          <w:lang w:val="el-GR"/>
        </w:rPr>
      </w:pPr>
      <w:r w:rsidRPr="007520CE">
        <w:rPr>
          <w:lang w:val="el-GR"/>
        </w:rPr>
        <w:t xml:space="preserve">Κατηγοριοποίηση/οµαδοποίηση </w:t>
      </w:r>
      <w:proofErr w:type="spellStart"/>
      <w:r w:rsidRPr="007520CE">
        <w:rPr>
          <w:lang w:val="el-GR"/>
        </w:rPr>
        <w:t>εµφανιζόµενων</w:t>
      </w:r>
      <w:proofErr w:type="spellEnd"/>
      <w:r w:rsidRPr="007520CE">
        <w:rPr>
          <w:lang w:val="el-GR"/>
        </w:rPr>
        <w:t xml:space="preserve"> </w:t>
      </w:r>
      <w:proofErr w:type="spellStart"/>
      <w:r w:rsidRPr="007520CE">
        <w:rPr>
          <w:lang w:val="el-GR"/>
        </w:rPr>
        <w:t>θεµατικών</w:t>
      </w:r>
      <w:proofErr w:type="spellEnd"/>
      <w:r w:rsidRPr="007520CE">
        <w:rPr>
          <w:lang w:val="el-GR"/>
        </w:rPr>
        <w:t xml:space="preserve"> επιπέδων ανά τύπο υπηρεσίας, εξυπηρετητή </w:t>
      </w:r>
    </w:p>
    <w:p w:rsidR="00087EEA" w:rsidRPr="007520CE" w:rsidRDefault="00087EEA" w:rsidP="00087EEA">
      <w:pPr>
        <w:rPr>
          <w:lang w:val="el-GR"/>
        </w:rPr>
      </w:pPr>
      <w:r w:rsidRPr="007520CE">
        <w:rPr>
          <w:lang w:val="el-GR"/>
        </w:rPr>
        <w:t xml:space="preserve">Εργαλεία πλοήγησης (εστίαση, </w:t>
      </w:r>
      <w:proofErr w:type="spellStart"/>
      <w:r w:rsidRPr="007520CE">
        <w:rPr>
          <w:lang w:val="el-GR"/>
        </w:rPr>
        <w:t>αποεστίαση</w:t>
      </w:r>
      <w:proofErr w:type="spellEnd"/>
      <w:r w:rsidRPr="007520CE">
        <w:rPr>
          <w:lang w:val="el-GR"/>
        </w:rPr>
        <w:t>, µ</w:t>
      </w:r>
      <w:proofErr w:type="spellStart"/>
      <w:r w:rsidRPr="007520CE">
        <w:rPr>
          <w:lang w:val="el-GR"/>
        </w:rPr>
        <w:t>ετατόπιση</w:t>
      </w:r>
      <w:proofErr w:type="spellEnd"/>
      <w:r w:rsidRPr="007520CE">
        <w:rPr>
          <w:lang w:val="el-GR"/>
        </w:rPr>
        <w:t>, µ</w:t>
      </w:r>
      <w:proofErr w:type="spellStart"/>
      <w:r w:rsidRPr="007520CE">
        <w:rPr>
          <w:lang w:val="el-GR"/>
        </w:rPr>
        <w:t>ετατόπιση</w:t>
      </w:r>
      <w:proofErr w:type="spellEnd"/>
      <w:r w:rsidRPr="007520CE">
        <w:rPr>
          <w:lang w:val="el-GR"/>
        </w:rPr>
        <w:t xml:space="preserve"> σε </w:t>
      </w:r>
      <w:proofErr w:type="spellStart"/>
      <w:r w:rsidRPr="007520CE">
        <w:rPr>
          <w:lang w:val="el-GR"/>
        </w:rPr>
        <w:t>συντεταγµένες</w:t>
      </w:r>
      <w:proofErr w:type="spellEnd"/>
      <w:r w:rsidRPr="007520CE">
        <w:rPr>
          <w:lang w:val="el-GR"/>
        </w:rPr>
        <w:t xml:space="preserve">) </w:t>
      </w:r>
    </w:p>
    <w:p w:rsidR="00087EEA" w:rsidRPr="007520CE" w:rsidRDefault="00087EEA" w:rsidP="00087EEA">
      <w:pPr>
        <w:rPr>
          <w:lang w:val="el-GR"/>
        </w:rPr>
      </w:pPr>
      <w:r w:rsidRPr="007520CE">
        <w:rPr>
          <w:lang w:val="el-GR"/>
        </w:rPr>
        <w:t xml:space="preserve">Εργαλεία </w:t>
      </w:r>
      <w:proofErr w:type="spellStart"/>
      <w:r w:rsidRPr="007520CE">
        <w:rPr>
          <w:lang w:val="el-GR"/>
        </w:rPr>
        <w:t>πραγµατοποίησης</w:t>
      </w:r>
      <w:proofErr w:type="spellEnd"/>
      <w:r w:rsidRPr="007520CE">
        <w:rPr>
          <w:lang w:val="el-GR"/>
        </w:rPr>
        <w:t xml:space="preserve"> µ</w:t>
      </w:r>
      <w:proofErr w:type="spellStart"/>
      <w:r w:rsidRPr="007520CE">
        <w:rPr>
          <w:lang w:val="el-GR"/>
        </w:rPr>
        <w:t>ετρήσεων</w:t>
      </w:r>
      <w:proofErr w:type="spellEnd"/>
      <w:r w:rsidRPr="007520CE">
        <w:rPr>
          <w:lang w:val="el-GR"/>
        </w:rPr>
        <w:t xml:space="preserve"> (αποστάσεων, </w:t>
      </w:r>
      <w:proofErr w:type="spellStart"/>
      <w:r w:rsidRPr="007520CE">
        <w:rPr>
          <w:lang w:val="el-GR"/>
        </w:rPr>
        <w:t>εµβαδού</w:t>
      </w:r>
      <w:proofErr w:type="spellEnd"/>
      <w:r w:rsidRPr="007520CE">
        <w:rPr>
          <w:lang w:val="el-GR"/>
        </w:rPr>
        <w:t xml:space="preserve">) </w:t>
      </w:r>
    </w:p>
    <w:p w:rsidR="00087EEA" w:rsidRPr="007520CE" w:rsidRDefault="00087EEA" w:rsidP="00087EEA">
      <w:pPr>
        <w:rPr>
          <w:lang w:val="el-GR"/>
        </w:rPr>
      </w:pPr>
      <w:r w:rsidRPr="007520CE">
        <w:rPr>
          <w:lang w:val="el-GR"/>
        </w:rPr>
        <w:t xml:space="preserve">Δυνατότητα αναζήτησης στη βάση </w:t>
      </w:r>
      <w:proofErr w:type="spellStart"/>
      <w:r w:rsidRPr="007520CE">
        <w:rPr>
          <w:lang w:val="el-GR"/>
        </w:rPr>
        <w:t>δεδοµένων</w:t>
      </w:r>
      <w:proofErr w:type="spellEnd"/>
      <w:r w:rsidRPr="007520CE">
        <w:rPr>
          <w:lang w:val="el-GR"/>
        </w:rPr>
        <w:t xml:space="preserve">, σε περιοχή που ορίζει γραφικά ο χρήστης στο χάρτη </w:t>
      </w:r>
    </w:p>
    <w:p w:rsidR="00087EEA" w:rsidRPr="00C97EA2" w:rsidRDefault="00087EEA" w:rsidP="00087EEA">
      <w:pPr>
        <w:rPr>
          <w:lang w:val="el-GR"/>
        </w:rPr>
      </w:pPr>
      <w:r w:rsidRPr="00C97EA2">
        <w:rPr>
          <w:lang w:val="el-GR"/>
        </w:rPr>
        <w:t xml:space="preserve">Δυνατότητα εκτύπωσης </w:t>
      </w:r>
    </w:p>
    <w:p w:rsidR="00087EEA" w:rsidRPr="007520CE" w:rsidRDefault="00087EEA" w:rsidP="00087EEA">
      <w:pPr>
        <w:rPr>
          <w:lang w:val="el-GR"/>
        </w:rPr>
      </w:pPr>
      <w:r w:rsidRPr="007520CE">
        <w:rPr>
          <w:lang w:val="el-GR"/>
        </w:rPr>
        <w:t xml:space="preserve">Δυνατότητα επέκτασης της λειτουργικότητάς της, ώστε να </w:t>
      </w:r>
      <w:proofErr w:type="spellStart"/>
      <w:r w:rsidRPr="007520CE">
        <w:rPr>
          <w:lang w:val="el-GR"/>
        </w:rPr>
        <w:t>ενσωµατώνει</w:t>
      </w:r>
      <w:proofErr w:type="spellEnd"/>
      <w:r w:rsidRPr="007520CE">
        <w:rPr>
          <w:lang w:val="el-GR"/>
        </w:rPr>
        <w:t xml:space="preserve"> νέες λειτουργίες και να µ</w:t>
      </w:r>
      <w:proofErr w:type="spellStart"/>
      <w:r w:rsidRPr="007520CE">
        <w:rPr>
          <w:lang w:val="el-GR"/>
        </w:rPr>
        <w:t>πορεί</w:t>
      </w:r>
      <w:proofErr w:type="spellEnd"/>
      <w:r w:rsidRPr="007520CE">
        <w:rPr>
          <w:lang w:val="el-GR"/>
        </w:rPr>
        <w:t xml:space="preserve"> να καλύψει όλες τις </w:t>
      </w:r>
      <w:proofErr w:type="spellStart"/>
      <w:r w:rsidRPr="007520CE">
        <w:rPr>
          <w:lang w:val="el-GR"/>
        </w:rPr>
        <w:t>απαιτούµενες</w:t>
      </w:r>
      <w:proofErr w:type="spellEnd"/>
      <w:r w:rsidRPr="007520CE">
        <w:rPr>
          <w:lang w:val="el-GR"/>
        </w:rPr>
        <w:t xml:space="preserve"> από τον παρόν τεύχος προδιαγραφών απαιτήσεις σε σχέση µε τη λειτουργία της διαδικτυακής πύλης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r w:rsidRPr="007520CE">
        <w:rPr>
          <w:lang w:val="el-GR"/>
        </w:rPr>
        <w:t xml:space="preserve"> </w:t>
      </w:r>
    </w:p>
    <w:p w:rsidR="00087EEA" w:rsidRPr="007520CE" w:rsidRDefault="00087EEA" w:rsidP="00087EEA">
      <w:pPr>
        <w:rPr>
          <w:lang w:val="el-GR"/>
        </w:rPr>
      </w:pPr>
      <w:r w:rsidRPr="007520CE">
        <w:rPr>
          <w:lang w:val="el-GR"/>
        </w:rPr>
        <w:t>Δυνατότητα υποβολής ερωτημάτων επί των περιγραφικών χαρακτηριστικών των διανυσματικών θεματικών επιπέδων</w:t>
      </w:r>
    </w:p>
    <w:p w:rsidR="00087EEA" w:rsidRPr="007520CE" w:rsidRDefault="00087EEA" w:rsidP="00087EEA">
      <w:pPr>
        <w:rPr>
          <w:lang w:val="el-GR"/>
        </w:rPr>
      </w:pPr>
      <w:r w:rsidRPr="007520CE">
        <w:rPr>
          <w:lang w:val="el-GR"/>
        </w:rPr>
        <w:t xml:space="preserve">Δυνατότητα αποθήκευσης ενεργού χάρτη βάσει του προτύπου </w:t>
      </w:r>
      <w:proofErr w:type="spellStart"/>
      <w:r w:rsidRPr="007520CE">
        <w:t>WMC</w:t>
      </w:r>
      <w:proofErr w:type="spellEnd"/>
    </w:p>
    <w:p w:rsidR="00087EEA" w:rsidRPr="007520CE" w:rsidRDefault="00087EEA" w:rsidP="00087EEA">
      <w:pPr>
        <w:rPr>
          <w:lang w:val="el-GR"/>
        </w:rPr>
      </w:pPr>
      <w:r w:rsidRPr="007520CE">
        <w:rPr>
          <w:lang w:val="el-GR"/>
        </w:rPr>
        <w:t>Δυνατότητα συνδυαστικής χρήσης χωρικών και περιγραφικών κριτηρίων</w:t>
      </w:r>
    </w:p>
    <w:p w:rsidR="00087EEA" w:rsidRPr="007520CE" w:rsidRDefault="00087EEA" w:rsidP="00087EEA">
      <w:pPr>
        <w:rPr>
          <w:lang w:val="el-GR"/>
        </w:rPr>
      </w:pPr>
      <w:r w:rsidRPr="007520CE">
        <w:rPr>
          <w:lang w:val="el-GR"/>
        </w:rPr>
        <w:t>Εμφάνιση αποτελεσμάτων αναζήτησης σε μορφή πίνακα</w:t>
      </w:r>
    </w:p>
    <w:p w:rsidR="00087EEA" w:rsidRPr="007520CE" w:rsidRDefault="00087EEA" w:rsidP="00087EEA">
      <w:pPr>
        <w:rPr>
          <w:lang w:val="el-GR"/>
        </w:rPr>
      </w:pPr>
      <w:r w:rsidRPr="007520CE">
        <w:rPr>
          <w:lang w:val="el-GR"/>
        </w:rPr>
        <w:t>Εστίαση του χάρτη στην εγγραφή που επιλέγεται στον πίνακα</w:t>
      </w:r>
    </w:p>
    <w:p w:rsidR="00087EEA" w:rsidRPr="007520CE" w:rsidRDefault="00087EEA" w:rsidP="00087EEA">
      <w:pPr>
        <w:rPr>
          <w:lang w:val="el-GR"/>
        </w:rPr>
      </w:pPr>
      <w:r w:rsidRPr="007520CE">
        <w:rPr>
          <w:lang w:val="el-GR"/>
        </w:rPr>
        <w:t xml:space="preserve">Δυνατότητα </w:t>
      </w:r>
      <w:proofErr w:type="spellStart"/>
      <w:r w:rsidRPr="007520CE">
        <w:rPr>
          <w:lang w:val="el-GR"/>
        </w:rPr>
        <w:t>οπτικοποίησης</w:t>
      </w:r>
      <w:proofErr w:type="spellEnd"/>
      <w:r w:rsidRPr="007520CE">
        <w:rPr>
          <w:lang w:val="el-GR"/>
        </w:rPr>
        <w:t xml:space="preserve"> αρχείων </w:t>
      </w:r>
      <w:proofErr w:type="spellStart"/>
      <w:r w:rsidRPr="007520CE">
        <w:rPr>
          <w:lang w:val="el-GR"/>
        </w:rPr>
        <w:t>γεωχωρικών</w:t>
      </w:r>
      <w:proofErr w:type="spellEnd"/>
      <w:r w:rsidRPr="007520CE">
        <w:rPr>
          <w:lang w:val="el-GR"/>
        </w:rPr>
        <w:t xml:space="preserve"> δεδομένων, όπως π.χ. </w:t>
      </w:r>
      <w:proofErr w:type="spellStart"/>
      <w:r w:rsidRPr="007520CE">
        <w:t>shapefile</w:t>
      </w:r>
      <w:proofErr w:type="spellEnd"/>
      <w:r w:rsidRPr="007520CE">
        <w:rPr>
          <w:lang w:val="el-GR"/>
        </w:rPr>
        <w:t xml:space="preserve">, </w:t>
      </w:r>
      <w:proofErr w:type="spellStart"/>
      <w:r w:rsidRPr="007520CE">
        <w:t>KML</w:t>
      </w:r>
      <w:proofErr w:type="spellEnd"/>
    </w:p>
    <w:p w:rsidR="00087EEA" w:rsidRPr="007520CE" w:rsidRDefault="00087EEA" w:rsidP="00087EEA">
      <w:pPr>
        <w:rPr>
          <w:lang w:val="el-GR"/>
        </w:rPr>
      </w:pPr>
      <w:r w:rsidRPr="007520CE">
        <w:rPr>
          <w:lang w:val="el-GR"/>
        </w:rPr>
        <w:t>Ρύθμιση χαρτογραφικού συμβολισμού διανυσματικών επιπέδων που προέρχονται από υπηρεσίες θέασης</w:t>
      </w:r>
    </w:p>
    <w:p w:rsidR="00087EEA" w:rsidRPr="007520CE" w:rsidRDefault="00087EEA" w:rsidP="00087EEA">
      <w:pPr>
        <w:rPr>
          <w:lang w:val="el-GR"/>
        </w:rPr>
      </w:pPr>
      <w:r w:rsidRPr="007520CE">
        <w:rPr>
          <w:lang w:val="el-GR"/>
        </w:rPr>
        <w:t>Εμφάνιση πληροφοριών υπομνήματος για τα θεματικά επίπεδα (από υπηρεσίες θέασης)</w:t>
      </w:r>
    </w:p>
    <w:p w:rsidR="00087EEA" w:rsidRPr="007520CE" w:rsidRDefault="00087EEA" w:rsidP="00087EEA">
      <w:pPr>
        <w:rPr>
          <w:lang w:val="el-GR"/>
        </w:rPr>
      </w:pPr>
      <w:r w:rsidRPr="007520CE">
        <w:rPr>
          <w:lang w:val="el-GR"/>
        </w:rPr>
        <w:t>Να διαχειρίζεται και απεικονίζει δεδομένα με την μορφή εντάσεως τιμής (</w:t>
      </w:r>
      <w:r w:rsidRPr="007520CE">
        <w:t>heat</w:t>
      </w:r>
      <w:r w:rsidRPr="007520CE">
        <w:rPr>
          <w:lang w:val="el-GR"/>
        </w:rPr>
        <w:t xml:space="preserve"> </w:t>
      </w:r>
      <w:r w:rsidRPr="007520CE">
        <w:t>maps</w:t>
      </w:r>
      <w:r w:rsidRPr="007520CE">
        <w:rPr>
          <w:lang w:val="el-GR"/>
        </w:rPr>
        <w:t>)</w:t>
      </w:r>
    </w:p>
    <w:p w:rsidR="00087EEA" w:rsidRPr="007520CE" w:rsidRDefault="00087EEA" w:rsidP="00087EEA">
      <w:pPr>
        <w:rPr>
          <w:lang w:val="el-GR"/>
        </w:rPr>
      </w:pPr>
      <w:r w:rsidRPr="007520CE">
        <w:rPr>
          <w:lang w:val="el-GR"/>
        </w:rPr>
        <w:lastRenderedPageBreak/>
        <w:t>Να διαχειρίζεται δεδομένα από μη επανδρωμένα ιπτάμενα μέσα (</w:t>
      </w:r>
      <w:proofErr w:type="spellStart"/>
      <w:r w:rsidRPr="007520CE">
        <w:t>UAV</w:t>
      </w:r>
      <w:proofErr w:type="spellEnd"/>
      <w:r w:rsidRPr="007520CE">
        <w:rPr>
          <w:lang w:val="el-GR"/>
        </w:rPr>
        <w:t xml:space="preserve"> – </w:t>
      </w:r>
      <w:r w:rsidRPr="007520CE">
        <w:t>drones</w:t>
      </w:r>
      <w:r w:rsidRPr="007520CE">
        <w:rPr>
          <w:lang w:val="el-GR"/>
        </w:rPr>
        <w:t>) παρέχοντας λειτουργίες σύγκρισης εικόνων (</w:t>
      </w:r>
      <w:r w:rsidRPr="007520CE">
        <w:t>swipe</w:t>
      </w:r>
      <w:r w:rsidRPr="007520CE">
        <w:rPr>
          <w:lang w:val="el-GR"/>
        </w:rPr>
        <w:t>) και διαχρονικής παρακολούθησης (</w:t>
      </w:r>
      <w:r w:rsidRPr="007520CE">
        <w:t>time</w:t>
      </w:r>
      <w:r w:rsidRPr="007520CE">
        <w:rPr>
          <w:lang w:val="el-GR"/>
        </w:rPr>
        <w:t xml:space="preserve"> </w:t>
      </w:r>
      <w:r w:rsidRPr="007520CE">
        <w:t>stamps</w:t>
      </w:r>
      <w:r w:rsidRPr="007520CE">
        <w:rPr>
          <w:lang w:val="el-GR"/>
        </w:rPr>
        <w:t>)</w:t>
      </w:r>
    </w:p>
    <w:p w:rsidR="00087EEA" w:rsidRPr="007520CE" w:rsidRDefault="00087EEA" w:rsidP="00087EEA">
      <w:pPr>
        <w:rPr>
          <w:lang w:val="el-GR"/>
        </w:rPr>
      </w:pPr>
      <w:r w:rsidRPr="007520CE">
        <w:rPr>
          <w:lang w:val="el-GR"/>
        </w:rPr>
        <w:t>Να υποστηρίζει τη δημιουργία προ τυποποιημένων χαρτογραφικών σειρών (</w:t>
      </w:r>
      <w:r w:rsidRPr="007520CE">
        <w:t>map</w:t>
      </w:r>
      <w:r w:rsidRPr="007520CE">
        <w:rPr>
          <w:lang w:val="el-GR"/>
        </w:rPr>
        <w:t xml:space="preserve"> </w:t>
      </w:r>
      <w:r w:rsidRPr="007520CE">
        <w:t>layouts</w:t>
      </w:r>
      <w:r w:rsidRPr="007520CE">
        <w:rPr>
          <w:lang w:val="el-GR"/>
        </w:rPr>
        <w:t xml:space="preserve">) στα πρότυπα του </w:t>
      </w:r>
      <w:r w:rsidRPr="007520CE">
        <w:t>Copernicus</w:t>
      </w:r>
      <w:r w:rsidRPr="007520CE">
        <w:rPr>
          <w:lang w:val="el-GR"/>
        </w:rPr>
        <w:t xml:space="preserve"> </w:t>
      </w:r>
      <w:r w:rsidRPr="007520CE">
        <w:t>Emergency</w:t>
      </w:r>
      <w:r w:rsidRPr="007520CE">
        <w:rPr>
          <w:lang w:val="el-GR"/>
        </w:rPr>
        <w:t xml:space="preserve"> </w:t>
      </w:r>
      <w:r w:rsidRPr="007520CE">
        <w:t>Service</w:t>
      </w:r>
    </w:p>
    <w:p w:rsidR="00087EEA" w:rsidRPr="007520CE" w:rsidRDefault="00087EEA" w:rsidP="00087EEA">
      <w:pPr>
        <w:rPr>
          <w:lang w:val="el-GR"/>
        </w:rPr>
      </w:pPr>
      <w:r w:rsidRPr="007520CE">
        <w:rPr>
          <w:lang w:val="el-GR"/>
        </w:rPr>
        <w:t xml:space="preserve">Να μπορεί να χρησιμοποιήσει δορυφορικά δεδομένα </w:t>
      </w:r>
      <w:r w:rsidRPr="007520CE">
        <w:t>Sentinel</w:t>
      </w:r>
      <w:r w:rsidRPr="007520CE">
        <w:rPr>
          <w:lang w:val="el-GR"/>
        </w:rPr>
        <w:t xml:space="preserve"> 1,2,3, </w:t>
      </w:r>
      <w:proofErr w:type="spellStart"/>
      <w:r w:rsidRPr="007520CE">
        <w:rPr>
          <w:lang w:val="en-US"/>
        </w:rPr>
        <w:t>Modis</w:t>
      </w:r>
      <w:proofErr w:type="spellEnd"/>
      <w:r w:rsidRPr="007520CE">
        <w:rPr>
          <w:lang w:val="el-GR"/>
        </w:rPr>
        <w:t xml:space="preserve">, </w:t>
      </w:r>
      <w:proofErr w:type="spellStart"/>
      <w:r w:rsidRPr="007520CE">
        <w:rPr>
          <w:lang w:val="en-US"/>
        </w:rPr>
        <w:t>Landsat</w:t>
      </w:r>
      <w:proofErr w:type="spellEnd"/>
      <w:r w:rsidRPr="007520CE">
        <w:rPr>
          <w:lang w:val="el-GR"/>
        </w:rPr>
        <w:t xml:space="preserve"> διαθέσιμα υπό την μορφή </w:t>
      </w:r>
      <w:proofErr w:type="spellStart"/>
      <w:r w:rsidRPr="007520CE">
        <w:t>OGC</w:t>
      </w:r>
      <w:proofErr w:type="spellEnd"/>
      <w:r w:rsidRPr="007520CE">
        <w:rPr>
          <w:lang w:val="el-GR"/>
        </w:rPr>
        <w:t xml:space="preserve"> </w:t>
      </w:r>
      <w:r w:rsidRPr="007520CE">
        <w:t>web</w:t>
      </w:r>
      <w:r w:rsidRPr="007520CE">
        <w:rPr>
          <w:lang w:val="el-GR"/>
        </w:rPr>
        <w:t xml:space="preserve"> </w:t>
      </w:r>
      <w:r w:rsidRPr="007520CE">
        <w:t>services</w:t>
      </w:r>
      <w:r w:rsidRPr="007520CE">
        <w:rPr>
          <w:lang w:val="el-GR"/>
        </w:rPr>
        <w:t xml:space="preserve"> ικανά να υποστηρίξουν συμβάντα κρίσεων που σχετίζονται με φαινόμενα φωτιάς, πλημμύρας ή και θαλάσσιας ρύπανσης </w:t>
      </w:r>
    </w:p>
    <w:p w:rsidR="00087EEA" w:rsidRPr="007520CE" w:rsidRDefault="00087EEA" w:rsidP="00087EEA">
      <w:pPr>
        <w:rPr>
          <w:lang w:val="el-GR"/>
        </w:rPr>
      </w:pPr>
      <w:r w:rsidRPr="007520CE">
        <w:rPr>
          <w:lang w:val="el-GR"/>
        </w:rPr>
        <w:t xml:space="preserve">Να διαχειρίζεται εικόνες προερχόμενες από το πεδίο μέσω εφαρμογής καταγραφής που έχουν </w:t>
      </w:r>
      <w:proofErr w:type="spellStart"/>
      <w:r w:rsidRPr="007520CE">
        <w:rPr>
          <w:lang w:val="el-GR"/>
        </w:rPr>
        <w:t>γεωαναφορά</w:t>
      </w:r>
      <w:proofErr w:type="spellEnd"/>
      <w:r w:rsidRPr="007520CE">
        <w:rPr>
          <w:lang w:val="el-GR"/>
        </w:rPr>
        <w:t xml:space="preserve"> (</w:t>
      </w:r>
      <w:proofErr w:type="spellStart"/>
      <w:r w:rsidRPr="007520CE">
        <w:t>geotagged</w:t>
      </w:r>
      <w:proofErr w:type="spellEnd"/>
      <w:r w:rsidRPr="007520CE">
        <w:rPr>
          <w:lang w:val="el-GR"/>
        </w:rPr>
        <w:t xml:space="preserve"> </w:t>
      </w:r>
      <w:r w:rsidRPr="007520CE">
        <w:t>images</w:t>
      </w:r>
      <w:r w:rsidRPr="007520CE">
        <w:rPr>
          <w:lang w:val="el-GR"/>
        </w:rPr>
        <w:t>)</w:t>
      </w:r>
    </w:p>
    <w:p w:rsidR="00087EEA" w:rsidRPr="007520CE" w:rsidRDefault="00087EEA" w:rsidP="00087EEA">
      <w:pPr>
        <w:rPr>
          <w:lang w:val="el-GR"/>
        </w:rPr>
      </w:pPr>
      <w:r w:rsidRPr="007520CE">
        <w:rPr>
          <w:lang w:val="el-GR"/>
        </w:rPr>
        <w:t xml:space="preserve">Να επιτρέπει την ψηφιοποίηση και </w:t>
      </w:r>
      <w:proofErr w:type="spellStart"/>
      <w:r w:rsidRPr="007520CE">
        <w:rPr>
          <w:lang w:val="el-GR"/>
        </w:rPr>
        <w:t>επικαιροποίηση</w:t>
      </w:r>
      <w:proofErr w:type="spellEnd"/>
      <w:r w:rsidRPr="007520CE">
        <w:rPr>
          <w:lang w:val="el-GR"/>
        </w:rPr>
        <w:t xml:space="preserve"> δεδομένων διαδικτυακά μέσω του προτύπου </w:t>
      </w:r>
      <w:proofErr w:type="spellStart"/>
      <w:r w:rsidRPr="007520CE">
        <w:t>WFS</w:t>
      </w:r>
      <w:proofErr w:type="spellEnd"/>
      <w:r w:rsidRPr="007520CE">
        <w:rPr>
          <w:lang w:val="el-GR"/>
        </w:rPr>
        <w:t>-</w:t>
      </w:r>
      <w:r w:rsidRPr="007520CE">
        <w:t>T</w:t>
      </w:r>
      <w:r w:rsidRPr="007520CE">
        <w:rPr>
          <w:lang w:val="el-GR"/>
        </w:rPr>
        <w:t xml:space="preserve"> σε συγκεκριμένες γεωγραφικές ζώνες περιορισμού (</w:t>
      </w:r>
      <w:r w:rsidRPr="007520CE">
        <w:t>geo</w:t>
      </w:r>
      <w:r w:rsidRPr="007520CE">
        <w:rPr>
          <w:lang w:val="el-GR"/>
        </w:rPr>
        <w:t>-</w:t>
      </w:r>
      <w:r w:rsidRPr="007520CE">
        <w:t>fencing</w:t>
      </w:r>
      <w:r w:rsidRPr="007520CE">
        <w:rPr>
          <w:lang w:val="el-GR"/>
        </w:rPr>
        <w:t xml:space="preserve">) </w:t>
      </w:r>
    </w:p>
    <w:p w:rsidR="00087EEA" w:rsidRPr="007520CE" w:rsidRDefault="00087EEA" w:rsidP="00087EEA">
      <w:pPr>
        <w:rPr>
          <w:lang w:val="el-GR"/>
        </w:rPr>
      </w:pPr>
      <w:r w:rsidRPr="007520CE">
        <w:rPr>
          <w:lang w:val="el-GR"/>
        </w:rPr>
        <w:t>Να μπορεί να διαχειριστεί χρήστες μέσω και τ</w:t>
      </w:r>
      <w:r w:rsidRPr="007520CE">
        <w:t>o</w:t>
      </w:r>
      <w:r w:rsidRPr="007520CE">
        <w:rPr>
          <w:lang w:val="el-GR"/>
        </w:rPr>
        <w:t xml:space="preserve">υ λογισμικού διάχυσης </w:t>
      </w:r>
      <w:proofErr w:type="spellStart"/>
      <w:r w:rsidRPr="007520CE">
        <w:rPr>
          <w:lang w:val="el-GR"/>
        </w:rPr>
        <w:t>γεωχωρικών</w:t>
      </w:r>
      <w:proofErr w:type="spellEnd"/>
      <w:r w:rsidRPr="007520CE">
        <w:rPr>
          <w:lang w:val="el-GR"/>
        </w:rPr>
        <w:t xml:space="preserve"> </w:t>
      </w:r>
      <w:proofErr w:type="spellStart"/>
      <w:r w:rsidRPr="007520CE">
        <w:rPr>
          <w:lang w:val="el-GR"/>
        </w:rPr>
        <w:t>δεδοµένων</w:t>
      </w:r>
      <w:proofErr w:type="spellEnd"/>
    </w:p>
    <w:p w:rsidR="00087EEA" w:rsidRPr="00A50E97" w:rsidRDefault="00087EEA" w:rsidP="00087EEA">
      <w:pPr>
        <w:rPr>
          <w:b/>
          <w:sz w:val="24"/>
          <w:lang w:val="el-GR"/>
        </w:rPr>
      </w:pPr>
      <w:r w:rsidRPr="00A50E97">
        <w:rPr>
          <w:b/>
          <w:sz w:val="24"/>
          <w:lang w:val="el-GR"/>
        </w:rPr>
        <w:t>2.4.2.3 Υποσύστημα Διαχείρισης Περιεχομένου</w:t>
      </w:r>
    </w:p>
    <w:p w:rsidR="00087EEA" w:rsidRPr="007520CE" w:rsidRDefault="00087EEA" w:rsidP="00087EEA">
      <w:pPr>
        <w:rPr>
          <w:sz w:val="24"/>
          <w:lang w:val="el-GR"/>
        </w:rPr>
      </w:pPr>
      <w:r w:rsidRPr="007520CE">
        <w:rPr>
          <w:sz w:val="24"/>
          <w:lang w:val="el-GR"/>
        </w:rPr>
        <w:t xml:space="preserve">Το σύστημα διαχείρισης περιεχομένου είναι υπεύθυνο για την καταχώρηση και διάθεση του περιεχομένου που θα προβάλλεται στην ιστοσελίδα και στις εφαρμογές για κινητά τηλέφωνα. Όλες οι λειτουργίες θα πρέπει να γίνονται με την χρήση </w:t>
      </w:r>
      <w:proofErr w:type="spellStart"/>
      <w:r w:rsidRPr="007520CE">
        <w:rPr>
          <w:sz w:val="24"/>
          <w:lang w:val="el-GR"/>
        </w:rPr>
        <w:t>φυλλομετρητή</w:t>
      </w:r>
      <w:proofErr w:type="spellEnd"/>
      <w:r w:rsidRPr="007520CE">
        <w:rPr>
          <w:sz w:val="24"/>
          <w:lang w:val="el-GR"/>
        </w:rPr>
        <w:t xml:space="preserve"> (</w:t>
      </w:r>
      <w:r w:rsidRPr="007520CE">
        <w:rPr>
          <w:sz w:val="24"/>
        </w:rPr>
        <w:t>web</w:t>
      </w:r>
      <w:r w:rsidRPr="007520CE">
        <w:rPr>
          <w:sz w:val="24"/>
          <w:lang w:val="el-GR"/>
        </w:rPr>
        <w:t xml:space="preserve"> </w:t>
      </w:r>
      <w:r w:rsidRPr="007520CE">
        <w:rPr>
          <w:sz w:val="24"/>
        </w:rPr>
        <w:t>based</w:t>
      </w:r>
      <w:r w:rsidRPr="007520CE">
        <w:rPr>
          <w:sz w:val="24"/>
          <w:lang w:val="el-GR"/>
        </w:rPr>
        <w:t>) χωρίς την απαίτηση εγκατάστασης επιπλέον εφαρμογών.</w:t>
      </w:r>
    </w:p>
    <w:p w:rsidR="00087EEA" w:rsidRPr="007520CE" w:rsidRDefault="00087EEA" w:rsidP="00087EEA">
      <w:pPr>
        <w:rPr>
          <w:sz w:val="24"/>
          <w:lang w:val="el-GR"/>
        </w:rPr>
      </w:pPr>
      <w:r w:rsidRPr="007520CE">
        <w:rPr>
          <w:sz w:val="24"/>
          <w:lang w:val="el-GR"/>
        </w:rPr>
        <w:t xml:space="preserve">Η πρόσβαση στο </w:t>
      </w:r>
      <w:r w:rsidRPr="007520CE">
        <w:rPr>
          <w:sz w:val="24"/>
        </w:rPr>
        <w:t>CMS</w:t>
      </w:r>
      <w:r w:rsidRPr="007520CE">
        <w:rPr>
          <w:sz w:val="24"/>
          <w:lang w:val="el-GR"/>
        </w:rPr>
        <w:t xml:space="preserve"> θα πρέπει να γίνεται με την χρήση κωδικών τους οποίους θα διαθέτει ο διαχειριστής. Μέσα από το σύστημα διαχείρισης θα πρέπει να μπορεί να επεξεργαστεί την δομή των κατηγοριών πληροφορίας καθώς και την πληροφορία που θα καταχωρείται ανά κατηγορία.</w:t>
      </w:r>
    </w:p>
    <w:p w:rsidR="00087EEA" w:rsidRPr="007520CE" w:rsidRDefault="00087EEA" w:rsidP="00087EEA">
      <w:pPr>
        <w:rPr>
          <w:sz w:val="24"/>
          <w:lang w:val="el-GR"/>
        </w:rPr>
      </w:pPr>
      <w:r w:rsidRPr="007520CE">
        <w:rPr>
          <w:sz w:val="24"/>
          <w:lang w:val="el-GR"/>
        </w:rPr>
        <w:t>Όσον αφορά στην επεξεργασία περιεχομένου, ανάλογα με την φύση του περιεχομένου θα πρέπει να εμφανίζονται οι αντίστοιχες ηλεκτρονικές φόρμες, χάρτες κ.α.</w:t>
      </w:r>
    </w:p>
    <w:p w:rsidR="00087EEA" w:rsidRPr="007520CE" w:rsidRDefault="00087EEA" w:rsidP="00087EEA">
      <w:pPr>
        <w:rPr>
          <w:sz w:val="24"/>
          <w:lang w:val="el-GR"/>
        </w:rPr>
      </w:pPr>
      <w:r w:rsidRPr="007520CE">
        <w:rPr>
          <w:sz w:val="24"/>
          <w:lang w:val="el-GR"/>
        </w:rPr>
        <w:t>Ειδικά για τις διαδρομές, θα πρέπει να παρέχεται δυνατότητα δυναμικής δημιουργίας μιας διαδρομής από τα ήδη καταχωρημένα σημεία ενδιαφέροντος.</w:t>
      </w:r>
    </w:p>
    <w:p w:rsidR="00087EEA" w:rsidRPr="007520CE" w:rsidRDefault="00087EEA" w:rsidP="00087EEA">
      <w:pPr>
        <w:rPr>
          <w:sz w:val="24"/>
          <w:lang w:val="el-GR"/>
        </w:rPr>
      </w:pPr>
      <w:r w:rsidRPr="007520CE">
        <w:rPr>
          <w:sz w:val="24"/>
          <w:lang w:val="el-GR"/>
        </w:rPr>
        <w:t xml:space="preserve">Το </w:t>
      </w:r>
      <w:r w:rsidRPr="007520CE">
        <w:rPr>
          <w:sz w:val="24"/>
        </w:rPr>
        <w:t>CMS</w:t>
      </w:r>
      <w:r w:rsidRPr="007520CE">
        <w:rPr>
          <w:sz w:val="24"/>
          <w:lang w:val="el-GR"/>
        </w:rPr>
        <w:t xml:space="preserve"> θα πρέπει να παρέχει δυνατότητα διαχείρισης και των επιμέρους εφαρμογών πέραν του καθαρά πληροφοριακού περιεχομένου. Οι εφαρμογές αυτές είναι:</w:t>
      </w:r>
    </w:p>
    <w:p w:rsidR="00087EEA" w:rsidRPr="00C97EA2" w:rsidRDefault="00087EEA" w:rsidP="00087EEA">
      <w:pPr>
        <w:rPr>
          <w:sz w:val="24"/>
          <w:lang w:val="el-GR"/>
        </w:rPr>
      </w:pPr>
      <w:r w:rsidRPr="007520CE">
        <w:rPr>
          <w:sz w:val="24"/>
        </w:rPr>
        <w:t>Newsletter</w:t>
      </w:r>
    </w:p>
    <w:p w:rsidR="00087EEA" w:rsidRPr="00C97EA2" w:rsidRDefault="00087EEA" w:rsidP="00087EEA">
      <w:pPr>
        <w:rPr>
          <w:sz w:val="24"/>
          <w:lang w:val="el-GR"/>
        </w:rPr>
      </w:pPr>
      <w:r w:rsidRPr="00C97EA2">
        <w:rPr>
          <w:sz w:val="24"/>
          <w:lang w:val="el-GR"/>
        </w:rPr>
        <w:t>Νέα - Ανακοινώσεις</w:t>
      </w:r>
    </w:p>
    <w:p w:rsidR="00087EEA" w:rsidRPr="00C97EA2" w:rsidRDefault="00087EEA" w:rsidP="00087EEA">
      <w:pPr>
        <w:rPr>
          <w:sz w:val="24"/>
          <w:lang w:val="el-GR"/>
        </w:rPr>
      </w:pPr>
      <w:r w:rsidRPr="00C97EA2">
        <w:rPr>
          <w:sz w:val="24"/>
          <w:lang w:val="el-GR"/>
        </w:rPr>
        <w:t>Στατιστικά στοιχεία χρηστών</w:t>
      </w:r>
    </w:p>
    <w:p w:rsidR="00087EEA" w:rsidRPr="00C97EA2" w:rsidRDefault="00087EEA" w:rsidP="00087EEA">
      <w:pPr>
        <w:rPr>
          <w:sz w:val="24"/>
          <w:lang w:val="el-GR"/>
        </w:rPr>
      </w:pPr>
      <w:r w:rsidRPr="00C97EA2">
        <w:rPr>
          <w:sz w:val="24"/>
          <w:lang w:val="el-GR"/>
        </w:rPr>
        <w:t xml:space="preserve">Στατιστικά στοιχεία </w:t>
      </w:r>
      <w:proofErr w:type="spellStart"/>
      <w:r w:rsidRPr="00C97EA2">
        <w:rPr>
          <w:sz w:val="24"/>
          <w:lang w:val="el-GR"/>
        </w:rPr>
        <w:t>επισκεψιμότητας</w:t>
      </w:r>
      <w:proofErr w:type="spellEnd"/>
    </w:p>
    <w:p w:rsidR="00087EEA" w:rsidRPr="00C97EA2" w:rsidRDefault="00087EEA" w:rsidP="00087EEA">
      <w:pPr>
        <w:rPr>
          <w:sz w:val="24"/>
          <w:lang w:val="el-GR"/>
        </w:rPr>
      </w:pPr>
      <w:r w:rsidRPr="007520CE">
        <w:rPr>
          <w:sz w:val="24"/>
        </w:rPr>
        <w:t>Banners</w:t>
      </w:r>
      <w:r w:rsidRPr="00C97EA2">
        <w:rPr>
          <w:sz w:val="24"/>
          <w:lang w:val="el-GR"/>
        </w:rPr>
        <w:t xml:space="preserve"> (για ιστοσελίδα)</w:t>
      </w:r>
    </w:p>
    <w:p w:rsidR="00087EEA" w:rsidRPr="007520CE" w:rsidRDefault="00087EEA" w:rsidP="00087EEA">
      <w:pPr>
        <w:rPr>
          <w:sz w:val="24"/>
          <w:lang w:val="el-GR"/>
        </w:rPr>
      </w:pPr>
      <w:r w:rsidRPr="00F259FE">
        <w:rPr>
          <w:sz w:val="24"/>
          <w:lang w:val="el-GR"/>
        </w:rPr>
        <w:t xml:space="preserve">Το τελικό αποτέλεσμα να είναι σύγχρονο, εύχρηστο και να ανταποκρίνεται στις προσδοκίες των χρηστών. Για το λόγο αυτό ο υποψήφιος ανάδοχος θα πρέπει να παρουσιάσει </w:t>
      </w:r>
      <w:r w:rsidRPr="00F259FE">
        <w:rPr>
          <w:sz w:val="24"/>
        </w:rPr>
        <w:t>Mock</w:t>
      </w:r>
      <w:r w:rsidRPr="00F259FE">
        <w:rPr>
          <w:sz w:val="24"/>
          <w:lang w:val="el-GR"/>
        </w:rPr>
        <w:t xml:space="preserve"> </w:t>
      </w:r>
      <w:r w:rsidRPr="00F259FE">
        <w:rPr>
          <w:sz w:val="24"/>
        </w:rPr>
        <w:t>up</w:t>
      </w:r>
      <w:r w:rsidRPr="00F259FE">
        <w:rPr>
          <w:sz w:val="24"/>
          <w:lang w:val="el-GR"/>
        </w:rPr>
        <w:t xml:space="preserve"> από την εν λόγω λειτουργικότητα στην τεχνική του προσφορά</w:t>
      </w:r>
    </w:p>
    <w:p w:rsidR="00087EEA" w:rsidRPr="00A50E97" w:rsidRDefault="00087EEA" w:rsidP="00087EEA">
      <w:pPr>
        <w:rPr>
          <w:b/>
          <w:sz w:val="24"/>
          <w:lang w:val="el-GR"/>
        </w:rPr>
      </w:pPr>
      <w:r w:rsidRPr="00A50E97">
        <w:rPr>
          <w:b/>
          <w:sz w:val="24"/>
          <w:lang w:val="el-GR"/>
        </w:rPr>
        <w:lastRenderedPageBreak/>
        <w:t>2.4.2.4 Υποσύστημα Παιγνίδι "Κρυμμένου Θησαυρού" μέσω κινητού</w:t>
      </w:r>
    </w:p>
    <w:p w:rsidR="00087EEA" w:rsidRPr="007520CE" w:rsidRDefault="00087EEA" w:rsidP="00087EEA">
      <w:pPr>
        <w:rPr>
          <w:sz w:val="24"/>
          <w:lang w:val="el-GR"/>
        </w:rPr>
      </w:pPr>
      <w:r w:rsidRPr="007520CE">
        <w:rPr>
          <w:sz w:val="24"/>
          <w:lang w:val="el-GR"/>
        </w:rPr>
        <w:t xml:space="preserve">Οι επισκέπτες θα πρέπει να μπορούν να λάβουν μέρος σε ένα παιγνίδι "κρυμμένου θησαυρού" μέσω του οποίου η εφαρμογή θα τους προσφέρει την δυνατότητα να μάθουν για την ιστορία της περιοχής, να γνωρίσουν και να επισκεφτούν αξιοθέατα, σημεία ιστορικού ενδιαφέροντος μέσα από ένα </w:t>
      </w:r>
      <w:proofErr w:type="spellStart"/>
      <w:r w:rsidRPr="007520CE">
        <w:rPr>
          <w:sz w:val="24"/>
          <w:lang w:val="el-GR"/>
        </w:rPr>
        <w:t>διαδραστικό</w:t>
      </w:r>
      <w:proofErr w:type="spellEnd"/>
      <w:r w:rsidRPr="007520CE">
        <w:rPr>
          <w:sz w:val="24"/>
          <w:lang w:val="el-GR"/>
        </w:rPr>
        <w:t xml:space="preserve"> παιχνίδι. </w:t>
      </w:r>
    </w:p>
    <w:p w:rsidR="00087EEA" w:rsidRPr="007520CE" w:rsidRDefault="00087EEA" w:rsidP="00087EEA">
      <w:pPr>
        <w:rPr>
          <w:sz w:val="24"/>
          <w:lang w:val="el-GR"/>
        </w:rPr>
      </w:pPr>
      <w:r w:rsidRPr="007520CE">
        <w:rPr>
          <w:sz w:val="24"/>
          <w:lang w:val="el-GR"/>
        </w:rPr>
        <w:t xml:space="preserve">Ολοκληρώνοντας κάθε μία ενότητα ο επισκέπτης θα κερδίζει πόντους και στο τέλος το συνολικό του σκορ θα εμφανίζεται στο προφίλ όπου ανάλογα με τους πόντους θα του αποδίδεται και ένα </w:t>
      </w:r>
      <w:r w:rsidRPr="007520CE">
        <w:rPr>
          <w:sz w:val="24"/>
        </w:rPr>
        <w:t>status</w:t>
      </w:r>
      <w:r w:rsidRPr="007520CE">
        <w:rPr>
          <w:sz w:val="24"/>
          <w:lang w:val="el-GR"/>
        </w:rPr>
        <w:t xml:space="preserve"> (π.χ. </w:t>
      </w:r>
      <w:r w:rsidRPr="007520CE">
        <w:rPr>
          <w:sz w:val="24"/>
        </w:rPr>
        <w:t>City</w:t>
      </w:r>
      <w:r w:rsidRPr="007520CE">
        <w:rPr>
          <w:sz w:val="24"/>
          <w:lang w:val="el-GR"/>
        </w:rPr>
        <w:t xml:space="preserve"> </w:t>
      </w:r>
      <w:r w:rsidRPr="007520CE">
        <w:rPr>
          <w:sz w:val="24"/>
        </w:rPr>
        <w:t>Explorer</w:t>
      </w:r>
      <w:r w:rsidRPr="007520CE">
        <w:rPr>
          <w:sz w:val="24"/>
          <w:lang w:val="el-GR"/>
        </w:rPr>
        <w:t xml:space="preserve">). Παράλληλα οι επισκέπτες θα μπορούν να μοιραστούν την εμπειρία τους στα δίκτυα κοινωνικής δικτύωσης, μεγιστοποιώντας με αυτό τον τρόπο την προβολή του Δήμου. </w:t>
      </w:r>
    </w:p>
    <w:p w:rsidR="00087EEA" w:rsidRPr="007520CE" w:rsidRDefault="00087EEA" w:rsidP="00087EEA">
      <w:pPr>
        <w:rPr>
          <w:sz w:val="24"/>
          <w:lang w:val="el-GR"/>
        </w:rPr>
      </w:pPr>
      <w:r w:rsidRPr="007520CE">
        <w:rPr>
          <w:sz w:val="24"/>
          <w:lang w:val="el-GR"/>
        </w:rPr>
        <w:t>Οι ενότητες των οποίων η διαχείριση θα γίνεται δυναμικά από το σύστημα διαχείρισης περιεχομένου, θα μπορούν να εναλλάσσονται και η μία δεν θα εξαρτάται από την άλλη, έτσι ώστε ο επισκέπτης να μπορεί να επιλέξει ανάμεσα στις ενότητες αλλά και να μπορεί εύκολα να δημιουργήσει το δικό του πρόγραμμα περιήγησης μέσα στην πόλη. Με αυτόν τον τρόπο συνδέεται ο ψηφιακός με τον φυσικό χώρο και παρέχεται στους επισκέπτες μια μορφή εξατομικευμένης εμπειρίας.</w:t>
      </w:r>
    </w:p>
    <w:p w:rsidR="00087EEA" w:rsidRPr="007520CE" w:rsidRDefault="00087EEA" w:rsidP="00087EEA">
      <w:pPr>
        <w:rPr>
          <w:sz w:val="24"/>
          <w:lang w:val="el-GR"/>
        </w:rPr>
      </w:pPr>
      <w:r w:rsidRPr="007520CE">
        <w:rPr>
          <w:sz w:val="24"/>
          <w:lang w:val="el-GR"/>
        </w:rPr>
        <w:t>Ακολουθεί μια περιγραφή των δυνατοτήτων που θα πρέπει να παρέχονται από την εφαρμογή:</w:t>
      </w:r>
    </w:p>
    <w:p w:rsidR="00087EEA" w:rsidRPr="00C97EA2" w:rsidRDefault="00087EEA" w:rsidP="00087EEA">
      <w:pPr>
        <w:rPr>
          <w:lang w:val="el-GR"/>
        </w:rPr>
      </w:pPr>
      <w:r w:rsidRPr="00C97EA2">
        <w:rPr>
          <w:lang w:val="el-GR"/>
        </w:rPr>
        <w:t>Απάντηση σε ερωτήσεις</w:t>
      </w:r>
    </w:p>
    <w:p w:rsidR="00087EEA" w:rsidRPr="007520CE" w:rsidRDefault="00087EEA" w:rsidP="00087EEA">
      <w:pPr>
        <w:rPr>
          <w:lang w:val="el-GR"/>
        </w:rPr>
      </w:pPr>
      <w:r w:rsidRPr="007520CE">
        <w:rPr>
          <w:lang w:val="el-GR"/>
        </w:rPr>
        <w:t>Ο επισκέπτης θα πρέπει να καλείται να απαντήσει σε μια ερώτηση η οποία θα σχετίζεται με ένα από τα επιλεγμένα σημεία (και θα κερδίζουν πόντους οι οποίοι  εξαρτώνται ανάλογα με το σημείο).</w:t>
      </w:r>
    </w:p>
    <w:p w:rsidR="00087EEA" w:rsidRPr="007520CE" w:rsidRDefault="00087EEA" w:rsidP="00087EEA">
      <w:pPr>
        <w:rPr>
          <w:lang w:val="el-GR"/>
        </w:rPr>
      </w:pPr>
      <w:r w:rsidRPr="007520CE">
        <w:rPr>
          <w:lang w:val="el-GR"/>
        </w:rPr>
        <w:t>Για να μπορέσει να απαντήσει (σε περίπτωση που δεν γνωρίζει ήδη την απάντηση), η εφαρμογή θα του παρέχει σχετική πληροφόρηση προκειμένου να μεταβεί στο συγκεκριμένο σημείο ενδιαφέροντος (με την χρήση χαρτών) θα μαθαίνει για την ιστορία του (τόσο μέσω της εφαρμογής όσο και μέσω των πληροφοριακών πινακίδων όπου υπάρχουν)</w:t>
      </w:r>
    </w:p>
    <w:p w:rsidR="00087EEA" w:rsidRPr="00C97EA2" w:rsidRDefault="00087EEA" w:rsidP="00087EEA">
      <w:pPr>
        <w:rPr>
          <w:lang w:val="el-GR"/>
        </w:rPr>
      </w:pPr>
      <w:r w:rsidRPr="00C97EA2">
        <w:rPr>
          <w:lang w:val="el-GR"/>
        </w:rPr>
        <w:t xml:space="preserve">Βρες και </w:t>
      </w:r>
      <w:proofErr w:type="spellStart"/>
      <w:r w:rsidRPr="00C97EA2">
        <w:rPr>
          <w:lang w:val="el-GR"/>
        </w:rPr>
        <w:t>σκάναρε</w:t>
      </w:r>
      <w:proofErr w:type="spellEnd"/>
      <w:r w:rsidRPr="00C97EA2">
        <w:rPr>
          <w:lang w:val="el-GR"/>
        </w:rPr>
        <w:t xml:space="preserve"> </w:t>
      </w:r>
      <w:proofErr w:type="spellStart"/>
      <w:r w:rsidRPr="007520CE">
        <w:rPr>
          <w:lang w:val="en-US"/>
        </w:rPr>
        <w:t>QR</w:t>
      </w:r>
      <w:proofErr w:type="spellEnd"/>
      <w:r w:rsidRPr="00C97EA2">
        <w:rPr>
          <w:lang w:val="el-GR"/>
        </w:rPr>
        <w:t xml:space="preserve"> </w:t>
      </w:r>
      <w:r w:rsidRPr="007520CE">
        <w:rPr>
          <w:lang w:val="en-US"/>
        </w:rPr>
        <w:t>codes</w:t>
      </w:r>
    </w:p>
    <w:p w:rsidR="00087EEA" w:rsidRPr="007520CE" w:rsidRDefault="00087EEA" w:rsidP="00087EEA">
      <w:pPr>
        <w:rPr>
          <w:lang w:val="el-GR"/>
        </w:rPr>
      </w:pPr>
      <w:r w:rsidRPr="007520CE">
        <w:rPr>
          <w:lang w:val="el-GR"/>
        </w:rPr>
        <w:t xml:space="preserve">Οι επισκέπτες θα πρέπει να βρουν και να </w:t>
      </w:r>
      <w:proofErr w:type="spellStart"/>
      <w:r w:rsidRPr="007520CE">
        <w:rPr>
          <w:lang w:val="el-GR"/>
        </w:rPr>
        <w:t>σκανάρουν</w:t>
      </w:r>
      <w:proofErr w:type="spellEnd"/>
      <w:r w:rsidRPr="007520CE">
        <w:rPr>
          <w:lang w:val="el-GR"/>
        </w:rPr>
        <w:t xml:space="preserve"> ένα </w:t>
      </w:r>
      <w:proofErr w:type="spellStart"/>
      <w:r w:rsidRPr="007520CE">
        <w:rPr>
          <w:lang w:val="en-US"/>
        </w:rPr>
        <w:t>QR</w:t>
      </w:r>
      <w:proofErr w:type="spellEnd"/>
      <w:r w:rsidRPr="007520CE">
        <w:rPr>
          <w:lang w:val="el-GR"/>
        </w:rPr>
        <w:t xml:space="preserve"> </w:t>
      </w:r>
      <w:r w:rsidRPr="007520CE">
        <w:rPr>
          <w:lang w:val="en-US"/>
        </w:rPr>
        <w:t>code</w:t>
      </w:r>
      <w:r w:rsidRPr="007520CE">
        <w:rPr>
          <w:lang w:val="el-GR"/>
        </w:rPr>
        <w:t xml:space="preserve"> το οποίο θα υπάρχει σε ένα συγκεκριμένο μέρος. Επίσης θα μπορούν να μάθουν περισσότερα για το συγκεκριμένο μέρος μέσω του </w:t>
      </w:r>
      <w:proofErr w:type="spellStart"/>
      <w:r w:rsidRPr="007520CE">
        <w:rPr>
          <w:lang w:val="en-US"/>
        </w:rPr>
        <w:t>QR</w:t>
      </w:r>
      <w:proofErr w:type="spellEnd"/>
      <w:r w:rsidRPr="007520CE">
        <w:rPr>
          <w:lang w:val="el-GR"/>
        </w:rPr>
        <w:t xml:space="preserve"> οι πόντοι εξαρτώνται ανάλογα με το σημείο).</w:t>
      </w:r>
    </w:p>
    <w:p w:rsidR="00087EEA" w:rsidRPr="007520CE" w:rsidRDefault="00087EEA" w:rsidP="00087EEA">
      <w:pPr>
        <w:rPr>
          <w:lang w:val="el-GR"/>
        </w:rPr>
      </w:pPr>
      <w:r w:rsidRPr="007520CE">
        <w:rPr>
          <w:lang w:val="el-GR"/>
        </w:rPr>
        <w:t xml:space="preserve">Τράβηξε φωτογραφίες &amp; </w:t>
      </w:r>
      <w:proofErr w:type="spellStart"/>
      <w:r w:rsidRPr="007520CE">
        <w:rPr>
          <w:lang w:val="en-US"/>
        </w:rPr>
        <w:t>selfies</w:t>
      </w:r>
      <w:proofErr w:type="spellEnd"/>
      <w:r w:rsidRPr="007520CE">
        <w:rPr>
          <w:lang w:val="el-GR"/>
        </w:rPr>
        <w:t xml:space="preserve"> δίπλα σε επιλεγμένα σημεία και μοιράσου τις στα </w:t>
      </w:r>
      <w:r w:rsidRPr="007520CE">
        <w:rPr>
          <w:lang w:val="en-US"/>
        </w:rPr>
        <w:t>Social</w:t>
      </w:r>
      <w:r w:rsidRPr="007520CE">
        <w:rPr>
          <w:lang w:val="el-GR"/>
        </w:rPr>
        <w:t xml:space="preserve"> </w:t>
      </w:r>
      <w:r w:rsidRPr="007520CE">
        <w:rPr>
          <w:lang w:val="en-US"/>
        </w:rPr>
        <w:t>Media</w:t>
      </w:r>
    </w:p>
    <w:p w:rsidR="00087EEA" w:rsidRPr="00C97EA2" w:rsidRDefault="00087EEA" w:rsidP="00087EEA">
      <w:pPr>
        <w:rPr>
          <w:lang w:val="el-GR"/>
        </w:rPr>
      </w:pPr>
      <w:r w:rsidRPr="007520CE">
        <w:rPr>
          <w:lang w:val="el-GR"/>
        </w:rPr>
        <w:t xml:space="preserve">Οι επισκέπτες θα πρέπει να πάνε και να βγάλουν φωτογραφία σε επιλεγμένα σημεία (θα καθορίζονται από το </w:t>
      </w:r>
      <w:proofErr w:type="spellStart"/>
      <w:r w:rsidRPr="007520CE">
        <w:rPr>
          <w:lang w:val="en-US"/>
        </w:rPr>
        <w:t>cms</w:t>
      </w:r>
      <w:proofErr w:type="spellEnd"/>
      <w:r w:rsidRPr="007520CE">
        <w:rPr>
          <w:lang w:val="el-GR"/>
        </w:rPr>
        <w:t xml:space="preserve">). Στην συνέχεια θα κάνουν </w:t>
      </w:r>
      <w:r w:rsidRPr="007520CE">
        <w:rPr>
          <w:lang w:val="en-US"/>
        </w:rPr>
        <w:t>share</w:t>
      </w:r>
      <w:r w:rsidRPr="007520CE">
        <w:rPr>
          <w:lang w:val="el-GR"/>
        </w:rPr>
        <w:t xml:space="preserve"> την φωτογραφία στα </w:t>
      </w:r>
      <w:r w:rsidRPr="007520CE">
        <w:rPr>
          <w:lang w:val="en-US"/>
        </w:rPr>
        <w:t>social</w:t>
      </w:r>
      <w:r w:rsidRPr="007520CE">
        <w:rPr>
          <w:lang w:val="el-GR"/>
        </w:rPr>
        <w:t xml:space="preserve"> </w:t>
      </w:r>
      <w:r w:rsidRPr="007520CE">
        <w:rPr>
          <w:lang w:val="en-US"/>
        </w:rPr>
        <w:t>media</w:t>
      </w:r>
      <w:r w:rsidRPr="007520CE">
        <w:rPr>
          <w:lang w:val="el-GR"/>
        </w:rPr>
        <w:t xml:space="preserve"> προκειμένου να κερδίσουν πόντους. </w:t>
      </w:r>
      <w:r w:rsidRPr="00C97EA2">
        <w:rPr>
          <w:lang w:val="el-GR"/>
        </w:rPr>
        <w:t>(οι πόντοι εξαρτώνται ανάλογα με το σημείο)</w:t>
      </w:r>
    </w:p>
    <w:p w:rsidR="00087EEA" w:rsidRPr="007520CE" w:rsidRDefault="00087EEA" w:rsidP="00087EEA">
      <w:pPr>
        <w:rPr>
          <w:sz w:val="24"/>
          <w:lang w:val="el-GR"/>
        </w:rPr>
      </w:pPr>
      <w:r w:rsidRPr="007520CE">
        <w:rPr>
          <w:sz w:val="24"/>
          <w:lang w:val="el-GR"/>
        </w:rPr>
        <w:t xml:space="preserve">Κάθε φορά που ολοκληρώνεται μια από τις παραπάνω ενέργειες, ο επισκέπτης θα πρέπει να κερδίζει πόντους. Με την ολοκλήρωση του παιγνιδιού, οι επισκέπτες θα μπορούν να μοιραστούν τα αποτελέσματα με τους φίλους τους στα </w:t>
      </w:r>
      <w:r w:rsidRPr="007520CE">
        <w:rPr>
          <w:sz w:val="24"/>
        </w:rPr>
        <w:t>social</w:t>
      </w:r>
      <w:r w:rsidRPr="007520CE">
        <w:rPr>
          <w:sz w:val="24"/>
          <w:lang w:val="el-GR"/>
        </w:rPr>
        <w:t xml:space="preserve"> </w:t>
      </w:r>
      <w:r w:rsidRPr="007520CE">
        <w:rPr>
          <w:sz w:val="24"/>
        </w:rPr>
        <w:t>media</w:t>
      </w:r>
      <w:r w:rsidRPr="007520CE">
        <w:rPr>
          <w:sz w:val="24"/>
          <w:lang w:val="el-GR"/>
        </w:rPr>
        <w:t>.</w:t>
      </w:r>
    </w:p>
    <w:p w:rsidR="00087EEA" w:rsidRPr="007520CE" w:rsidRDefault="00087EEA" w:rsidP="00087EEA">
      <w:pPr>
        <w:rPr>
          <w:sz w:val="24"/>
          <w:lang w:val="el-GR"/>
        </w:rPr>
      </w:pPr>
      <w:r w:rsidRPr="0016188F">
        <w:rPr>
          <w:sz w:val="24"/>
          <w:lang w:val="el-GR"/>
        </w:rPr>
        <w:t xml:space="preserve">Ιδιαίτερη έμφαση θα πρέπει να δοθεί στην ανάπτυξη των γραφικών του ψηφιακού παιχνιδιού ώστε το τελικό αποτέλεσμα να είναι σύγχρονο, εύχρηστο και να ανταποκρίνεται στις προσδοκίες των επισκεπτών Ο υποψήφιος ανάδοχος θα πρέπει </w:t>
      </w:r>
      <w:r w:rsidRPr="0016188F">
        <w:rPr>
          <w:sz w:val="24"/>
          <w:lang w:val="el-GR"/>
        </w:rPr>
        <w:lastRenderedPageBreak/>
        <w:t xml:space="preserve">να παρουσιάσει </w:t>
      </w:r>
      <w:r w:rsidRPr="0016188F">
        <w:rPr>
          <w:sz w:val="24"/>
        </w:rPr>
        <w:t>Mock</w:t>
      </w:r>
      <w:r w:rsidRPr="0016188F">
        <w:rPr>
          <w:sz w:val="24"/>
          <w:lang w:val="el-GR"/>
        </w:rPr>
        <w:t xml:space="preserve"> </w:t>
      </w:r>
      <w:r w:rsidRPr="0016188F">
        <w:rPr>
          <w:sz w:val="24"/>
        </w:rPr>
        <w:t>up</w:t>
      </w:r>
      <w:r w:rsidRPr="0016188F">
        <w:rPr>
          <w:sz w:val="24"/>
          <w:lang w:val="el-GR"/>
        </w:rPr>
        <w:t xml:space="preserve"> από την εν λόγω λειτουργικότητα στην τεχνική του προσφορά.</w:t>
      </w:r>
    </w:p>
    <w:p w:rsidR="00087EEA" w:rsidRPr="00A50E97" w:rsidRDefault="00087EEA" w:rsidP="00087EEA">
      <w:pPr>
        <w:rPr>
          <w:b/>
          <w:sz w:val="24"/>
          <w:lang w:val="el-GR"/>
        </w:rPr>
      </w:pPr>
      <w:r w:rsidRPr="00A50E97">
        <w:rPr>
          <w:b/>
          <w:sz w:val="24"/>
          <w:lang w:val="el-GR"/>
        </w:rPr>
        <w:t>2.4.2.5 Υποσύστημα εικονικής περιήγησης</w:t>
      </w:r>
    </w:p>
    <w:p w:rsidR="00087EEA" w:rsidRPr="007520CE" w:rsidRDefault="00087EEA" w:rsidP="00087EEA">
      <w:pPr>
        <w:rPr>
          <w:sz w:val="24"/>
          <w:lang w:val="el-GR"/>
        </w:rPr>
      </w:pPr>
      <w:r w:rsidRPr="007520CE">
        <w:rPr>
          <w:sz w:val="24"/>
          <w:lang w:val="el-GR"/>
        </w:rPr>
        <w:t>Η  εφαρμογή θα πρέπει να δίνει τη δυνατότητα στο χρήστη να ξεκινήσει μια εικονική περιήγηση στους δρόμους της περιοχής των σημείων ενδιαφέροντος, έχοντας λάβει υπόψη της τις παρακάτω προϋποθέσεις:</w:t>
      </w:r>
    </w:p>
    <w:p w:rsidR="00087EEA" w:rsidRPr="007520CE" w:rsidRDefault="00087EEA" w:rsidP="00087EEA">
      <w:pPr>
        <w:rPr>
          <w:sz w:val="24"/>
          <w:lang w:val="el-GR"/>
        </w:rPr>
      </w:pPr>
      <w:r w:rsidRPr="007520CE">
        <w:rPr>
          <w:sz w:val="24"/>
          <w:lang w:val="el-GR"/>
        </w:rPr>
        <w:t>Θα ανοίγει η κάμερα του κινητού πάνω στην οποία θα προβάλλονται δυναμικά τα κοντινά σημεία ενδιαφέροντος</w:t>
      </w:r>
    </w:p>
    <w:p w:rsidR="00087EEA" w:rsidRPr="007520CE" w:rsidRDefault="00087EEA" w:rsidP="00087EEA">
      <w:pPr>
        <w:rPr>
          <w:sz w:val="24"/>
          <w:lang w:val="el-GR"/>
        </w:rPr>
      </w:pPr>
      <w:r w:rsidRPr="007520CE">
        <w:rPr>
          <w:sz w:val="24"/>
          <w:lang w:val="el-GR"/>
        </w:rPr>
        <w:t xml:space="preserve">Εικονική περιήγηση στους δρόμους/διαδρομές της περιοχής των σημείων ενδιαφέροντος </w:t>
      </w:r>
    </w:p>
    <w:p w:rsidR="00087EEA" w:rsidRPr="007520CE" w:rsidRDefault="00087EEA" w:rsidP="00087EEA">
      <w:pPr>
        <w:rPr>
          <w:sz w:val="24"/>
          <w:lang w:val="el-GR"/>
        </w:rPr>
      </w:pPr>
      <w:r w:rsidRPr="007520CE">
        <w:rPr>
          <w:sz w:val="24"/>
          <w:lang w:val="el-GR"/>
        </w:rPr>
        <w:t>Τα σημεία ενδιαφέροντος να δίνονται με ανάδυση παραθύρου, το οποίο περιλαμβάνει και πληροφορίες που αφορούν στις υπηρεσίες που παρέχονται από το σημείο αυτό. (</w:t>
      </w:r>
      <w:proofErr w:type="spellStart"/>
      <w:r w:rsidRPr="007520CE">
        <w:rPr>
          <w:sz w:val="24"/>
          <w:lang w:val="el-GR"/>
        </w:rPr>
        <w:t>π.χ</w:t>
      </w:r>
      <w:proofErr w:type="spellEnd"/>
      <w:r w:rsidRPr="007520CE">
        <w:rPr>
          <w:sz w:val="24"/>
          <w:lang w:val="el-GR"/>
        </w:rPr>
        <w:t xml:space="preserve"> συνοπτική περιγραφή, ωράριο λειτουργίας, στοιχεία επικοινωνίας, ιστορικά στοιχεία). </w:t>
      </w:r>
    </w:p>
    <w:p w:rsidR="00087EEA" w:rsidRPr="007520CE" w:rsidRDefault="00087EEA" w:rsidP="00087EEA">
      <w:pPr>
        <w:rPr>
          <w:sz w:val="24"/>
          <w:lang w:val="el-GR"/>
        </w:rPr>
      </w:pPr>
      <w:r w:rsidRPr="007520CE">
        <w:rPr>
          <w:sz w:val="24"/>
          <w:lang w:val="el-GR"/>
        </w:rPr>
        <w:t>Ο χρήστης να έχει τη δυνατότητα να εστιάσει το οπτικό του πεδίο σε οποιοδήποτε σημείο επιθυμεί</w:t>
      </w:r>
    </w:p>
    <w:p w:rsidR="00087EEA" w:rsidRPr="007520CE" w:rsidRDefault="00087EEA" w:rsidP="00087EEA">
      <w:pPr>
        <w:rPr>
          <w:sz w:val="24"/>
          <w:lang w:val="el-GR"/>
        </w:rPr>
      </w:pPr>
      <w:r w:rsidRPr="007520CE">
        <w:rPr>
          <w:sz w:val="24"/>
          <w:lang w:val="el-GR"/>
        </w:rPr>
        <w:t>Ο χρήστης να βλέπει ανά πάσα στιγμή πάνω στο χάρτη, σε ποιο σημείο ακριβώς περιηγείται εικονικά, αλλά και προς ποια διεύθυνση κοιτάει</w:t>
      </w:r>
    </w:p>
    <w:p w:rsidR="00087EEA" w:rsidRPr="007520CE" w:rsidRDefault="00087EEA" w:rsidP="00087EEA">
      <w:pPr>
        <w:rPr>
          <w:sz w:val="24"/>
          <w:lang w:val="el-GR"/>
        </w:rPr>
      </w:pPr>
      <w:r w:rsidRPr="007520CE">
        <w:rPr>
          <w:sz w:val="24"/>
          <w:lang w:val="el-GR"/>
        </w:rPr>
        <w:t>Η εφαρμογή θα βασιστεί στο παρακάτω περιεχόμενο:</w:t>
      </w:r>
    </w:p>
    <w:p w:rsidR="00087EEA" w:rsidRPr="007520CE" w:rsidRDefault="00087EEA" w:rsidP="00087EEA">
      <w:pPr>
        <w:rPr>
          <w:sz w:val="24"/>
          <w:lang w:val="el-GR"/>
        </w:rPr>
      </w:pPr>
      <w:r w:rsidRPr="007520CE">
        <w:rPr>
          <w:rFonts w:ascii="Segoe UI Symbol" w:hAnsi="Segoe UI Symbol"/>
          <w:sz w:val="24"/>
          <w:lang w:val="el-GR"/>
        </w:rPr>
        <w:t>✓</w:t>
      </w:r>
      <w:r w:rsidRPr="007520CE">
        <w:rPr>
          <w:sz w:val="24"/>
          <w:lang w:val="el-GR"/>
        </w:rPr>
        <w:tab/>
        <w:t>Πανοραμικές φωτογραφίες σε 5 σημεία ενδιαφέροντος του Δήμου, οι οποίες θα καλύπτουν 180°x90° του σημείου όπου έχουν τραβηχτεί, και την ενσωμάτωση τους στην Εφαρμογή Κινητών Τηλεφώνων. Πιο συγκεκριμένα, οι πανοραμικές φωτογραφίες 180°x90° θα πρέπει να είναι υψηλής ανάλυσης και να αφορούν σημεία που προσφέρουν ευρύτερη οπτική επισκόπηση της περιοχής, με δυνατότητα μεγέθυνσης (</w:t>
      </w:r>
      <w:proofErr w:type="spellStart"/>
      <w:r w:rsidRPr="007520CE">
        <w:rPr>
          <w:sz w:val="24"/>
          <w:lang w:val="el-GR"/>
        </w:rPr>
        <w:t>zoom</w:t>
      </w:r>
      <w:proofErr w:type="spellEnd"/>
      <w:r w:rsidRPr="007520CE">
        <w:rPr>
          <w:sz w:val="24"/>
          <w:lang w:val="el-GR"/>
        </w:rPr>
        <w:t xml:space="preserve">) σε μακρινά σημεία. </w:t>
      </w:r>
    </w:p>
    <w:p w:rsidR="00087EEA" w:rsidRPr="007520CE" w:rsidRDefault="00087EEA" w:rsidP="00087EEA">
      <w:pPr>
        <w:rPr>
          <w:sz w:val="24"/>
          <w:lang w:val="el-GR"/>
        </w:rPr>
      </w:pPr>
      <w:r w:rsidRPr="007520CE">
        <w:rPr>
          <w:rFonts w:ascii="Segoe UI Symbol" w:hAnsi="Segoe UI Symbol"/>
          <w:sz w:val="24"/>
          <w:lang w:val="el-GR"/>
        </w:rPr>
        <w:t>✓</w:t>
      </w:r>
      <w:r w:rsidRPr="007520CE">
        <w:rPr>
          <w:sz w:val="24"/>
          <w:lang w:val="el-GR"/>
        </w:rPr>
        <w:tab/>
        <w:t>Εικονική περιήγηση με σφαιρικά πανοράματα ανά 10 μέτρα, και την ενσωμάτωση της στην Εφαρμογή Κινητών Τηλεφώνων. Πιο συγκεκριμένα, η εικονική περιήγηση θα πρέπει να περιλαμβάνει πολλά σφαιρικά πανοράματα, τα οποία έχουν απόσταση μεταξύ τους 10 μέτρα με δυνατότητα πλοήγησης 360°x360°. Η θέση του κάθε σφαιρικού πανοράματος θα πρέπει να φαίνεται σε ένα δυναμικό χάρτη. Ο χρήστης θα έχει την δυνατότητα πατώντας σε κάποια άλλη θέση στον χάρτη να μεταπηδήσει στο αντίστοιχο σφαιρικό πανόραμα.</w:t>
      </w:r>
    </w:p>
    <w:p w:rsidR="00087EEA" w:rsidRPr="007520CE" w:rsidRDefault="00087EEA" w:rsidP="00087EEA">
      <w:pPr>
        <w:rPr>
          <w:sz w:val="24"/>
          <w:lang w:val="el-GR"/>
        </w:rPr>
      </w:pPr>
      <w:r w:rsidRPr="00032B9E">
        <w:rPr>
          <w:sz w:val="24"/>
          <w:lang w:val="el-GR"/>
        </w:rPr>
        <w:t xml:space="preserve">Επειδή είναι σημαντικό να παρουσιάζονται εικονικά τα σημεία ενδιαφέροντος με ευκρίνεια και ανάλυση ώστε να είναι ελκυστικά στον επισκέπτη, ο υποψήφιος ανάδοχος θα πρέπει να παρουσιάσει </w:t>
      </w:r>
      <w:r w:rsidRPr="00032B9E">
        <w:rPr>
          <w:sz w:val="24"/>
        </w:rPr>
        <w:t>Mock</w:t>
      </w:r>
      <w:r w:rsidRPr="00032B9E">
        <w:rPr>
          <w:sz w:val="24"/>
          <w:lang w:val="el-GR"/>
        </w:rPr>
        <w:t xml:space="preserve"> </w:t>
      </w:r>
      <w:r w:rsidRPr="00032B9E">
        <w:rPr>
          <w:sz w:val="24"/>
        </w:rPr>
        <w:t>up</w:t>
      </w:r>
      <w:r w:rsidRPr="00032B9E">
        <w:rPr>
          <w:sz w:val="24"/>
          <w:lang w:val="el-GR"/>
        </w:rPr>
        <w:t xml:space="preserve"> από την εν λόγω λειτουργικότητα με περιεχόμενο από άλλη εγκατάσταση στην τεχνική του προσφορά</w:t>
      </w:r>
      <w:r w:rsidRPr="007520CE">
        <w:rPr>
          <w:sz w:val="24"/>
          <w:lang w:val="el-GR"/>
        </w:rPr>
        <w:t xml:space="preserve"> </w:t>
      </w:r>
    </w:p>
    <w:p w:rsidR="00087EEA" w:rsidRPr="007520CE" w:rsidRDefault="00087EEA" w:rsidP="00087EEA">
      <w:pPr>
        <w:rPr>
          <w:sz w:val="24"/>
          <w:lang w:val="el-GR"/>
        </w:rPr>
      </w:pPr>
      <w:bookmarkStart w:id="25" w:name="_Toc288566570"/>
      <w:bookmarkStart w:id="26" w:name="_Toc309293986"/>
      <w:bookmarkStart w:id="27" w:name="_Toc310433757"/>
      <w:bookmarkEnd w:id="22"/>
      <w:bookmarkEnd w:id="23"/>
      <w:r w:rsidRPr="007520CE">
        <w:rPr>
          <w:sz w:val="24"/>
          <w:lang w:val="el-GR"/>
        </w:rPr>
        <w:t>2.5. Προδιαγραφές Οριζόντιων Λειτουργιών</w:t>
      </w:r>
      <w:bookmarkEnd w:id="25"/>
      <w:bookmarkEnd w:id="26"/>
      <w:bookmarkEnd w:id="27"/>
    </w:p>
    <w:p w:rsidR="00087EEA" w:rsidRPr="00C97EA2" w:rsidRDefault="00087EEA" w:rsidP="00087EEA">
      <w:pPr>
        <w:rPr>
          <w:sz w:val="24"/>
          <w:lang w:val="el-GR"/>
        </w:rPr>
      </w:pPr>
      <w:bookmarkStart w:id="28" w:name="_Toc288566571"/>
      <w:bookmarkStart w:id="29" w:name="_Toc309293987"/>
      <w:r w:rsidRPr="00C97EA2">
        <w:rPr>
          <w:sz w:val="24"/>
          <w:lang w:val="el-GR"/>
        </w:rPr>
        <w:t>Το σύνολο των εφαρμογών που θα αναπτυχθούν, θα πρέπει να διαθέτουν τα ακόλουθα βασικά χαρακτηριστικά:</w:t>
      </w:r>
    </w:p>
    <w:p w:rsidR="00087EEA" w:rsidRPr="00C97EA2" w:rsidRDefault="00087EEA" w:rsidP="00087EEA">
      <w:pPr>
        <w:rPr>
          <w:sz w:val="24"/>
          <w:lang w:val="el-GR"/>
        </w:rPr>
      </w:pPr>
      <w:r w:rsidRPr="00C97EA2">
        <w:rPr>
          <w:sz w:val="24"/>
          <w:lang w:val="el-GR"/>
        </w:rPr>
        <w:t>Οι λειτουργίες που θα αναπτυχθούν να είναι συμβατές με αναγνωρισμένα διεθνή πρότυπα.</w:t>
      </w:r>
    </w:p>
    <w:p w:rsidR="00087EEA" w:rsidRPr="00C97EA2" w:rsidRDefault="00087EEA" w:rsidP="00087EEA">
      <w:pPr>
        <w:rPr>
          <w:sz w:val="24"/>
          <w:lang w:val="el-GR"/>
        </w:rPr>
      </w:pPr>
      <w:r w:rsidRPr="00C97EA2">
        <w:rPr>
          <w:sz w:val="24"/>
          <w:lang w:val="el-GR"/>
        </w:rPr>
        <w:lastRenderedPageBreak/>
        <w:t>Για τον σχεδιασμό και την υλοποίηση να χρησιμοποιηθούν τεχνολογίες εφαρμογών διαδικτύου και διεθνώς αναγνωρισμένες μεθοδολογίες ανάπτυξης λογισμικού και διασφάλισης ποιότητας.</w:t>
      </w:r>
    </w:p>
    <w:p w:rsidR="00087EEA" w:rsidRPr="00C97EA2" w:rsidRDefault="00087EEA" w:rsidP="00087EEA">
      <w:pPr>
        <w:rPr>
          <w:sz w:val="24"/>
          <w:lang w:val="el-GR"/>
        </w:rPr>
      </w:pPr>
      <w:r w:rsidRPr="00C97EA2">
        <w:rPr>
          <w:sz w:val="24"/>
          <w:lang w:val="el-GR"/>
        </w:rPr>
        <w:t xml:space="preserve">Για λόγους ευχρηστίας θα πρέπει να διασφαλίζεται στο μέγιστο δυνατό βαθμό η πρόσβαση του χρήστη στις λειτουργίες και τις επιλογές των εφαρμογών τόσο με τη χρήση </w:t>
      </w:r>
      <w:r w:rsidRPr="007520CE">
        <w:rPr>
          <w:sz w:val="24"/>
        </w:rPr>
        <w:t>mouse</w:t>
      </w:r>
      <w:r w:rsidRPr="00C97EA2">
        <w:rPr>
          <w:sz w:val="24"/>
          <w:lang w:val="el-GR"/>
        </w:rPr>
        <w:t xml:space="preserve"> όσο και με τη χρήση του πληκτρολογίου.</w:t>
      </w:r>
    </w:p>
    <w:p w:rsidR="00087EEA" w:rsidRPr="00C97EA2" w:rsidRDefault="00087EEA" w:rsidP="00087EEA">
      <w:pPr>
        <w:rPr>
          <w:sz w:val="24"/>
          <w:lang w:val="el-GR"/>
        </w:rPr>
      </w:pPr>
      <w:r w:rsidRPr="00C97EA2">
        <w:rPr>
          <w:sz w:val="24"/>
          <w:lang w:val="el-GR"/>
        </w:rPr>
        <w:t>Να παρέχεται εγχειρίδιο χρήσης της εφαρμογής και αρχεία βοήθειας (</w:t>
      </w:r>
      <w:r w:rsidRPr="007520CE">
        <w:rPr>
          <w:sz w:val="24"/>
        </w:rPr>
        <w:t>on</w:t>
      </w:r>
      <w:r w:rsidRPr="00C97EA2">
        <w:rPr>
          <w:sz w:val="24"/>
          <w:lang w:val="el-GR"/>
        </w:rPr>
        <w:t>-</w:t>
      </w:r>
      <w:r w:rsidRPr="007520CE">
        <w:rPr>
          <w:sz w:val="24"/>
        </w:rPr>
        <w:t>line</w:t>
      </w:r>
      <w:r w:rsidRPr="00C97EA2">
        <w:rPr>
          <w:sz w:val="24"/>
          <w:lang w:val="el-GR"/>
        </w:rPr>
        <w:t xml:space="preserve"> </w:t>
      </w:r>
      <w:r w:rsidRPr="007520CE">
        <w:rPr>
          <w:sz w:val="24"/>
        </w:rPr>
        <w:t>help</w:t>
      </w:r>
      <w:r w:rsidRPr="00C97EA2">
        <w:rPr>
          <w:sz w:val="24"/>
          <w:lang w:val="el-GR"/>
        </w:rPr>
        <w:t>) στην ελληνική γλώσσα, ώστε να καλύπτονται όλες οι λειτουργίες και διεργασίες τόσο της εφαρμογής όσο και της πλατφόρμας διαχείρισης, ανάπτυξης και τροποποίησης.</w:t>
      </w:r>
    </w:p>
    <w:p w:rsidR="00087EEA" w:rsidRPr="00C97EA2" w:rsidRDefault="00087EEA" w:rsidP="00087EEA">
      <w:pPr>
        <w:rPr>
          <w:sz w:val="24"/>
          <w:lang w:val="el-GR"/>
        </w:rPr>
      </w:pPr>
      <w:r w:rsidRPr="00C97EA2">
        <w:rPr>
          <w:sz w:val="24"/>
          <w:lang w:val="el-GR"/>
        </w:rPr>
        <w:t xml:space="preserve">Σε όλες τις εφαρμογές να υποστηρίζεται </w:t>
      </w:r>
      <w:proofErr w:type="spellStart"/>
      <w:r w:rsidRPr="00C97EA2">
        <w:rPr>
          <w:sz w:val="24"/>
          <w:lang w:val="el-GR"/>
        </w:rPr>
        <w:t>πολυγλωσσικότητα</w:t>
      </w:r>
      <w:proofErr w:type="spellEnd"/>
      <w:r w:rsidRPr="00C97EA2">
        <w:rPr>
          <w:sz w:val="24"/>
          <w:lang w:val="el-GR"/>
        </w:rPr>
        <w:t xml:space="preserve"> (στα μηνύματα, τις επιλογές των μενού, </w:t>
      </w:r>
      <w:proofErr w:type="spellStart"/>
      <w:r w:rsidRPr="00C97EA2">
        <w:rPr>
          <w:sz w:val="24"/>
          <w:lang w:val="el-GR"/>
        </w:rPr>
        <w:t>κ.ο.κ</w:t>
      </w:r>
      <w:proofErr w:type="spellEnd"/>
      <w:r w:rsidRPr="00C97EA2">
        <w:rPr>
          <w:sz w:val="24"/>
          <w:lang w:val="el-GR"/>
        </w:rPr>
        <w:t>.), με την ελληνική γλώσσα να είναι η προεπιλεγμένη.</w:t>
      </w:r>
    </w:p>
    <w:p w:rsidR="00087EEA" w:rsidRPr="00C97EA2" w:rsidRDefault="00087EEA" w:rsidP="00087EEA">
      <w:pPr>
        <w:rPr>
          <w:sz w:val="24"/>
          <w:lang w:val="el-GR"/>
        </w:rPr>
      </w:pPr>
      <w:r w:rsidRPr="00C97EA2">
        <w:rPr>
          <w:sz w:val="24"/>
          <w:lang w:val="el-GR"/>
        </w:rPr>
        <w:t>Η πλατφόρμα ανάπτυξης και λειτουργίας θα είναι ενιαία για όλα τα υποσυστήματα (</w:t>
      </w:r>
      <w:proofErr w:type="spellStart"/>
      <w:r w:rsidRPr="00C97EA2">
        <w:rPr>
          <w:sz w:val="24"/>
          <w:lang w:val="el-GR"/>
        </w:rPr>
        <w:t>πλήν</w:t>
      </w:r>
      <w:proofErr w:type="spellEnd"/>
      <w:r w:rsidRPr="00C97EA2">
        <w:rPr>
          <w:sz w:val="24"/>
          <w:lang w:val="el-GR"/>
        </w:rPr>
        <w:t xml:space="preserve"> των εφαρμογών για κινητά).</w:t>
      </w:r>
    </w:p>
    <w:p w:rsidR="00087EEA" w:rsidRPr="00C97EA2" w:rsidRDefault="00087EEA" w:rsidP="00087EEA">
      <w:pPr>
        <w:rPr>
          <w:sz w:val="24"/>
          <w:lang w:val="el-GR"/>
        </w:rPr>
      </w:pPr>
      <w:r w:rsidRPr="00C97EA2">
        <w:rPr>
          <w:sz w:val="24"/>
          <w:lang w:val="el-GR"/>
        </w:rPr>
        <w:t xml:space="preserve">Το συνολικό σύστημα θα πρέπει να έχει τη δυνατότητα άμεσης και εύκολης μετεγκατάστασης σε οποιοδήποτε άλλο </w:t>
      </w:r>
      <w:r w:rsidRPr="007520CE">
        <w:rPr>
          <w:sz w:val="24"/>
          <w:lang w:val="en-US"/>
        </w:rPr>
        <w:t>Data</w:t>
      </w:r>
      <w:r w:rsidRPr="00C97EA2">
        <w:rPr>
          <w:sz w:val="24"/>
          <w:lang w:val="el-GR"/>
        </w:rPr>
        <w:t xml:space="preserve"> </w:t>
      </w:r>
      <w:r w:rsidRPr="007520CE">
        <w:rPr>
          <w:sz w:val="24"/>
          <w:lang w:val="en-US"/>
        </w:rPr>
        <w:t>Center</w:t>
      </w:r>
      <w:r w:rsidRPr="00C97EA2">
        <w:rPr>
          <w:sz w:val="24"/>
          <w:lang w:val="el-GR"/>
        </w:rPr>
        <w:t xml:space="preserve"> επιλέξει ο φορέας.</w:t>
      </w:r>
    </w:p>
    <w:p w:rsidR="00087EEA" w:rsidRPr="00C97EA2" w:rsidRDefault="00087EEA" w:rsidP="00087EEA">
      <w:pPr>
        <w:rPr>
          <w:sz w:val="24"/>
          <w:lang w:val="el-GR"/>
        </w:rPr>
      </w:pPr>
      <w:r w:rsidRPr="00823685">
        <w:rPr>
          <w:sz w:val="24"/>
          <w:lang w:val="el-GR"/>
        </w:rPr>
        <w:t xml:space="preserve">Ο Ανάδοχος οφείλει να εξασφαλίσει την απαραίτητη υπολογιστική, δικτυακή και τηλεπικοινωνιακή υποδομή, ώστε να στεγαστεί με ασφάλεια (απαραίτητη η ύπαρξη </w:t>
      </w:r>
      <w:r w:rsidRPr="007520CE">
        <w:rPr>
          <w:sz w:val="24"/>
          <w:lang w:val="en-US"/>
        </w:rPr>
        <w:t>firewall</w:t>
      </w:r>
      <w:r w:rsidRPr="00823685">
        <w:rPr>
          <w:sz w:val="24"/>
          <w:lang w:val="el-GR"/>
        </w:rPr>
        <w:t xml:space="preserve">) και υψηλή αξιοπιστία το σύνολο του συστήματος, και τα επιμέρους συστατικά στοιχεία. </w:t>
      </w:r>
      <w:r w:rsidRPr="00C97EA2">
        <w:rPr>
          <w:sz w:val="24"/>
          <w:lang w:val="el-GR"/>
        </w:rPr>
        <w:t>Τα ελάχιστα απαιτούμενα χαρακτηριστικά της υπηρεσίας φιλοξενίας του συστήματος θα είναι:</w:t>
      </w:r>
    </w:p>
    <w:p w:rsidR="00087EEA" w:rsidRPr="007520CE" w:rsidRDefault="00087EEA" w:rsidP="00087EEA">
      <w:pPr>
        <w:rPr>
          <w:sz w:val="24"/>
          <w:lang w:val="el-GR"/>
        </w:rPr>
      </w:pPr>
      <w:r w:rsidRPr="007520CE">
        <w:rPr>
          <w:sz w:val="24"/>
          <w:lang w:val="el-GR"/>
        </w:rPr>
        <w:t xml:space="preserve">Υψηλή διαθεσιμότητα της τάξης του 99,999% με κάλυψη μέσω </w:t>
      </w:r>
      <w:r w:rsidRPr="007520CE">
        <w:rPr>
          <w:sz w:val="24"/>
        </w:rPr>
        <w:t>SLA</w:t>
      </w:r>
      <w:r w:rsidRPr="007520CE">
        <w:rPr>
          <w:sz w:val="24"/>
          <w:lang w:val="el-GR"/>
        </w:rPr>
        <w:t>.</w:t>
      </w:r>
    </w:p>
    <w:p w:rsidR="00087EEA" w:rsidRPr="007520CE" w:rsidRDefault="00087EEA" w:rsidP="00087EEA">
      <w:pPr>
        <w:rPr>
          <w:sz w:val="24"/>
        </w:rPr>
      </w:pPr>
      <w:proofErr w:type="spellStart"/>
      <w:r w:rsidRPr="007520CE">
        <w:rPr>
          <w:sz w:val="24"/>
        </w:rPr>
        <w:t>Απουσία</w:t>
      </w:r>
      <w:proofErr w:type="spellEnd"/>
      <w:r w:rsidRPr="007520CE">
        <w:rPr>
          <w:sz w:val="24"/>
        </w:rPr>
        <w:t xml:space="preserve"> Single Points of failure </w:t>
      </w:r>
      <w:proofErr w:type="spellStart"/>
      <w:r w:rsidRPr="007520CE">
        <w:rPr>
          <w:sz w:val="24"/>
        </w:rPr>
        <w:t>στην</w:t>
      </w:r>
      <w:proofErr w:type="spellEnd"/>
      <w:r w:rsidRPr="007520CE">
        <w:rPr>
          <w:sz w:val="24"/>
        </w:rPr>
        <w:t xml:space="preserve"> </w:t>
      </w:r>
      <w:proofErr w:type="spellStart"/>
      <w:r w:rsidRPr="007520CE">
        <w:rPr>
          <w:sz w:val="24"/>
        </w:rPr>
        <w:t>υποδομή</w:t>
      </w:r>
      <w:proofErr w:type="spellEnd"/>
      <w:r w:rsidRPr="007520CE">
        <w:rPr>
          <w:sz w:val="24"/>
        </w:rPr>
        <w:t>.</w:t>
      </w:r>
    </w:p>
    <w:p w:rsidR="00087EEA" w:rsidRPr="007520CE" w:rsidRDefault="00087EEA" w:rsidP="00087EEA">
      <w:pPr>
        <w:rPr>
          <w:sz w:val="24"/>
          <w:lang w:val="el-GR"/>
        </w:rPr>
      </w:pPr>
      <w:r w:rsidRPr="007520CE">
        <w:rPr>
          <w:sz w:val="24"/>
          <w:lang w:val="el-GR"/>
        </w:rPr>
        <w:t xml:space="preserve">Εξυπηρέτηση με πολλαπλούς τηλεπικοινωνιακούς </w:t>
      </w:r>
      <w:proofErr w:type="spellStart"/>
      <w:r w:rsidRPr="007520CE">
        <w:rPr>
          <w:sz w:val="24"/>
          <w:lang w:val="el-GR"/>
        </w:rPr>
        <w:t>παρόχους</w:t>
      </w:r>
      <w:proofErr w:type="spellEnd"/>
      <w:r w:rsidRPr="007520CE">
        <w:rPr>
          <w:sz w:val="24"/>
          <w:lang w:val="el-GR"/>
        </w:rPr>
        <w:t>.</w:t>
      </w:r>
    </w:p>
    <w:p w:rsidR="00087EEA" w:rsidRPr="00C97EA2" w:rsidRDefault="00087EEA" w:rsidP="00087EEA">
      <w:pPr>
        <w:rPr>
          <w:sz w:val="24"/>
          <w:lang w:val="el-GR"/>
        </w:rPr>
      </w:pPr>
      <w:r w:rsidRPr="00C97EA2">
        <w:rPr>
          <w:sz w:val="24"/>
          <w:lang w:val="el-GR"/>
        </w:rPr>
        <w:t>24Χ7 Τεχνική Υποστήριξη.</w:t>
      </w:r>
    </w:p>
    <w:p w:rsidR="00087EEA" w:rsidRPr="00C97EA2" w:rsidRDefault="00087EEA" w:rsidP="00087EEA">
      <w:pPr>
        <w:rPr>
          <w:b/>
          <w:bCs/>
          <w:i/>
          <w:iCs/>
          <w:sz w:val="24"/>
          <w:lang w:val="el-GR"/>
        </w:rPr>
      </w:pPr>
    </w:p>
    <w:p w:rsidR="00087EEA" w:rsidRPr="00C97EA2" w:rsidRDefault="00087EEA" w:rsidP="00087EEA">
      <w:pPr>
        <w:rPr>
          <w:sz w:val="24"/>
          <w:lang w:val="el-GR"/>
        </w:rPr>
      </w:pPr>
      <w:r w:rsidRPr="00C97EA2">
        <w:rPr>
          <w:b/>
          <w:bCs/>
          <w:iCs/>
          <w:sz w:val="24"/>
          <w:lang w:val="el-GR"/>
        </w:rPr>
        <w:t>Ο υποψήφιος Ανάδοχος θα πρέπει να αναφέρει αναλυτικά στην Τεχνική Προσφορά του την υποδομή που θα αξιοποιήσει για να στεγάσει και να λειτουργήσει το σύστημα.</w:t>
      </w:r>
    </w:p>
    <w:p w:rsidR="00087EEA" w:rsidRPr="007520CE" w:rsidRDefault="00087EEA" w:rsidP="00087EEA">
      <w:pPr>
        <w:pStyle w:val="2"/>
        <w:rPr>
          <w:lang w:val="el-GR"/>
        </w:rPr>
      </w:pPr>
      <w:bookmarkStart w:id="30" w:name="_Toc288566572"/>
      <w:bookmarkStart w:id="31" w:name="_Toc309293988"/>
      <w:bookmarkStart w:id="32" w:name="_Toc310433759"/>
      <w:bookmarkEnd w:id="28"/>
      <w:bookmarkEnd w:id="29"/>
      <w:r w:rsidRPr="007520CE">
        <w:rPr>
          <w:lang w:val="el-GR"/>
        </w:rPr>
        <w:t xml:space="preserve">2.6. </w:t>
      </w:r>
      <w:proofErr w:type="spellStart"/>
      <w:r w:rsidRPr="007520CE">
        <w:rPr>
          <w:lang w:val="el-GR"/>
        </w:rPr>
        <w:t>Διαλειτουργικότητα</w:t>
      </w:r>
      <w:bookmarkEnd w:id="30"/>
      <w:proofErr w:type="spellEnd"/>
      <w:r w:rsidRPr="007520CE">
        <w:rPr>
          <w:lang w:val="el-GR"/>
        </w:rPr>
        <w:t xml:space="preserve"> &amp; </w:t>
      </w:r>
      <w:proofErr w:type="spellStart"/>
      <w:r w:rsidRPr="007520CE">
        <w:rPr>
          <w:lang w:val="el-GR"/>
        </w:rPr>
        <w:t>Διασυνδεσιμότητα</w:t>
      </w:r>
      <w:bookmarkEnd w:id="31"/>
      <w:bookmarkEnd w:id="32"/>
      <w:proofErr w:type="spellEnd"/>
    </w:p>
    <w:p w:rsidR="00087EEA" w:rsidRPr="00C97EA2" w:rsidRDefault="00087EEA" w:rsidP="00087EEA">
      <w:pPr>
        <w:rPr>
          <w:sz w:val="24"/>
          <w:lang w:val="el-GR"/>
        </w:rPr>
      </w:pPr>
      <w:r w:rsidRPr="00C97EA2">
        <w:rPr>
          <w:sz w:val="24"/>
          <w:lang w:val="el-GR"/>
        </w:rPr>
        <w:t xml:space="preserve">Η </w:t>
      </w:r>
      <w:proofErr w:type="spellStart"/>
      <w:r w:rsidRPr="00C97EA2">
        <w:rPr>
          <w:sz w:val="24"/>
          <w:lang w:val="el-GR"/>
        </w:rPr>
        <w:t>διαλειτουργικότητα</w:t>
      </w:r>
      <w:proofErr w:type="spellEnd"/>
      <w:r w:rsidRPr="00C97EA2">
        <w:rPr>
          <w:sz w:val="24"/>
          <w:lang w:val="el-GR"/>
        </w:rPr>
        <w:t xml:space="preserve"> αφορά στην ικανότητα του προτεινόμενου συστήματος για τη μεταφορά και χρησιμοποίηση της πληροφορίας – που αποθηκεύει, επεξεργάζεται και διακινεί – με άλλα πληροφοριακά συστήματα. Συγκεκριμένα αφορά σε:</w:t>
      </w:r>
    </w:p>
    <w:p w:rsidR="00087EEA" w:rsidRPr="007520CE" w:rsidRDefault="00087EEA" w:rsidP="00087EEA">
      <w:pPr>
        <w:rPr>
          <w:sz w:val="24"/>
          <w:lang w:val="el-GR"/>
        </w:rPr>
      </w:pPr>
      <w:r w:rsidRPr="007520CE">
        <w:rPr>
          <w:sz w:val="24"/>
          <w:lang w:val="el-GR"/>
        </w:rPr>
        <w:t>Μια σαφώς προσδιορισμένη και καθορισμένη μορφή για τις πληροφορίες (πρότυπα δόμησης της πληροφορίας / δεδομένων και της μετά-πληροφορίας / δεδομένων).</w:t>
      </w:r>
    </w:p>
    <w:p w:rsidR="00087EEA" w:rsidRPr="007520CE" w:rsidRDefault="00087EEA" w:rsidP="00087EEA">
      <w:pPr>
        <w:rPr>
          <w:sz w:val="24"/>
          <w:lang w:val="el-GR"/>
        </w:rPr>
      </w:pPr>
      <w:r w:rsidRPr="007520CE">
        <w:rPr>
          <w:sz w:val="24"/>
          <w:lang w:val="el-GR"/>
        </w:rPr>
        <w:t>Ένα σαφώς προσδιορισμένο και καθορισμένο τρόπο για την 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rsidR="00087EEA" w:rsidRPr="007520CE" w:rsidRDefault="00087EEA" w:rsidP="00087EEA">
      <w:pPr>
        <w:rPr>
          <w:sz w:val="24"/>
          <w:lang w:val="el-GR"/>
        </w:rPr>
      </w:pPr>
      <w:r w:rsidRPr="007520CE">
        <w:rPr>
          <w:sz w:val="24"/>
          <w:lang w:val="el-GR"/>
        </w:rPr>
        <w:t xml:space="preserve">Ένα σαφώς προσδιορισμένο και καθορισμένο τρόπο για την πρόσβαση στις πληροφορίες και στα δεδομένα (ασφάλεια / έλεγχος πρόσβασης δηλαδή </w:t>
      </w:r>
      <w:r w:rsidRPr="007520CE">
        <w:rPr>
          <w:sz w:val="24"/>
          <w:lang w:val="el-GR"/>
        </w:rPr>
        <w:lastRenderedPageBreak/>
        <w:t xml:space="preserve">τεχνολογίες που χρησιμοποιούνται για την προστασία των υπηρεσιών </w:t>
      </w:r>
      <w:proofErr w:type="spellStart"/>
      <w:r w:rsidRPr="007520CE">
        <w:rPr>
          <w:sz w:val="24"/>
          <w:lang w:val="el-GR"/>
        </w:rPr>
        <w:t>διαλειτουργικότητας</w:t>
      </w:r>
      <w:proofErr w:type="spellEnd"/>
      <w:r w:rsidRPr="007520CE">
        <w:rPr>
          <w:sz w:val="24"/>
          <w:lang w:val="el-GR"/>
        </w:rPr>
        <w:t>).</w:t>
      </w:r>
    </w:p>
    <w:p w:rsidR="00087EEA" w:rsidRPr="007520CE" w:rsidRDefault="00087EEA" w:rsidP="00087EEA">
      <w:pPr>
        <w:rPr>
          <w:sz w:val="24"/>
          <w:lang w:val="el-GR"/>
        </w:rPr>
      </w:pPr>
      <w:r w:rsidRPr="007520CE">
        <w:rPr>
          <w:sz w:val="24"/>
          <w:lang w:val="el-GR"/>
        </w:rPr>
        <w:t xml:space="preserve">Ένα σαφώς προσδιορισμένο και καθορισμένο τρόπο για την αναζήτηση των πληροφοριών και των δεδομένων (τεχνολογίες </w:t>
      </w:r>
      <w:proofErr w:type="spellStart"/>
      <w:r w:rsidRPr="007520CE">
        <w:rPr>
          <w:sz w:val="24"/>
          <w:lang w:val="el-GR"/>
        </w:rPr>
        <w:t>μεταδεδομένων</w:t>
      </w:r>
      <w:proofErr w:type="spellEnd"/>
      <w:r w:rsidRPr="007520CE">
        <w:rPr>
          <w:sz w:val="24"/>
          <w:lang w:val="el-GR"/>
        </w:rPr>
        <w:t xml:space="preserve">, καταλόγου ή άλλες που χρησιμοποιούνται για την αναζήτηση πληροφοριών στο πλαίσιο των </w:t>
      </w:r>
      <w:proofErr w:type="spellStart"/>
      <w:r w:rsidRPr="007520CE">
        <w:rPr>
          <w:sz w:val="24"/>
          <w:lang w:val="el-GR"/>
        </w:rPr>
        <w:t>διαλειτουργικών</w:t>
      </w:r>
      <w:proofErr w:type="spellEnd"/>
      <w:r w:rsidRPr="007520CE">
        <w:rPr>
          <w:sz w:val="24"/>
          <w:lang w:val="el-GR"/>
        </w:rPr>
        <w:t xml:space="preserve"> υπηρεσιών).</w:t>
      </w:r>
    </w:p>
    <w:p w:rsidR="00087EEA" w:rsidRPr="00823685" w:rsidRDefault="00087EEA" w:rsidP="00087EEA">
      <w:pPr>
        <w:rPr>
          <w:sz w:val="24"/>
          <w:lang w:val="el-GR"/>
        </w:rPr>
      </w:pPr>
      <w:r w:rsidRPr="00823685">
        <w:rPr>
          <w:sz w:val="24"/>
          <w:lang w:val="el-GR"/>
        </w:rPr>
        <w:t xml:space="preserve">Όσον αφορά στη </w:t>
      </w:r>
      <w:proofErr w:type="spellStart"/>
      <w:r w:rsidRPr="00823685">
        <w:rPr>
          <w:sz w:val="24"/>
          <w:lang w:val="el-GR"/>
        </w:rPr>
        <w:t>διασυνδεσιμότητα</w:t>
      </w:r>
      <w:proofErr w:type="spellEnd"/>
      <w:r w:rsidRPr="00823685">
        <w:rPr>
          <w:sz w:val="24"/>
          <w:lang w:val="el-GR"/>
        </w:rPr>
        <w:t xml:space="preserve"> στο πλαίσιο του έργου, αυτή ορίζεται ως εξής:</w:t>
      </w:r>
    </w:p>
    <w:p w:rsidR="00087EEA" w:rsidRPr="007520CE" w:rsidRDefault="00087EEA" w:rsidP="00087EEA">
      <w:pPr>
        <w:rPr>
          <w:sz w:val="24"/>
          <w:lang w:val="el-GR"/>
        </w:rPr>
      </w:pPr>
      <w:proofErr w:type="spellStart"/>
      <w:r w:rsidRPr="007520CE">
        <w:rPr>
          <w:sz w:val="24"/>
          <w:lang w:val="el-GR"/>
        </w:rPr>
        <w:t>Διασυνδεσιμότητα</w:t>
      </w:r>
      <w:proofErr w:type="spellEnd"/>
      <w:r w:rsidRPr="007520CE">
        <w:rPr>
          <w:sz w:val="24"/>
          <w:lang w:val="el-GR"/>
        </w:rPr>
        <w:t xml:space="preserve"> των εφαρμογών και των υπηρεσιών που θα αναπτυχθούν από τον Ανάδοχο.</w:t>
      </w:r>
    </w:p>
    <w:p w:rsidR="00087EEA" w:rsidRPr="007520CE" w:rsidRDefault="00087EEA" w:rsidP="00087EEA">
      <w:pPr>
        <w:rPr>
          <w:sz w:val="24"/>
          <w:lang w:val="el-GR"/>
        </w:rPr>
      </w:pPr>
      <w:proofErr w:type="spellStart"/>
      <w:r w:rsidRPr="007520CE">
        <w:rPr>
          <w:sz w:val="24"/>
          <w:lang w:val="el-GR"/>
        </w:rPr>
        <w:t>Διασυνδεσιμότητα</w:t>
      </w:r>
      <w:proofErr w:type="spellEnd"/>
      <w:r w:rsidRPr="007520CE">
        <w:rPr>
          <w:sz w:val="24"/>
          <w:lang w:val="el-GR"/>
        </w:rPr>
        <w:t xml:space="preserve"> με υφιστάμενη υποδομή εφαρμογών και βάσεων δεδομένων όπως η υφιστάμενη διαδικτυακή πύλη του Δήμου.</w:t>
      </w:r>
    </w:p>
    <w:p w:rsidR="00087EEA" w:rsidRPr="00C4219A" w:rsidRDefault="00087EEA" w:rsidP="00087EEA">
      <w:pPr>
        <w:rPr>
          <w:b/>
          <w:bCs/>
          <w:iCs/>
          <w:sz w:val="24"/>
          <w:lang w:val="el-GR"/>
        </w:rPr>
      </w:pPr>
      <w:r w:rsidRPr="00C4219A">
        <w:rPr>
          <w:b/>
          <w:bCs/>
          <w:iCs/>
          <w:sz w:val="24"/>
          <w:lang w:val="el-GR"/>
        </w:rPr>
        <w:t xml:space="preserve">Ο ανάδοχος θα πρέπει να μεριμνήσει για την υλοποίηση των παραπάνω γενικών αρχών </w:t>
      </w:r>
      <w:proofErr w:type="spellStart"/>
      <w:r w:rsidRPr="00C4219A">
        <w:rPr>
          <w:b/>
          <w:bCs/>
          <w:iCs/>
          <w:sz w:val="24"/>
          <w:lang w:val="el-GR"/>
        </w:rPr>
        <w:t>διαλειτουργικότητας</w:t>
      </w:r>
      <w:proofErr w:type="spellEnd"/>
      <w:r w:rsidRPr="00C4219A">
        <w:rPr>
          <w:b/>
          <w:bCs/>
          <w:iCs/>
          <w:sz w:val="24"/>
          <w:lang w:val="el-GR"/>
        </w:rPr>
        <w:t xml:space="preserve"> και </w:t>
      </w:r>
      <w:proofErr w:type="spellStart"/>
      <w:r w:rsidRPr="00C4219A">
        <w:rPr>
          <w:b/>
          <w:bCs/>
          <w:iCs/>
          <w:sz w:val="24"/>
          <w:lang w:val="el-GR"/>
        </w:rPr>
        <w:t>διασυνδεσιμότητας</w:t>
      </w:r>
      <w:proofErr w:type="spellEnd"/>
      <w:r w:rsidRPr="00C4219A">
        <w:rPr>
          <w:b/>
          <w:bCs/>
          <w:iCs/>
          <w:sz w:val="24"/>
          <w:lang w:val="el-GR"/>
        </w:rPr>
        <w:t>.</w:t>
      </w:r>
    </w:p>
    <w:p w:rsidR="00087EEA" w:rsidRPr="00C4219A" w:rsidRDefault="00087EEA" w:rsidP="00087EEA">
      <w:pPr>
        <w:rPr>
          <w:sz w:val="24"/>
          <w:lang w:val="el-GR"/>
        </w:rPr>
      </w:pPr>
      <w:r w:rsidRPr="00C4219A">
        <w:rPr>
          <w:sz w:val="24"/>
          <w:lang w:val="el-GR"/>
        </w:rPr>
        <w:t xml:space="preserve">Κάποια βασικά στοιχεία κάθετης </w:t>
      </w:r>
      <w:proofErr w:type="spellStart"/>
      <w:r w:rsidRPr="00C4219A">
        <w:rPr>
          <w:sz w:val="24"/>
          <w:lang w:val="el-GR"/>
        </w:rPr>
        <w:t>διαλειτουργικότητας</w:t>
      </w:r>
      <w:proofErr w:type="spellEnd"/>
      <w:r w:rsidRPr="00C4219A">
        <w:rPr>
          <w:sz w:val="24"/>
          <w:lang w:val="el-GR"/>
        </w:rPr>
        <w:t xml:space="preserve"> και </w:t>
      </w:r>
      <w:proofErr w:type="spellStart"/>
      <w:r w:rsidRPr="00C4219A">
        <w:rPr>
          <w:sz w:val="24"/>
          <w:lang w:val="el-GR"/>
        </w:rPr>
        <w:t>διασυνδεσιμότητας</w:t>
      </w:r>
      <w:proofErr w:type="spellEnd"/>
      <w:r w:rsidRPr="00C4219A">
        <w:rPr>
          <w:sz w:val="24"/>
          <w:lang w:val="el-GR"/>
        </w:rPr>
        <w:t xml:space="preserve"> του συστήματος με τα ήδη υπάρχοντα συστήματα του Δήμου είναι τα εξής:</w:t>
      </w:r>
    </w:p>
    <w:p w:rsidR="00087EEA" w:rsidRPr="007520CE" w:rsidRDefault="00087EEA" w:rsidP="00087EEA">
      <w:pPr>
        <w:rPr>
          <w:sz w:val="24"/>
          <w:lang w:val="el-GR"/>
        </w:rPr>
      </w:pPr>
      <w:r w:rsidRPr="007520CE">
        <w:rPr>
          <w:sz w:val="24"/>
          <w:lang w:val="el-GR"/>
        </w:rPr>
        <w:t>Διασύνδεση και πλήρη και ομαλή επικοινωνία με τον υπάρχοντα δικτυακό τόπο του Δήμου (δηλ., http://www.giannitsa.gr/) ή άλλον κατάλληλο που θα υποδείξει η αναθέτουσα αρχή.</w:t>
      </w:r>
    </w:p>
    <w:p w:rsidR="00087EEA" w:rsidRPr="00C4219A" w:rsidRDefault="00087EEA" w:rsidP="00087EEA">
      <w:pPr>
        <w:rPr>
          <w:sz w:val="24"/>
          <w:lang w:val="el-GR"/>
        </w:rPr>
      </w:pPr>
      <w:r w:rsidRPr="00C4219A">
        <w:rPr>
          <w:sz w:val="24"/>
          <w:lang w:val="el-GR"/>
        </w:rPr>
        <w:t xml:space="preserve">Όσον αφορά στην εξωτερική </w:t>
      </w:r>
      <w:proofErr w:type="spellStart"/>
      <w:r w:rsidRPr="00C4219A">
        <w:rPr>
          <w:sz w:val="24"/>
          <w:lang w:val="el-GR"/>
        </w:rPr>
        <w:t>διαλειτουργικότητα</w:t>
      </w:r>
      <w:proofErr w:type="spellEnd"/>
      <w:r w:rsidRPr="00C4219A">
        <w:rPr>
          <w:sz w:val="24"/>
          <w:lang w:val="el-GR"/>
        </w:rPr>
        <w:t xml:space="preserve"> και </w:t>
      </w:r>
      <w:proofErr w:type="spellStart"/>
      <w:r w:rsidRPr="00C4219A">
        <w:rPr>
          <w:sz w:val="24"/>
          <w:lang w:val="el-GR"/>
        </w:rPr>
        <w:t>διασυνδεσιμότητα</w:t>
      </w:r>
      <w:proofErr w:type="spellEnd"/>
      <w:r w:rsidRPr="00C4219A">
        <w:rPr>
          <w:sz w:val="24"/>
          <w:lang w:val="el-GR"/>
        </w:rPr>
        <w:t xml:space="preserve"> του συστήματος, αυτή αφορά στα εξής σημεία:</w:t>
      </w:r>
    </w:p>
    <w:p w:rsidR="00087EEA" w:rsidRPr="007520CE" w:rsidRDefault="00087EEA" w:rsidP="00087EEA">
      <w:pPr>
        <w:rPr>
          <w:sz w:val="24"/>
          <w:lang w:val="el-GR"/>
        </w:rPr>
      </w:pPr>
      <w:r w:rsidRPr="007520CE">
        <w:rPr>
          <w:sz w:val="24"/>
          <w:lang w:val="el-GR"/>
        </w:rPr>
        <w:t xml:space="preserve">Δυνατότητα για μελλοντική διασύνδεση του συστήματος με άλλα αντίστοιχα ή παρόμοιου χαρακτήρα συστήματα </w:t>
      </w:r>
    </w:p>
    <w:p w:rsidR="00087EEA" w:rsidRPr="007520CE" w:rsidRDefault="00087EEA" w:rsidP="00087EEA">
      <w:pPr>
        <w:rPr>
          <w:sz w:val="24"/>
          <w:lang w:val="el-GR"/>
        </w:rPr>
      </w:pPr>
      <w:r w:rsidRPr="007520CE">
        <w:rPr>
          <w:sz w:val="24"/>
          <w:lang w:val="el-GR"/>
        </w:rPr>
        <w:t>Δυνατότητα συμμετοχής σε ροές δεδομένων (</w:t>
      </w:r>
      <w:proofErr w:type="spellStart"/>
      <w:r w:rsidRPr="007520CE">
        <w:rPr>
          <w:sz w:val="24"/>
        </w:rPr>
        <w:t>RSS</w:t>
      </w:r>
      <w:proofErr w:type="spellEnd"/>
      <w:r w:rsidRPr="007520CE">
        <w:rPr>
          <w:sz w:val="24"/>
          <w:lang w:val="el-GR"/>
        </w:rPr>
        <w:t xml:space="preserve">  </w:t>
      </w:r>
      <w:r w:rsidRPr="007520CE">
        <w:rPr>
          <w:sz w:val="24"/>
        </w:rPr>
        <w:t>Feeds</w:t>
      </w:r>
      <w:r w:rsidRPr="007520CE">
        <w:rPr>
          <w:sz w:val="24"/>
          <w:lang w:val="el-GR"/>
        </w:rPr>
        <w:t xml:space="preserve">), μέσω άλλων δικτυακών τόπων, με χρήση συναφών τεχνολογιών </w:t>
      </w:r>
      <w:proofErr w:type="spellStart"/>
      <w:r w:rsidRPr="007520CE">
        <w:rPr>
          <w:sz w:val="24"/>
        </w:rPr>
        <w:t>RSS</w:t>
      </w:r>
      <w:proofErr w:type="spellEnd"/>
      <w:r w:rsidRPr="007520CE">
        <w:rPr>
          <w:sz w:val="24"/>
          <w:lang w:val="el-GR"/>
        </w:rPr>
        <w:t xml:space="preserve"> </w:t>
      </w:r>
      <w:r w:rsidRPr="007520CE">
        <w:rPr>
          <w:sz w:val="24"/>
        </w:rPr>
        <w:t>Aggregators</w:t>
      </w:r>
      <w:r w:rsidRPr="007520CE">
        <w:rPr>
          <w:sz w:val="24"/>
          <w:lang w:val="el-GR"/>
        </w:rPr>
        <w:t>/</w:t>
      </w:r>
      <w:r w:rsidRPr="007520CE">
        <w:rPr>
          <w:sz w:val="24"/>
        </w:rPr>
        <w:t>readers</w:t>
      </w:r>
      <w:r w:rsidRPr="007520CE">
        <w:rPr>
          <w:sz w:val="24"/>
          <w:lang w:val="el-GR"/>
        </w:rPr>
        <w:t>.</w:t>
      </w:r>
    </w:p>
    <w:p w:rsidR="00087EEA" w:rsidRPr="00826554" w:rsidRDefault="00087EEA" w:rsidP="00087EEA">
      <w:pPr>
        <w:rPr>
          <w:b/>
          <w:bCs/>
          <w:iCs/>
          <w:sz w:val="24"/>
          <w:lang w:val="el-GR"/>
        </w:rPr>
      </w:pPr>
      <w:r w:rsidRPr="00826554">
        <w:rPr>
          <w:b/>
          <w:bCs/>
          <w:iCs/>
          <w:sz w:val="24"/>
          <w:lang w:val="el-GR"/>
        </w:rPr>
        <w:t xml:space="preserve">Ο υποψήφιος Ανάδοχος υποχρεούται στην Τεχνική του Προσφορά να περιγράψει τους τρόπους και τις τεχνολογίες που προτίθεται να χρησιμοποιήσει για την επίτευξη του μέγιστου βαθμού οριζόντιας, κάθετης και εξωτερικής </w:t>
      </w:r>
      <w:proofErr w:type="spellStart"/>
      <w:r w:rsidRPr="00826554">
        <w:rPr>
          <w:b/>
          <w:bCs/>
          <w:iCs/>
          <w:sz w:val="24"/>
          <w:lang w:val="el-GR"/>
        </w:rPr>
        <w:t>διαλειτουργικότητας</w:t>
      </w:r>
      <w:proofErr w:type="spellEnd"/>
      <w:r w:rsidRPr="00826554">
        <w:rPr>
          <w:b/>
          <w:bCs/>
          <w:iCs/>
          <w:sz w:val="24"/>
          <w:lang w:val="el-GR"/>
        </w:rPr>
        <w:t xml:space="preserve"> και </w:t>
      </w:r>
      <w:proofErr w:type="spellStart"/>
      <w:r w:rsidRPr="00826554">
        <w:rPr>
          <w:b/>
          <w:bCs/>
          <w:iCs/>
          <w:sz w:val="24"/>
          <w:lang w:val="el-GR"/>
        </w:rPr>
        <w:t>διασυνδεσιμότητας</w:t>
      </w:r>
      <w:proofErr w:type="spellEnd"/>
      <w:r w:rsidRPr="00826554">
        <w:rPr>
          <w:b/>
          <w:bCs/>
          <w:iCs/>
          <w:sz w:val="24"/>
          <w:lang w:val="el-GR"/>
        </w:rPr>
        <w:t xml:space="preserve"> του προτεινόμενου συστήματος.</w:t>
      </w:r>
    </w:p>
    <w:p w:rsidR="00087EEA" w:rsidRPr="007520CE" w:rsidRDefault="00087EEA" w:rsidP="00087EEA">
      <w:pPr>
        <w:rPr>
          <w:sz w:val="24"/>
          <w:lang w:val="el-GR"/>
        </w:rPr>
      </w:pPr>
    </w:p>
    <w:p w:rsidR="00087EEA" w:rsidRPr="00826554" w:rsidRDefault="00087EEA" w:rsidP="00087EEA">
      <w:pPr>
        <w:rPr>
          <w:lang w:val="el-GR"/>
        </w:rPr>
      </w:pPr>
      <w:r w:rsidRPr="00826554">
        <w:rPr>
          <w:lang w:val="el-GR"/>
        </w:rPr>
        <w:t xml:space="preserve"> </w:t>
      </w:r>
    </w:p>
    <w:p w:rsidR="00087EEA" w:rsidRPr="007520CE" w:rsidRDefault="00087EEA" w:rsidP="00087EEA">
      <w:pPr>
        <w:pStyle w:val="2"/>
        <w:rPr>
          <w:lang w:val="el-GR"/>
        </w:rPr>
      </w:pPr>
      <w:r w:rsidRPr="007520CE">
        <w:rPr>
          <w:lang w:val="el-GR"/>
        </w:rPr>
        <w:t xml:space="preserve">2.7 </w:t>
      </w:r>
      <w:bookmarkStart w:id="33" w:name="_Toc309293993"/>
      <w:bookmarkStart w:id="34" w:name="_Toc310433765"/>
      <w:r w:rsidRPr="007520CE">
        <w:rPr>
          <w:lang w:val="el-GR"/>
        </w:rPr>
        <w:t>Ασφάλεια Επικοινωνίας</w:t>
      </w:r>
      <w:bookmarkEnd w:id="33"/>
      <w:bookmarkEnd w:id="34"/>
    </w:p>
    <w:p w:rsidR="00087EEA" w:rsidRPr="00C97EA2" w:rsidRDefault="00087EEA" w:rsidP="00087EEA">
      <w:pPr>
        <w:rPr>
          <w:sz w:val="24"/>
          <w:lang w:val="el-GR"/>
        </w:rPr>
      </w:pPr>
      <w:r w:rsidRPr="00C97EA2">
        <w:rPr>
          <w:sz w:val="24"/>
          <w:lang w:val="el-GR"/>
        </w:rPr>
        <w:t>Ανάμεσα στις κύριες απαιτήσεις ασφάλειας ανήκει η προστασία των ευαίσθητων δεδομένων που θα διακινούνται. Παραδείγματα τέτοιων δεδομένων είναι τα στοιχεία ταυτότητας και οι σχετικοί κωδικοί που διακινούνται. Όσον αφορά στην ασφάλεια της επικοινωνίας, υπάρχουν οι τρεις βασικοί πυλώνες:</w:t>
      </w:r>
    </w:p>
    <w:p w:rsidR="00087EEA" w:rsidRPr="007520CE" w:rsidRDefault="00087EEA" w:rsidP="00087EEA">
      <w:pPr>
        <w:rPr>
          <w:sz w:val="24"/>
          <w:lang w:val="el-GR"/>
        </w:rPr>
      </w:pPr>
      <w:r w:rsidRPr="007520CE">
        <w:rPr>
          <w:sz w:val="24"/>
          <w:lang w:val="el-GR"/>
        </w:rPr>
        <w:t xml:space="preserve">Η </w:t>
      </w:r>
      <w:r w:rsidRPr="007520CE">
        <w:rPr>
          <w:sz w:val="24"/>
          <w:u w:val="single"/>
          <w:lang w:val="el-GR"/>
        </w:rPr>
        <w:t>Μυστικότητα (</w:t>
      </w:r>
      <w:r w:rsidRPr="007520CE">
        <w:rPr>
          <w:sz w:val="24"/>
          <w:u w:val="single"/>
        </w:rPr>
        <w:t>Secrecy</w:t>
      </w:r>
      <w:r w:rsidRPr="007520CE">
        <w:rPr>
          <w:sz w:val="24"/>
          <w:u w:val="single"/>
          <w:lang w:val="el-GR"/>
        </w:rPr>
        <w:t>)</w:t>
      </w:r>
      <w:r w:rsidRPr="007520CE">
        <w:rPr>
          <w:sz w:val="24"/>
          <w:lang w:val="el-GR"/>
        </w:rPr>
        <w:t xml:space="preserve"> των μηνυμάτων, δηλαδή να εξασφαλίζεται ότι μόνο ο αποστολέας και ο παραλήπτης μπορούν να τα διαβάζουν και, κυρίως, να τα κατανοούν.</w:t>
      </w:r>
    </w:p>
    <w:p w:rsidR="00087EEA" w:rsidRPr="007520CE" w:rsidRDefault="00087EEA" w:rsidP="00087EEA">
      <w:pPr>
        <w:rPr>
          <w:sz w:val="24"/>
          <w:lang w:val="el-GR"/>
        </w:rPr>
      </w:pPr>
      <w:r w:rsidRPr="007520CE">
        <w:rPr>
          <w:sz w:val="24"/>
          <w:lang w:val="el-GR"/>
        </w:rPr>
        <w:t xml:space="preserve">Η </w:t>
      </w:r>
      <w:r w:rsidRPr="007520CE">
        <w:rPr>
          <w:sz w:val="24"/>
          <w:u w:val="single"/>
          <w:lang w:val="el-GR"/>
        </w:rPr>
        <w:t>Ακεραιότητα (</w:t>
      </w:r>
      <w:r w:rsidRPr="007520CE">
        <w:rPr>
          <w:sz w:val="24"/>
          <w:u w:val="single"/>
        </w:rPr>
        <w:t>Integrity</w:t>
      </w:r>
      <w:r w:rsidRPr="007520CE">
        <w:rPr>
          <w:sz w:val="24"/>
          <w:u w:val="single"/>
          <w:lang w:val="el-GR"/>
        </w:rPr>
        <w:t>)</w:t>
      </w:r>
      <w:r w:rsidRPr="007520CE">
        <w:rPr>
          <w:sz w:val="24"/>
          <w:lang w:val="el-GR"/>
        </w:rPr>
        <w:t xml:space="preserve"> των μηνυμάτων, δηλαδή ότι τα μηνύματα δεν έχουν αλλοιωθεί ακουσίως ή εκουσίως.</w:t>
      </w:r>
    </w:p>
    <w:p w:rsidR="00087EEA" w:rsidRPr="007520CE" w:rsidRDefault="00087EEA" w:rsidP="00087EEA">
      <w:pPr>
        <w:rPr>
          <w:sz w:val="24"/>
          <w:lang w:val="el-GR"/>
        </w:rPr>
      </w:pPr>
      <w:r w:rsidRPr="007520CE">
        <w:rPr>
          <w:sz w:val="24"/>
          <w:lang w:val="el-GR"/>
        </w:rPr>
        <w:lastRenderedPageBreak/>
        <w:t xml:space="preserve">Η </w:t>
      </w:r>
      <w:proofErr w:type="spellStart"/>
      <w:r w:rsidRPr="007520CE">
        <w:rPr>
          <w:sz w:val="24"/>
          <w:u w:val="single"/>
          <w:lang w:val="el-GR"/>
        </w:rPr>
        <w:t>Αυθεντικοποίηση</w:t>
      </w:r>
      <w:proofErr w:type="spellEnd"/>
      <w:r w:rsidRPr="007520CE">
        <w:rPr>
          <w:sz w:val="24"/>
          <w:u w:val="single"/>
          <w:lang w:val="el-GR"/>
        </w:rPr>
        <w:t xml:space="preserve"> (</w:t>
      </w:r>
      <w:r w:rsidRPr="007520CE">
        <w:rPr>
          <w:sz w:val="24"/>
          <w:u w:val="single"/>
        </w:rPr>
        <w:t>Authentication</w:t>
      </w:r>
      <w:r w:rsidRPr="007520CE">
        <w:rPr>
          <w:sz w:val="24"/>
          <w:u w:val="single"/>
          <w:lang w:val="el-GR"/>
        </w:rPr>
        <w:t>)</w:t>
      </w:r>
      <w:r w:rsidRPr="007520CE">
        <w:rPr>
          <w:sz w:val="24"/>
          <w:lang w:val="el-GR"/>
        </w:rPr>
        <w:t xml:space="preserve"> των επικοινωνούντων μερών, δηλαδή τα δύο μέρη της επικοινωνίας (αποστολέας και παραλήπτης) θα πρέπει να αποδεικνύουν/πιστοποιούν την ταυτότητά τους, έτσι ώστε το καθένα να είναι σίγουρο για την ταυτότητα του άλλου.</w:t>
      </w:r>
    </w:p>
    <w:p w:rsidR="00087EEA" w:rsidRPr="00C97EA2" w:rsidRDefault="00087EEA" w:rsidP="00087EEA">
      <w:pPr>
        <w:rPr>
          <w:sz w:val="24"/>
          <w:lang w:val="el-GR"/>
        </w:rPr>
      </w:pPr>
      <w:r w:rsidRPr="00823685">
        <w:rPr>
          <w:sz w:val="24"/>
          <w:lang w:val="el-GR"/>
        </w:rPr>
        <w:t xml:space="preserve">Η χρησιμοποίηση και αξιοποίηση σύγχρονων και πιστοποιημένων μεθόδων για τη διασφάλιση της ασφαλούς επικοινωνίας, όσον αφορά στους παραπάνω τρεις πυλώνες, κρίνεται επιτακτική και απαραίτητη, ώστε να κερδηθεί η εμπιστοσύνη του χρήστη, κάτι που αποτελεί βασικό παράγοντα επιτυχίας του συστήματος της Διαδικτυακής Πύλης. </w:t>
      </w:r>
      <w:r w:rsidRPr="00C97EA2">
        <w:rPr>
          <w:sz w:val="24"/>
          <w:u w:val="single"/>
          <w:lang w:val="el-GR"/>
        </w:rPr>
        <w:t>Ενδεικτικά</w:t>
      </w:r>
      <w:r w:rsidRPr="00C97EA2">
        <w:rPr>
          <w:sz w:val="24"/>
          <w:lang w:val="el-GR"/>
        </w:rPr>
        <w:t xml:space="preserve">, αναφέρονται τα πρωτόκολλα ασφαλούς επικοινωνίας </w:t>
      </w:r>
      <w:proofErr w:type="spellStart"/>
      <w:r w:rsidRPr="007520CE">
        <w:rPr>
          <w:sz w:val="24"/>
          <w:lang w:val="en-US"/>
        </w:rPr>
        <w:t>SSL</w:t>
      </w:r>
      <w:proofErr w:type="spellEnd"/>
      <w:r w:rsidRPr="00C97EA2">
        <w:rPr>
          <w:sz w:val="24"/>
          <w:lang w:val="el-GR"/>
        </w:rPr>
        <w:t xml:space="preserve"> και </w:t>
      </w:r>
      <w:r w:rsidRPr="007520CE">
        <w:rPr>
          <w:sz w:val="24"/>
          <w:lang w:val="en-US"/>
        </w:rPr>
        <w:t>TLS</w:t>
      </w:r>
      <w:r w:rsidRPr="00C97EA2">
        <w:rPr>
          <w:sz w:val="24"/>
          <w:lang w:val="el-GR"/>
        </w:rPr>
        <w:t xml:space="preserve"> που προσφέρουν κρυπτογράφηση και </w:t>
      </w:r>
      <w:proofErr w:type="spellStart"/>
      <w:r w:rsidRPr="00C97EA2">
        <w:rPr>
          <w:sz w:val="24"/>
          <w:lang w:val="el-GR"/>
        </w:rPr>
        <w:t>αυθεντικοποίηση</w:t>
      </w:r>
      <w:proofErr w:type="spellEnd"/>
      <w:r w:rsidRPr="00C97EA2">
        <w:rPr>
          <w:sz w:val="24"/>
          <w:lang w:val="el-GR"/>
        </w:rPr>
        <w:t xml:space="preserve"> μεταξύ πελατών και εξυπηρετητών στον Παγκόσμιο Ιστό (και όχι μόνο), κοκ.</w:t>
      </w:r>
    </w:p>
    <w:p w:rsidR="00087EEA" w:rsidRPr="002A59C0" w:rsidRDefault="00087EEA" w:rsidP="00087EEA">
      <w:pPr>
        <w:rPr>
          <w:b/>
          <w:bCs/>
          <w:iCs/>
          <w:sz w:val="24"/>
          <w:lang w:val="el-GR"/>
        </w:rPr>
      </w:pPr>
      <w:r w:rsidRPr="002A59C0">
        <w:rPr>
          <w:b/>
          <w:bCs/>
          <w:iCs/>
          <w:sz w:val="24"/>
          <w:lang w:val="el-GR"/>
        </w:rPr>
        <w:t xml:space="preserve">Ο υποψήφιος Ανάδοχος καλείται στην Τεχνική του Προσφορά να περιγράψει τις τεχνολογίες που θα αξιοποιήσει και γενικότερα τον τρόπο με τον οποίο θα μεριμνήσει, όσον αφορά στους παραπάνω βασικούς πυλώνες (Μυστικότητα, Ακεραιότητα, </w:t>
      </w:r>
      <w:proofErr w:type="spellStart"/>
      <w:r w:rsidRPr="002A59C0">
        <w:rPr>
          <w:b/>
          <w:bCs/>
          <w:iCs/>
          <w:sz w:val="24"/>
          <w:lang w:val="el-GR"/>
        </w:rPr>
        <w:t>Αυθεντικοποίηση</w:t>
      </w:r>
      <w:proofErr w:type="spellEnd"/>
      <w:r w:rsidRPr="002A59C0">
        <w:rPr>
          <w:b/>
          <w:bCs/>
          <w:iCs/>
          <w:sz w:val="24"/>
          <w:lang w:val="el-GR"/>
        </w:rPr>
        <w:t>) ασφαλούς επικοινωνίας.</w:t>
      </w:r>
    </w:p>
    <w:p w:rsidR="00087EEA" w:rsidRPr="007520CE" w:rsidRDefault="00087EEA" w:rsidP="00087EEA">
      <w:pPr>
        <w:pStyle w:val="2"/>
        <w:rPr>
          <w:lang w:val="el-GR"/>
        </w:rPr>
      </w:pPr>
      <w:bookmarkStart w:id="35" w:name="_Toc288566576"/>
      <w:bookmarkStart w:id="36" w:name="_Toc309293994"/>
      <w:bookmarkStart w:id="37" w:name="_Toc310433766"/>
      <w:r w:rsidRPr="007520CE">
        <w:rPr>
          <w:lang w:val="el-GR"/>
        </w:rPr>
        <w:t>2.8 Απαιτήσεις Ευχρηστίας Συστήματος</w:t>
      </w:r>
      <w:bookmarkEnd w:id="35"/>
      <w:bookmarkEnd w:id="36"/>
      <w:bookmarkEnd w:id="37"/>
    </w:p>
    <w:p w:rsidR="00087EEA" w:rsidRPr="00C97EA2" w:rsidRDefault="00087EEA" w:rsidP="00087EEA">
      <w:pPr>
        <w:rPr>
          <w:sz w:val="24"/>
          <w:lang w:val="el-GR"/>
        </w:rPr>
      </w:pPr>
      <w:r w:rsidRPr="00C97EA2">
        <w:rPr>
          <w:sz w:val="24"/>
          <w:lang w:val="el-GR"/>
        </w:rPr>
        <w:t>Οι λειτουργίες του συστήματος θα πρέπει να εκτελούνται με ικανοποιητική ταχύτητα, συγκρίσιμη με αυτές παρόμοιων συστημάτων, προδιαθέτοντας το χρήστη στη χρήση του. Οι χρήστες και οι διαχειριστές του συστήματος θα πρέπει να μπορούν να εκτελέσουν την επιθυμητή εργασία με ευκολία (με χρήση του ελάχιστου αριθμού βημάτων).</w:t>
      </w:r>
    </w:p>
    <w:p w:rsidR="00087EEA" w:rsidRPr="00C97EA2" w:rsidRDefault="00087EEA" w:rsidP="00087EEA">
      <w:pPr>
        <w:rPr>
          <w:sz w:val="24"/>
          <w:lang w:val="el-GR"/>
        </w:rPr>
      </w:pPr>
      <w:r w:rsidRPr="00C97EA2">
        <w:rPr>
          <w:sz w:val="24"/>
          <w:lang w:val="el-GR"/>
        </w:rPr>
        <w:t>Το σύστημα πρέπει να είναι σε θέση να εξυπηρετήσει μεγάλο αριθμό ταυτοχρόνων επισκεπτών/χρηστών (της τάξης των 1000) με σταθερή και ικανοποιητική απόδοση, γρήγορη απόκριση και με δυνατότητα γρήγορης κλιμάκωσης σε περιπτώσεις αύξησης του φορτίου.</w:t>
      </w:r>
    </w:p>
    <w:p w:rsidR="00087EEA" w:rsidRPr="00C97EA2" w:rsidRDefault="00087EEA" w:rsidP="00087EEA">
      <w:pPr>
        <w:rPr>
          <w:sz w:val="24"/>
          <w:lang w:val="el-GR"/>
        </w:rPr>
      </w:pPr>
      <w:r w:rsidRPr="00C97EA2">
        <w:rPr>
          <w:sz w:val="24"/>
          <w:lang w:val="el-GR"/>
        </w:rPr>
        <w:t>Το σύστημα θα πρέπει να είναι διαρκώς διαθέσιμο στους χρήστες. Το ποσοστό διαθεσιμότητας θα πρέπει να υπερβαίνει το 99% για τις εργάσιμες μέρες και ώρες. (Σαν ποσοστό διαθεσιμότητας ορίζεται το πηλίκο του χρόνου που το σύστημα λειτουργεί προς το συνολικό χρόνο αναφοράς).</w:t>
      </w:r>
    </w:p>
    <w:p w:rsidR="00087EEA" w:rsidRPr="002A59C0" w:rsidRDefault="00087EEA" w:rsidP="00087EEA">
      <w:pPr>
        <w:rPr>
          <w:b/>
          <w:bCs/>
          <w:iCs/>
          <w:sz w:val="24"/>
          <w:lang w:val="el-GR"/>
        </w:rPr>
      </w:pPr>
      <w:r w:rsidRPr="002A59C0">
        <w:rPr>
          <w:b/>
          <w:bCs/>
          <w:iCs/>
          <w:sz w:val="24"/>
          <w:lang w:val="el-GR"/>
        </w:rPr>
        <w:t>Ο υποψήφιος Ανάδοχος στην προσφορά του θα πρέπει να περιγράψει τις μεθόδους που θα χρησιμοποιήσει για την επίτευξη της απαιτούμενης διαθεσιμότητας και της γενικότερης ευχρηστίας του συστήματος.</w:t>
      </w:r>
    </w:p>
    <w:p w:rsidR="00087EEA" w:rsidRPr="007520CE" w:rsidRDefault="00087EEA" w:rsidP="00087EEA">
      <w:pPr>
        <w:rPr>
          <w:sz w:val="24"/>
          <w:lang w:val="el-GR"/>
        </w:rPr>
      </w:pPr>
    </w:p>
    <w:p w:rsidR="00087EEA" w:rsidRPr="007520CE" w:rsidRDefault="00087EEA" w:rsidP="00087EEA">
      <w:pPr>
        <w:pStyle w:val="2"/>
        <w:rPr>
          <w:lang w:val="el-GR"/>
        </w:rPr>
      </w:pPr>
      <w:r w:rsidRPr="007520CE">
        <w:rPr>
          <w:lang w:val="el-GR"/>
        </w:rPr>
        <w:t>2.9 Χρονοδιάγραμμα και Φάσεις Έργου</w:t>
      </w:r>
    </w:p>
    <w:p w:rsidR="00087EEA" w:rsidRPr="007520CE" w:rsidRDefault="00087EEA" w:rsidP="00087EEA">
      <w:pPr>
        <w:rPr>
          <w:lang w:val="el-GR"/>
        </w:rPr>
      </w:pPr>
    </w:p>
    <w:p w:rsidR="00087EEA" w:rsidRPr="00C97EA2" w:rsidRDefault="00087EEA" w:rsidP="00087EEA">
      <w:pPr>
        <w:rPr>
          <w:sz w:val="24"/>
          <w:lang w:val="el-GR"/>
        </w:rPr>
      </w:pPr>
      <w:r w:rsidRPr="00C97EA2">
        <w:rPr>
          <w:sz w:val="24"/>
          <w:lang w:val="el-GR"/>
        </w:rPr>
        <w:t xml:space="preserve">Ο χρόνος υλοποίησης του Έργου ορίζεται σε </w:t>
      </w:r>
      <w:r w:rsidRPr="00C97EA2">
        <w:rPr>
          <w:b/>
          <w:bCs/>
          <w:iCs/>
          <w:sz w:val="24"/>
          <w:lang w:val="el-GR"/>
        </w:rPr>
        <w:t>έξι (6) μήνες</w:t>
      </w:r>
      <w:r w:rsidRPr="00C97EA2">
        <w:rPr>
          <w:sz w:val="24"/>
          <w:lang w:val="el-GR"/>
        </w:rPr>
        <w:t xml:space="preserve"> από την ημερομηνία υπογραφής της Σύμβασης. Ειδικότερα η περιγραφή του Έργου ανά Φάση έχει ως εξής:</w:t>
      </w:r>
    </w:p>
    <w:bookmarkEnd w:id="3"/>
    <w:bookmarkEnd w:id="4"/>
    <w:bookmarkEnd w:id="5"/>
    <w:p w:rsidR="00087EEA" w:rsidRPr="00C97EA2" w:rsidRDefault="00087EEA" w:rsidP="00087EEA">
      <w:pPr>
        <w:rPr>
          <w:sz w:val="18"/>
          <w:szCs w:val="18"/>
          <w:lang w:val="el-GR"/>
        </w:rPr>
      </w:pPr>
    </w:p>
    <w:tbl>
      <w:tblPr>
        <w:tblW w:w="5000" w:type="pct"/>
        <w:tblLook w:val="04A0"/>
      </w:tblPr>
      <w:tblGrid>
        <w:gridCol w:w="67"/>
        <w:gridCol w:w="1479"/>
        <w:gridCol w:w="84"/>
        <w:gridCol w:w="1802"/>
        <w:gridCol w:w="56"/>
        <w:gridCol w:w="1346"/>
        <w:gridCol w:w="3688"/>
      </w:tblGrid>
      <w:tr w:rsidR="00087EEA" w:rsidRPr="00032B9E" w:rsidTr="0021129B">
        <w:trPr>
          <w:gridBefore w:val="1"/>
          <w:wBefore w:w="39" w:type="pct"/>
          <w:trHeight w:val="316"/>
        </w:trPr>
        <w:tc>
          <w:tcPr>
            <w:tcW w:w="917"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Φάση</w:t>
            </w:r>
            <w:proofErr w:type="spellEnd"/>
          </w:p>
        </w:tc>
        <w:tc>
          <w:tcPr>
            <w:tcW w:w="1880" w:type="pct"/>
            <w:gridSpan w:val="3"/>
            <w:tcBorders>
              <w:top w:val="single" w:sz="8" w:space="0" w:color="000000"/>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Χρονική</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Διάρκεια</w:t>
            </w:r>
            <w:proofErr w:type="spellEnd"/>
          </w:p>
        </w:tc>
        <w:tc>
          <w:tcPr>
            <w:tcW w:w="2164" w:type="pct"/>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Τίτλος</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Φάσης</w:t>
            </w:r>
            <w:proofErr w:type="spellEnd"/>
            <w:r w:rsidRPr="00032B9E">
              <w:rPr>
                <w:rFonts w:asciiTheme="minorHAnsi" w:hAnsiTheme="minorHAnsi" w:cstheme="minorHAnsi"/>
                <w:color w:val="000000"/>
                <w:szCs w:val="22"/>
              </w:rPr>
              <w:t> </w:t>
            </w:r>
          </w:p>
        </w:tc>
      </w:tr>
      <w:tr w:rsidR="00087EEA" w:rsidRPr="00032B9E" w:rsidTr="0021129B">
        <w:trPr>
          <w:gridBefore w:val="1"/>
          <w:wBefore w:w="39" w:type="pct"/>
          <w:trHeight w:val="316"/>
        </w:trPr>
        <w:tc>
          <w:tcPr>
            <w:tcW w:w="917" w:type="pct"/>
            <w:gridSpan w:val="2"/>
            <w:vMerge/>
            <w:tcBorders>
              <w:top w:val="single" w:sz="8" w:space="0" w:color="000000"/>
              <w:left w:val="single" w:sz="8" w:space="0" w:color="000000"/>
              <w:bottom w:val="single" w:sz="8" w:space="0" w:color="000000"/>
              <w:right w:val="single" w:sz="8" w:space="0" w:color="000000"/>
            </w:tcBorders>
            <w:vAlign w:val="center"/>
            <w:hideMark/>
          </w:tcPr>
          <w:p w:rsidR="00087EEA" w:rsidRPr="00032B9E" w:rsidRDefault="00087EEA" w:rsidP="0021129B">
            <w:pPr>
              <w:rPr>
                <w:rFonts w:asciiTheme="minorHAnsi" w:hAnsiTheme="minorHAnsi" w:cstheme="minorHAnsi"/>
                <w:color w:val="000000"/>
                <w:szCs w:val="22"/>
              </w:rPr>
            </w:pP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Από</w:t>
            </w:r>
            <w:proofErr w:type="spellEnd"/>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Έως</w:t>
            </w:r>
            <w:proofErr w:type="spellEnd"/>
          </w:p>
        </w:tc>
        <w:tc>
          <w:tcPr>
            <w:tcW w:w="2164" w:type="pct"/>
            <w:vMerge/>
            <w:tcBorders>
              <w:top w:val="single" w:sz="8" w:space="0" w:color="000000"/>
              <w:left w:val="single" w:sz="8" w:space="0" w:color="000000"/>
              <w:bottom w:val="single" w:sz="8" w:space="0" w:color="000000"/>
              <w:right w:val="single" w:sz="8" w:space="0" w:color="000000"/>
            </w:tcBorders>
            <w:vAlign w:val="center"/>
            <w:hideMark/>
          </w:tcPr>
          <w:p w:rsidR="00087EEA" w:rsidRPr="00032B9E" w:rsidRDefault="00087EEA" w:rsidP="0021129B">
            <w:pPr>
              <w:rPr>
                <w:rFonts w:asciiTheme="minorHAnsi" w:hAnsiTheme="minorHAnsi" w:cstheme="minorHAnsi"/>
                <w:color w:val="000000"/>
                <w:szCs w:val="22"/>
              </w:rPr>
            </w:pP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lastRenderedPageBreak/>
              <w:t>1</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Ε+15ΗΜ</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proofErr w:type="spellStart"/>
            <w:r w:rsidRPr="00032B9E">
              <w:rPr>
                <w:rFonts w:asciiTheme="minorHAnsi" w:hAnsiTheme="minorHAnsi" w:cstheme="minorHAnsi"/>
                <w:b/>
                <w:bCs/>
                <w:color w:val="000000"/>
                <w:szCs w:val="22"/>
              </w:rPr>
              <w:t>Μελέτη</w:t>
            </w:r>
            <w:proofErr w:type="spellEnd"/>
            <w:r w:rsidRPr="00032B9E">
              <w:rPr>
                <w:rFonts w:asciiTheme="minorHAnsi" w:hAnsiTheme="minorHAnsi" w:cstheme="minorHAnsi"/>
                <w:b/>
                <w:bCs/>
                <w:color w:val="000000"/>
                <w:szCs w:val="22"/>
              </w:rPr>
              <w:t xml:space="preserve"> </w:t>
            </w:r>
            <w:proofErr w:type="spellStart"/>
            <w:r w:rsidRPr="00032B9E">
              <w:rPr>
                <w:rFonts w:asciiTheme="minorHAnsi" w:hAnsiTheme="minorHAnsi" w:cstheme="minorHAnsi"/>
                <w:b/>
                <w:bCs/>
                <w:color w:val="000000"/>
                <w:szCs w:val="22"/>
              </w:rPr>
              <w:t>Εφαρμογής</w:t>
            </w:r>
            <w:proofErr w:type="spellEnd"/>
          </w:p>
        </w:tc>
      </w:tr>
      <w:tr w:rsidR="00087EEA" w:rsidRPr="00B14EDF" w:rsidTr="0021129B">
        <w:trPr>
          <w:gridBefore w:val="1"/>
          <w:wBefore w:w="39" w:type="pct"/>
          <w:trHeight w:val="1039"/>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bCs/>
                <w:color w:val="000000"/>
                <w:szCs w:val="22"/>
                <w:lang w:val="el-GR"/>
              </w:rPr>
              <w:t>Περιγραφή της προτεινόμενης αρχιτεκτονικής υλοποίησης της πράξης (φυσικής και λογικής) και  των υποσυστημάτων</w:t>
            </w:r>
          </w:p>
        </w:tc>
      </w:tr>
      <w:tr w:rsidR="00087EEA" w:rsidRPr="00B14EDF" w:rsidTr="0021129B">
        <w:trPr>
          <w:gridBefore w:val="1"/>
          <w:wBefore w:w="39" w:type="pct"/>
          <w:trHeight w:val="52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Αντίληψη του Προσφέροντος για το Έργο</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Διοίκηση</w:t>
            </w:r>
            <w:proofErr w:type="spellEnd"/>
            <w:r w:rsidRPr="00032B9E">
              <w:rPr>
                <w:rFonts w:asciiTheme="minorHAnsi" w:hAnsiTheme="minorHAnsi" w:cstheme="minorHAnsi"/>
                <w:color w:val="000000"/>
                <w:szCs w:val="22"/>
              </w:rPr>
              <w:t xml:space="preserve"> και </w:t>
            </w:r>
            <w:proofErr w:type="spellStart"/>
            <w:r w:rsidRPr="00032B9E">
              <w:rPr>
                <w:rFonts w:asciiTheme="minorHAnsi" w:hAnsiTheme="minorHAnsi" w:cstheme="minorHAnsi"/>
                <w:color w:val="000000"/>
                <w:szCs w:val="22"/>
              </w:rPr>
              <w:t>Ομάδα</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έργου</w:t>
            </w:r>
            <w:proofErr w:type="spellEnd"/>
            <w:r w:rsidRPr="00032B9E">
              <w:rPr>
                <w:rFonts w:asciiTheme="minorHAnsi" w:hAnsiTheme="minorHAnsi" w:cstheme="minorHAnsi"/>
                <w:color w:val="000000"/>
                <w:szCs w:val="22"/>
              </w:rPr>
              <w:t xml:space="preserve"> </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Πίνακες</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Συμμόρφωσης</w:t>
            </w:r>
            <w:proofErr w:type="spellEnd"/>
          </w:p>
        </w:tc>
      </w:tr>
      <w:tr w:rsidR="00087EEA" w:rsidRPr="00B14EDF" w:rsidTr="0021129B">
        <w:trPr>
          <w:gridBefore w:val="1"/>
          <w:wBefore w:w="39" w:type="pct"/>
          <w:trHeight w:val="783"/>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Περιγραφή της Εκπαίδευσης διαχειριστών – χρηστών και της Πιλοτικής Λειτουργίας</w:t>
            </w:r>
          </w:p>
        </w:tc>
      </w:tr>
      <w:tr w:rsidR="00087EEA" w:rsidRPr="00B14EDF" w:rsidTr="0021129B">
        <w:trPr>
          <w:gridBefore w:val="1"/>
          <w:wBefore w:w="39" w:type="pct"/>
          <w:trHeight w:val="512"/>
        </w:trPr>
        <w:tc>
          <w:tcPr>
            <w:tcW w:w="917" w:type="pct"/>
            <w:gridSpan w:val="2"/>
            <w:vMerge w:val="restart"/>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vMerge w:val="restart"/>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vMerge w:val="restart"/>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nil"/>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Περιγραφή του προσφερόμενου εξοπλισμού, εφαρμογών και λογισμικού</w:t>
            </w:r>
          </w:p>
        </w:tc>
      </w:tr>
      <w:tr w:rsidR="00087EEA" w:rsidRPr="00B14EDF" w:rsidTr="0021129B">
        <w:trPr>
          <w:gridBefore w:val="1"/>
          <w:wBefore w:w="39" w:type="pct"/>
          <w:trHeight w:val="316"/>
        </w:trPr>
        <w:tc>
          <w:tcPr>
            <w:tcW w:w="917" w:type="pct"/>
            <w:gridSpan w:val="2"/>
            <w:vMerge/>
            <w:tcBorders>
              <w:top w:val="nil"/>
              <w:left w:val="single" w:sz="8" w:space="0" w:color="000000"/>
              <w:bottom w:val="single" w:sz="8" w:space="0" w:color="000000"/>
              <w:right w:val="single" w:sz="8" w:space="0" w:color="000000"/>
            </w:tcBorders>
            <w:vAlign w:val="center"/>
            <w:hideMark/>
          </w:tcPr>
          <w:p w:rsidR="00087EEA" w:rsidRPr="00032B9E" w:rsidRDefault="00087EEA" w:rsidP="0021129B">
            <w:pPr>
              <w:rPr>
                <w:rFonts w:asciiTheme="minorHAnsi" w:hAnsiTheme="minorHAnsi" w:cstheme="minorHAnsi"/>
                <w:color w:val="000000"/>
                <w:szCs w:val="22"/>
                <w:lang w:val="el-GR"/>
              </w:rPr>
            </w:pPr>
          </w:p>
        </w:tc>
        <w:tc>
          <w:tcPr>
            <w:tcW w:w="1090" w:type="pct"/>
            <w:gridSpan w:val="2"/>
            <w:vMerge/>
            <w:tcBorders>
              <w:top w:val="nil"/>
              <w:left w:val="single" w:sz="8" w:space="0" w:color="000000"/>
              <w:bottom w:val="single" w:sz="8" w:space="0" w:color="000000"/>
              <w:right w:val="single" w:sz="8" w:space="0" w:color="000000"/>
            </w:tcBorders>
            <w:vAlign w:val="center"/>
            <w:hideMark/>
          </w:tcPr>
          <w:p w:rsidR="00087EEA" w:rsidRPr="00032B9E" w:rsidRDefault="00087EEA" w:rsidP="0021129B">
            <w:pPr>
              <w:rPr>
                <w:rFonts w:asciiTheme="minorHAnsi" w:hAnsiTheme="minorHAnsi" w:cstheme="minorHAnsi"/>
                <w:color w:val="000000"/>
                <w:szCs w:val="22"/>
                <w:lang w:val="el-GR"/>
              </w:rPr>
            </w:pPr>
          </w:p>
        </w:tc>
        <w:tc>
          <w:tcPr>
            <w:tcW w:w="790" w:type="pct"/>
            <w:vMerge/>
            <w:tcBorders>
              <w:top w:val="nil"/>
              <w:left w:val="single" w:sz="8" w:space="0" w:color="000000"/>
              <w:bottom w:val="single" w:sz="8" w:space="0" w:color="000000"/>
              <w:right w:val="single" w:sz="8" w:space="0" w:color="000000"/>
            </w:tcBorders>
            <w:vAlign w:val="center"/>
            <w:hideMark/>
          </w:tcPr>
          <w:p w:rsidR="00087EEA" w:rsidRPr="00032B9E" w:rsidRDefault="00087EEA" w:rsidP="0021129B">
            <w:pPr>
              <w:rPr>
                <w:rFonts w:asciiTheme="minorHAnsi" w:hAnsiTheme="minorHAnsi" w:cstheme="minorHAnsi"/>
                <w:color w:val="000000"/>
                <w:szCs w:val="22"/>
                <w:lang w:val="el-GR"/>
              </w:rPr>
            </w:pP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r>
      <w:tr w:rsidR="00087EEA" w:rsidRPr="00B14EDF" w:rsidTr="0021129B">
        <w:trPr>
          <w:gridBefore w:val="1"/>
          <w:wBefore w:w="39" w:type="pct"/>
          <w:trHeight w:val="783"/>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2</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Ε+16ΗΜ</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Ε+120ΗΜ</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lang w:val="el-GR"/>
              </w:rPr>
              <w:t xml:space="preserve">Εγκατάσταση, Υλοποίηση, παραμετροποίηση συστήματος και εφαρμογών – Εγκατάσταση </w:t>
            </w:r>
            <w:proofErr w:type="spellStart"/>
            <w:r w:rsidRPr="00032B9E">
              <w:rPr>
                <w:rFonts w:asciiTheme="minorHAnsi" w:hAnsiTheme="minorHAnsi" w:cstheme="minorHAnsi"/>
                <w:b/>
                <w:bCs/>
                <w:color w:val="000000"/>
                <w:szCs w:val="22"/>
              </w:rPr>
              <w:t>ibeacons</w:t>
            </w:r>
            <w:proofErr w:type="spellEnd"/>
          </w:p>
        </w:tc>
      </w:tr>
      <w:tr w:rsidR="00087EEA" w:rsidRPr="00B14EDF" w:rsidTr="0021129B">
        <w:trPr>
          <w:gridBefore w:val="1"/>
          <w:wBefore w:w="39" w:type="pct"/>
          <w:trHeight w:val="52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 xml:space="preserve">Εφαρμογή τουριστικού οδηγού για κινητά τηλέφωνα με λειτουργικό σύστημα </w:t>
            </w:r>
            <w:r w:rsidRPr="00032B9E">
              <w:rPr>
                <w:rFonts w:asciiTheme="minorHAnsi" w:hAnsiTheme="minorHAnsi" w:cstheme="minorHAnsi"/>
                <w:color w:val="000000"/>
                <w:szCs w:val="22"/>
              </w:rPr>
              <w:t>Android</w:t>
            </w:r>
            <w:r w:rsidRPr="00032B9E">
              <w:rPr>
                <w:rFonts w:asciiTheme="minorHAnsi" w:hAnsiTheme="minorHAnsi" w:cstheme="minorHAnsi"/>
                <w:color w:val="000000"/>
                <w:szCs w:val="22"/>
                <w:lang w:val="el-GR"/>
              </w:rPr>
              <w:t xml:space="preserve"> και </w:t>
            </w:r>
            <w:proofErr w:type="spellStart"/>
            <w:r w:rsidRPr="00032B9E">
              <w:rPr>
                <w:rFonts w:asciiTheme="minorHAnsi" w:hAnsiTheme="minorHAnsi" w:cstheme="minorHAnsi"/>
                <w:color w:val="000000"/>
                <w:szCs w:val="22"/>
              </w:rPr>
              <w:t>iOS</w:t>
            </w:r>
            <w:proofErr w:type="spellEnd"/>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Ιστοσελίδα</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Τουριστικού</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Οδηγού</w:t>
            </w:r>
            <w:proofErr w:type="spellEnd"/>
          </w:p>
        </w:tc>
      </w:tr>
      <w:tr w:rsidR="00087EEA" w:rsidRPr="00B14EDF"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Εφαρμογή δρομολόγησης χρηστών (</w:t>
            </w:r>
            <w:r w:rsidRPr="00032B9E">
              <w:rPr>
                <w:rFonts w:asciiTheme="minorHAnsi" w:hAnsiTheme="minorHAnsi" w:cstheme="minorHAnsi"/>
                <w:color w:val="000000"/>
                <w:szCs w:val="22"/>
              </w:rPr>
              <w:t>trip</w:t>
            </w:r>
            <w:r w:rsidRPr="00032B9E">
              <w:rPr>
                <w:rFonts w:asciiTheme="minorHAnsi" w:hAnsiTheme="minorHAnsi" w:cstheme="minorHAnsi"/>
                <w:color w:val="000000"/>
                <w:szCs w:val="22"/>
                <w:lang w:val="el-GR"/>
              </w:rPr>
              <w:t xml:space="preserve"> </w:t>
            </w:r>
            <w:r w:rsidRPr="00032B9E">
              <w:rPr>
                <w:rFonts w:asciiTheme="minorHAnsi" w:hAnsiTheme="minorHAnsi" w:cstheme="minorHAnsi"/>
                <w:color w:val="000000"/>
                <w:szCs w:val="22"/>
              </w:rPr>
              <w:t>planner</w:t>
            </w:r>
            <w:r w:rsidRPr="00032B9E">
              <w:rPr>
                <w:rFonts w:asciiTheme="minorHAnsi" w:hAnsiTheme="minorHAnsi" w:cstheme="minorHAnsi"/>
                <w:color w:val="000000"/>
                <w:szCs w:val="22"/>
                <w:lang w:val="el-GR"/>
              </w:rPr>
              <w:t>)</w:t>
            </w:r>
          </w:p>
        </w:tc>
      </w:tr>
      <w:tr w:rsidR="00087EEA" w:rsidRPr="00B14EDF" w:rsidTr="0021129B">
        <w:trPr>
          <w:gridBefore w:val="1"/>
          <w:wBefore w:w="39" w:type="pct"/>
          <w:trHeight w:val="46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 xml:space="preserve">Εφαρμογή Παιχνίδι "Κρυμμένου Θησαυρού" για κινητά τηλέφωνα με λειτουργικό σύστημα </w:t>
            </w:r>
            <w:r w:rsidRPr="00032B9E">
              <w:rPr>
                <w:rFonts w:asciiTheme="minorHAnsi" w:hAnsiTheme="minorHAnsi" w:cstheme="minorHAnsi"/>
                <w:color w:val="000000"/>
                <w:szCs w:val="22"/>
              </w:rPr>
              <w:t>Android</w:t>
            </w:r>
            <w:r w:rsidRPr="00032B9E">
              <w:rPr>
                <w:rFonts w:asciiTheme="minorHAnsi" w:hAnsiTheme="minorHAnsi" w:cstheme="minorHAnsi"/>
                <w:color w:val="000000"/>
                <w:szCs w:val="22"/>
                <w:lang w:val="el-GR"/>
              </w:rPr>
              <w:t xml:space="preserve"> και </w:t>
            </w:r>
            <w:proofErr w:type="spellStart"/>
            <w:r w:rsidRPr="00032B9E">
              <w:rPr>
                <w:rFonts w:asciiTheme="minorHAnsi" w:hAnsiTheme="minorHAnsi" w:cstheme="minorHAnsi"/>
                <w:color w:val="000000"/>
                <w:szCs w:val="22"/>
              </w:rPr>
              <w:t>iOS</w:t>
            </w:r>
            <w:proofErr w:type="spellEnd"/>
          </w:p>
        </w:tc>
      </w:tr>
      <w:tr w:rsidR="00087EEA" w:rsidRPr="00B14EDF"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Εφαρμογή εικονικής περιήγησης μέσω κινητού τηλεφώνου</w:t>
            </w:r>
          </w:p>
        </w:tc>
      </w:tr>
      <w:tr w:rsidR="00087EEA" w:rsidRPr="00B14EDF" w:rsidTr="0021129B">
        <w:trPr>
          <w:gridBefore w:val="1"/>
          <w:wBefore w:w="39" w:type="pct"/>
          <w:trHeight w:val="46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nil"/>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single" w:sz="8" w:space="0" w:color="auto"/>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Υπηρεσίες παραμετροποίησης εφαρμογών για κινητά τηλέφωνα</w:t>
            </w:r>
          </w:p>
        </w:tc>
      </w:tr>
      <w:tr w:rsidR="00087EEA" w:rsidRPr="00B14EDF" w:rsidTr="0021129B">
        <w:trPr>
          <w:gridBefore w:val="1"/>
          <w:wBefore w:w="39" w:type="pct"/>
          <w:trHeight w:val="67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nil"/>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single" w:sz="8" w:space="0" w:color="auto"/>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Υπηρεσίες παραμετροποίησης Ιστοσελίδας Τουριστικού Οδηγού και Εφαρμογή δρομολόγησης χρηστών (</w:t>
            </w:r>
            <w:r w:rsidRPr="00032B9E">
              <w:rPr>
                <w:rFonts w:asciiTheme="minorHAnsi" w:hAnsiTheme="minorHAnsi" w:cstheme="minorHAnsi"/>
                <w:color w:val="000000"/>
                <w:szCs w:val="22"/>
              </w:rPr>
              <w:t>trip</w:t>
            </w:r>
            <w:r w:rsidRPr="00032B9E">
              <w:rPr>
                <w:rFonts w:asciiTheme="minorHAnsi" w:hAnsiTheme="minorHAnsi" w:cstheme="minorHAnsi"/>
                <w:color w:val="000000"/>
                <w:szCs w:val="22"/>
                <w:lang w:val="el-GR"/>
              </w:rPr>
              <w:t xml:space="preserve"> </w:t>
            </w:r>
            <w:r w:rsidRPr="00032B9E">
              <w:rPr>
                <w:rFonts w:asciiTheme="minorHAnsi" w:hAnsiTheme="minorHAnsi" w:cstheme="minorHAnsi"/>
                <w:color w:val="000000"/>
                <w:szCs w:val="22"/>
              </w:rPr>
              <w:t>planner</w:t>
            </w:r>
            <w:r w:rsidRPr="00032B9E">
              <w:rPr>
                <w:rFonts w:asciiTheme="minorHAnsi" w:hAnsiTheme="minorHAnsi" w:cstheme="minorHAnsi"/>
                <w:color w:val="000000"/>
                <w:szCs w:val="22"/>
                <w:lang w:val="el-GR"/>
              </w:rPr>
              <w:t>)</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nil"/>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single" w:sz="8" w:space="0" w:color="auto"/>
              <w:bottom w:val="single" w:sz="8" w:space="0" w:color="auto"/>
              <w:right w:val="single" w:sz="8" w:space="0" w:color="auto"/>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xml:space="preserve">Bluetooth </w:t>
            </w:r>
            <w:proofErr w:type="spellStart"/>
            <w:r w:rsidRPr="00032B9E">
              <w:rPr>
                <w:rFonts w:asciiTheme="minorHAnsi" w:hAnsiTheme="minorHAnsi" w:cstheme="minorHAnsi"/>
                <w:color w:val="000000"/>
                <w:szCs w:val="22"/>
              </w:rPr>
              <w:t>ibeacons</w:t>
            </w:r>
            <w:proofErr w:type="spellEnd"/>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nil"/>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2164" w:type="pct"/>
            <w:tcBorders>
              <w:top w:val="nil"/>
              <w:left w:val="single" w:sz="8" w:space="0" w:color="auto"/>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Υπηρεσίες</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εγκατάστασης</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ibeacons</w:t>
            </w:r>
            <w:proofErr w:type="spellEnd"/>
          </w:p>
        </w:tc>
      </w:tr>
      <w:tr w:rsidR="00087EEA" w:rsidRPr="00B14EDF" w:rsidTr="0021129B">
        <w:trPr>
          <w:gridBefore w:val="1"/>
          <w:wBefore w:w="39" w:type="pct"/>
          <w:trHeight w:val="52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3</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Ε+30ΗΜ</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Ε+90ΗΜ</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lang w:val="el-GR"/>
              </w:rPr>
              <w:t xml:space="preserve">Υπηρεσίες συλλογής και τεκμηρίωσης </w:t>
            </w:r>
            <w:proofErr w:type="spellStart"/>
            <w:r w:rsidRPr="00032B9E">
              <w:rPr>
                <w:rFonts w:asciiTheme="minorHAnsi" w:hAnsiTheme="minorHAnsi" w:cstheme="minorHAnsi"/>
                <w:b/>
                <w:bCs/>
                <w:color w:val="000000"/>
                <w:szCs w:val="22"/>
                <w:lang w:val="el-GR"/>
              </w:rPr>
              <w:t>πολυμεσικού</w:t>
            </w:r>
            <w:proofErr w:type="spellEnd"/>
            <w:r w:rsidRPr="00032B9E">
              <w:rPr>
                <w:rFonts w:asciiTheme="minorHAnsi" w:hAnsiTheme="minorHAnsi" w:cstheme="minorHAnsi"/>
                <w:b/>
                <w:bCs/>
                <w:color w:val="000000"/>
                <w:szCs w:val="22"/>
                <w:lang w:val="el-GR"/>
              </w:rPr>
              <w:t xml:space="preserve"> περιεχομένου</w:t>
            </w:r>
          </w:p>
        </w:tc>
      </w:tr>
      <w:tr w:rsidR="00087EEA" w:rsidRPr="00B14EDF" w:rsidTr="0021129B">
        <w:trPr>
          <w:gridBefore w:val="1"/>
          <w:wBefore w:w="39" w:type="pct"/>
          <w:trHeight w:val="46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rPr>
              <w:lastRenderedPageBreak/>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 xml:space="preserve">Υπηρεσίες συλλογής </w:t>
            </w:r>
            <w:proofErr w:type="spellStart"/>
            <w:r w:rsidRPr="00032B9E">
              <w:rPr>
                <w:rFonts w:asciiTheme="minorHAnsi" w:hAnsiTheme="minorHAnsi" w:cstheme="minorHAnsi"/>
                <w:color w:val="000000"/>
                <w:szCs w:val="22"/>
                <w:lang w:val="el-GR"/>
              </w:rPr>
              <w:t>πολυμεσικού</w:t>
            </w:r>
            <w:proofErr w:type="spellEnd"/>
            <w:r w:rsidRPr="00032B9E">
              <w:rPr>
                <w:rFonts w:asciiTheme="minorHAnsi" w:hAnsiTheme="minorHAnsi" w:cstheme="minorHAnsi"/>
                <w:color w:val="000000"/>
                <w:szCs w:val="22"/>
                <w:lang w:val="el-GR"/>
              </w:rPr>
              <w:t xml:space="preserve"> περιεχομένου και τεκμηρίωση</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4</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Ε+121ΗΜ</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Ε+135ΗΜ</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proofErr w:type="spellStart"/>
            <w:r w:rsidRPr="00032B9E">
              <w:rPr>
                <w:rFonts w:asciiTheme="minorHAnsi" w:hAnsiTheme="minorHAnsi" w:cstheme="minorHAnsi"/>
                <w:b/>
                <w:bCs/>
                <w:color w:val="000000"/>
                <w:szCs w:val="22"/>
              </w:rPr>
              <w:t>Εκπαίδευση</w:t>
            </w:r>
            <w:proofErr w:type="spellEnd"/>
          </w:p>
        </w:tc>
      </w:tr>
      <w:tr w:rsidR="00087EEA" w:rsidRPr="00B14EDF" w:rsidTr="0021129B">
        <w:trPr>
          <w:gridBefore w:val="1"/>
          <w:wBefore w:w="39" w:type="pct"/>
          <w:trHeight w:val="753"/>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Εκπαιδευτικό και εποπτικό υλικό κατάρτισης/ εκπαίδευσης, με βάση τις ανάγκες και την ετοιμότητα των υποψηφίων διαχειριστών</w:t>
            </w:r>
          </w:p>
        </w:tc>
      </w:tr>
      <w:tr w:rsidR="00087EEA" w:rsidRPr="00B14EDF" w:rsidTr="0021129B">
        <w:trPr>
          <w:gridBefore w:val="1"/>
          <w:wBefore w:w="39" w:type="pct"/>
          <w:trHeight w:val="1099"/>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lang w:val="el-GR"/>
              </w:rPr>
            </w:pPr>
            <w:r w:rsidRPr="00032B9E">
              <w:rPr>
                <w:rFonts w:asciiTheme="minorHAnsi" w:hAnsiTheme="minorHAnsi" w:cstheme="minorHAnsi"/>
                <w:b/>
                <w:bCs/>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Οριστικοποιημένος οδηγός εκπαίδευσης. Ο οδηγός αυτός θα πρέπει να περιλαμβάνει την αναλυτική μεθοδολογία υλοποίησης της εκπαίδευσης, καθώς και λεπτομέρειες για την οργάνωση και προετοιμασία της κατάρτισης/εκπαίδευσης των χρηστών</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rPr>
              <w:t> </w:t>
            </w:r>
          </w:p>
        </w:tc>
        <w:tc>
          <w:tcPr>
            <w:tcW w:w="2164" w:type="pct"/>
            <w:tcBorders>
              <w:top w:val="nil"/>
              <w:left w:val="nil"/>
              <w:bottom w:val="nil"/>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Υπηρεσίες</w:t>
            </w:r>
            <w:proofErr w:type="spellEnd"/>
            <w:r w:rsidRPr="00032B9E">
              <w:rPr>
                <w:rFonts w:asciiTheme="minorHAnsi" w:hAnsiTheme="minorHAnsi" w:cstheme="minorHAnsi"/>
                <w:color w:val="000000"/>
                <w:szCs w:val="22"/>
              </w:rPr>
              <w:t xml:space="preserve"> </w:t>
            </w:r>
            <w:proofErr w:type="spellStart"/>
            <w:r w:rsidRPr="00032B9E">
              <w:rPr>
                <w:rFonts w:asciiTheme="minorHAnsi" w:hAnsiTheme="minorHAnsi" w:cstheme="minorHAnsi"/>
                <w:color w:val="000000"/>
                <w:szCs w:val="22"/>
              </w:rPr>
              <w:t>Εκπαίδευσης</w:t>
            </w:r>
            <w:proofErr w:type="spellEnd"/>
            <w:r w:rsidRPr="00032B9E">
              <w:rPr>
                <w:rFonts w:asciiTheme="minorHAnsi" w:hAnsiTheme="minorHAnsi" w:cstheme="minorHAnsi"/>
                <w:color w:val="000000"/>
                <w:szCs w:val="22"/>
              </w:rPr>
              <w:t xml:space="preserve"> </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rPr>
            </w:pPr>
            <w:r w:rsidRPr="00032B9E">
              <w:rPr>
                <w:rFonts w:asciiTheme="minorHAnsi" w:hAnsiTheme="minorHAnsi" w:cstheme="minorHAnsi"/>
                <w:color w:val="000000"/>
                <w:szCs w:val="22"/>
              </w:rPr>
              <w:t>(</w:t>
            </w:r>
            <w:proofErr w:type="spellStart"/>
            <w:r w:rsidRPr="00032B9E">
              <w:rPr>
                <w:rFonts w:asciiTheme="minorHAnsi" w:hAnsiTheme="minorHAnsi" w:cstheme="minorHAnsi"/>
                <w:color w:val="000000"/>
                <w:szCs w:val="22"/>
              </w:rPr>
              <w:t>Κατάρτιση</w:t>
            </w:r>
            <w:proofErr w:type="spellEnd"/>
            <w:r w:rsidRPr="00032B9E">
              <w:rPr>
                <w:rFonts w:asciiTheme="minorHAnsi" w:hAnsiTheme="minorHAnsi" w:cstheme="minorHAnsi"/>
                <w:color w:val="000000"/>
                <w:szCs w:val="22"/>
              </w:rPr>
              <w:t xml:space="preserve"> 20 </w:t>
            </w:r>
            <w:proofErr w:type="spellStart"/>
            <w:r w:rsidRPr="00032B9E">
              <w:rPr>
                <w:rFonts w:asciiTheme="minorHAnsi" w:hAnsiTheme="minorHAnsi" w:cstheme="minorHAnsi"/>
                <w:color w:val="000000"/>
                <w:szCs w:val="22"/>
              </w:rPr>
              <w:t>ωρών</w:t>
            </w:r>
            <w:proofErr w:type="spellEnd"/>
            <w:r w:rsidRPr="00032B9E">
              <w:rPr>
                <w:rFonts w:asciiTheme="minorHAnsi" w:hAnsiTheme="minorHAnsi" w:cstheme="minorHAnsi"/>
                <w:color w:val="000000"/>
                <w:szCs w:val="22"/>
              </w:rPr>
              <w:t>)</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5</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Ε+136ΗΜ</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Ε+165ΗΜ</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proofErr w:type="spellStart"/>
            <w:r w:rsidRPr="00032B9E">
              <w:rPr>
                <w:rFonts w:asciiTheme="minorHAnsi" w:hAnsiTheme="minorHAnsi" w:cstheme="minorHAnsi"/>
                <w:b/>
                <w:bCs/>
                <w:color w:val="000000"/>
                <w:szCs w:val="22"/>
              </w:rPr>
              <w:t>Πιλοτική</w:t>
            </w:r>
            <w:proofErr w:type="spellEnd"/>
            <w:r w:rsidRPr="00032B9E">
              <w:rPr>
                <w:rFonts w:asciiTheme="minorHAnsi" w:hAnsiTheme="minorHAnsi" w:cstheme="minorHAnsi"/>
                <w:b/>
                <w:bCs/>
                <w:color w:val="000000"/>
                <w:szCs w:val="22"/>
              </w:rPr>
              <w:t xml:space="preserve"> </w:t>
            </w:r>
            <w:proofErr w:type="spellStart"/>
            <w:r w:rsidRPr="00032B9E">
              <w:rPr>
                <w:rFonts w:asciiTheme="minorHAnsi" w:hAnsiTheme="minorHAnsi" w:cstheme="minorHAnsi"/>
                <w:b/>
                <w:bCs/>
                <w:color w:val="000000"/>
                <w:szCs w:val="22"/>
              </w:rPr>
              <w:t>Λειτουργία</w:t>
            </w:r>
            <w:proofErr w:type="spellEnd"/>
          </w:p>
        </w:tc>
      </w:tr>
      <w:tr w:rsidR="00087EEA" w:rsidRPr="00B14EDF" w:rsidTr="0021129B">
        <w:trPr>
          <w:gridBefore w:val="1"/>
          <w:wBefore w:w="39" w:type="pct"/>
          <w:trHeight w:val="647"/>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2164" w:type="pct"/>
            <w:tcBorders>
              <w:top w:val="nil"/>
              <w:left w:val="nil"/>
              <w:bottom w:val="single" w:sz="8" w:space="0" w:color="auto"/>
              <w:right w:val="single" w:sz="8" w:space="0" w:color="auto"/>
            </w:tcBorders>
            <w:shd w:val="clear" w:color="auto" w:fill="auto"/>
            <w:vAlign w:val="bottom"/>
            <w:hideMark/>
          </w:tcPr>
          <w:p w:rsidR="00087EEA" w:rsidRPr="00032B9E" w:rsidRDefault="00087EEA" w:rsidP="0021129B">
            <w:pPr>
              <w:rPr>
                <w:rFonts w:asciiTheme="minorHAnsi" w:hAnsiTheme="minorHAnsi" w:cstheme="minorHAnsi"/>
                <w:color w:val="000000"/>
                <w:szCs w:val="22"/>
                <w:lang w:val="el-GR"/>
              </w:rPr>
            </w:pPr>
            <w:r w:rsidRPr="00032B9E">
              <w:rPr>
                <w:rFonts w:asciiTheme="minorHAnsi" w:hAnsiTheme="minorHAnsi" w:cstheme="minorHAnsi"/>
                <w:color w:val="000000"/>
                <w:szCs w:val="22"/>
                <w:lang w:val="el-GR"/>
              </w:rPr>
              <w:t>Υπηρεσίες Πιλοτικής &amp; Δοκιμαστικής Παραγωγικής Λειτουργίας (</w:t>
            </w:r>
            <w:r w:rsidRPr="00032B9E">
              <w:rPr>
                <w:rFonts w:asciiTheme="minorHAnsi" w:hAnsiTheme="minorHAnsi" w:cstheme="minorHAnsi"/>
                <w:color w:val="000000"/>
                <w:szCs w:val="22"/>
              </w:rPr>
              <w:t>Help</w:t>
            </w:r>
            <w:r w:rsidRPr="00032B9E">
              <w:rPr>
                <w:rFonts w:asciiTheme="minorHAnsi" w:hAnsiTheme="minorHAnsi" w:cstheme="minorHAnsi"/>
                <w:color w:val="000000"/>
                <w:szCs w:val="22"/>
                <w:lang w:val="el-GR"/>
              </w:rPr>
              <w:t>-</w:t>
            </w:r>
            <w:r w:rsidRPr="00032B9E">
              <w:rPr>
                <w:rFonts w:asciiTheme="minorHAnsi" w:hAnsiTheme="minorHAnsi" w:cstheme="minorHAnsi"/>
                <w:color w:val="000000"/>
                <w:szCs w:val="22"/>
              </w:rPr>
              <w:t>Desk</w:t>
            </w:r>
            <w:r w:rsidRPr="00032B9E">
              <w:rPr>
                <w:rFonts w:asciiTheme="minorHAnsi" w:hAnsiTheme="minorHAnsi" w:cstheme="minorHAnsi"/>
                <w:color w:val="000000"/>
                <w:szCs w:val="22"/>
                <w:lang w:val="el-GR"/>
              </w:rPr>
              <w:t xml:space="preserve">, Υποστήριξη χρηστών) </w:t>
            </w:r>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6</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Ε+166ΗΜ</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Ε+180ΗΜ</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proofErr w:type="spellStart"/>
            <w:r w:rsidRPr="00032B9E">
              <w:rPr>
                <w:rFonts w:asciiTheme="minorHAnsi" w:hAnsiTheme="minorHAnsi" w:cstheme="minorHAnsi"/>
                <w:b/>
                <w:bCs/>
                <w:color w:val="000000"/>
                <w:szCs w:val="22"/>
              </w:rPr>
              <w:t>Δράσεις</w:t>
            </w:r>
            <w:proofErr w:type="spellEnd"/>
            <w:r w:rsidRPr="00032B9E">
              <w:rPr>
                <w:rFonts w:asciiTheme="minorHAnsi" w:hAnsiTheme="minorHAnsi" w:cstheme="minorHAnsi"/>
                <w:b/>
                <w:bCs/>
                <w:color w:val="000000"/>
                <w:szCs w:val="22"/>
              </w:rPr>
              <w:t xml:space="preserve"> </w:t>
            </w:r>
            <w:proofErr w:type="spellStart"/>
            <w:r w:rsidRPr="00032B9E">
              <w:rPr>
                <w:rFonts w:asciiTheme="minorHAnsi" w:hAnsiTheme="minorHAnsi" w:cstheme="minorHAnsi"/>
                <w:b/>
                <w:bCs/>
                <w:color w:val="000000"/>
                <w:szCs w:val="22"/>
              </w:rPr>
              <w:t>Προβολής</w:t>
            </w:r>
            <w:proofErr w:type="spellEnd"/>
            <w:r w:rsidRPr="00032B9E">
              <w:rPr>
                <w:rFonts w:asciiTheme="minorHAnsi" w:hAnsiTheme="minorHAnsi" w:cstheme="minorHAnsi"/>
                <w:b/>
                <w:bCs/>
                <w:color w:val="000000"/>
                <w:szCs w:val="22"/>
              </w:rPr>
              <w:t>/</w:t>
            </w:r>
            <w:proofErr w:type="spellStart"/>
            <w:r w:rsidRPr="00032B9E">
              <w:rPr>
                <w:rFonts w:asciiTheme="minorHAnsi" w:hAnsiTheme="minorHAnsi" w:cstheme="minorHAnsi"/>
                <w:b/>
                <w:bCs/>
                <w:color w:val="000000"/>
                <w:szCs w:val="22"/>
              </w:rPr>
              <w:t>Δημοσιότητας</w:t>
            </w:r>
            <w:proofErr w:type="spellEnd"/>
          </w:p>
        </w:tc>
      </w:tr>
      <w:tr w:rsidR="00087EEA" w:rsidRPr="00032B9E" w:rsidTr="0021129B">
        <w:trPr>
          <w:gridBefore w:val="1"/>
          <w:wBefore w:w="39" w:type="pct"/>
          <w:trHeight w:val="316"/>
        </w:trPr>
        <w:tc>
          <w:tcPr>
            <w:tcW w:w="917" w:type="pct"/>
            <w:gridSpan w:val="2"/>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1090" w:type="pct"/>
            <w:gridSpan w:val="2"/>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790"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b/>
                <w:bCs/>
                <w:color w:val="000000"/>
                <w:szCs w:val="22"/>
              </w:rPr>
            </w:pPr>
            <w:r w:rsidRPr="00032B9E">
              <w:rPr>
                <w:rFonts w:asciiTheme="minorHAnsi" w:hAnsiTheme="minorHAnsi" w:cstheme="minorHAnsi"/>
                <w:b/>
                <w:bCs/>
                <w:color w:val="000000"/>
                <w:szCs w:val="22"/>
              </w:rPr>
              <w:t> </w:t>
            </w:r>
          </w:p>
        </w:tc>
        <w:tc>
          <w:tcPr>
            <w:tcW w:w="2164" w:type="pct"/>
            <w:tcBorders>
              <w:top w:val="nil"/>
              <w:left w:val="nil"/>
              <w:bottom w:val="single" w:sz="8" w:space="0" w:color="000000"/>
              <w:right w:val="single" w:sz="8" w:space="0" w:color="000000"/>
            </w:tcBorders>
            <w:shd w:val="clear" w:color="auto" w:fill="auto"/>
            <w:hideMark/>
          </w:tcPr>
          <w:p w:rsidR="00087EEA" w:rsidRPr="00032B9E" w:rsidRDefault="00087EEA" w:rsidP="0021129B">
            <w:pPr>
              <w:rPr>
                <w:rFonts w:asciiTheme="minorHAnsi" w:hAnsiTheme="minorHAnsi" w:cstheme="minorHAnsi"/>
                <w:color w:val="000000"/>
                <w:szCs w:val="22"/>
              </w:rPr>
            </w:pPr>
            <w:proofErr w:type="spellStart"/>
            <w:r w:rsidRPr="00032B9E">
              <w:rPr>
                <w:rFonts w:asciiTheme="minorHAnsi" w:hAnsiTheme="minorHAnsi" w:cstheme="minorHAnsi"/>
                <w:color w:val="000000"/>
                <w:szCs w:val="22"/>
              </w:rPr>
              <w:t>Έντυπα</w:t>
            </w:r>
            <w:proofErr w:type="spellEnd"/>
            <w:r w:rsidRPr="00032B9E">
              <w:rPr>
                <w:rFonts w:asciiTheme="minorHAnsi" w:hAnsiTheme="minorHAnsi" w:cstheme="minorHAnsi"/>
                <w:color w:val="000000"/>
                <w:szCs w:val="22"/>
              </w:rPr>
              <w:t xml:space="preserve"> – </w:t>
            </w:r>
            <w:proofErr w:type="spellStart"/>
            <w:r w:rsidRPr="00032B9E">
              <w:rPr>
                <w:rFonts w:asciiTheme="minorHAnsi" w:hAnsiTheme="minorHAnsi" w:cstheme="minorHAnsi"/>
                <w:color w:val="000000"/>
                <w:szCs w:val="22"/>
              </w:rPr>
              <w:t>δημιουργία</w:t>
            </w:r>
            <w:proofErr w:type="spellEnd"/>
            <w:r w:rsidRPr="00032B9E">
              <w:rPr>
                <w:rFonts w:asciiTheme="minorHAnsi" w:hAnsiTheme="minorHAnsi" w:cstheme="minorHAnsi"/>
                <w:color w:val="000000"/>
                <w:szCs w:val="22"/>
              </w:rPr>
              <w:t xml:space="preserve"> και </w:t>
            </w:r>
            <w:proofErr w:type="spellStart"/>
            <w:r w:rsidRPr="00032B9E">
              <w:rPr>
                <w:rFonts w:asciiTheme="minorHAnsi" w:hAnsiTheme="minorHAnsi" w:cstheme="minorHAnsi"/>
                <w:color w:val="000000"/>
                <w:szCs w:val="22"/>
              </w:rPr>
              <w:t>εκτύπωση</w:t>
            </w:r>
            <w:proofErr w:type="spellEnd"/>
          </w:p>
        </w:tc>
      </w:tr>
      <w:tr w:rsidR="00087EEA" w:rsidRPr="00B14EDF" w:rsidTr="0021129B">
        <w:trPr>
          <w:gridBefore w:val="1"/>
          <w:wBefore w:w="39" w:type="pct"/>
          <w:trHeight w:val="316"/>
        </w:trPr>
        <w:tc>
          <w:tcPr>
            <w:tcW w:w="4961" w:type="pct"/>
            <w:gridSpan w:val="6"/>
            <w:tcBorders>
              <w:top w:val="nil"/>
              <w:left w:val="single" w:sz="8" w:space="0" w:color="000000"/>
              <w:bottom w:val="single" w:sz="8" w:space="0" w:color="000000"/>
              <w:right w:val="single" w:sz="8" w:space="0" w:color="000000"/>
            </w:tcBorders>
            <w:shd w:val="clear" w:color="auto" w:fill="auto"/>
            <w:hideMark/>
          </w:tcPr>
          <w:p w:rsidR="00087EEA" w:rsidRPr="00032B9E" w:rsidRDefault="00087EEA" w:rsidP="0021129B">
            <w:pPr>
              <w:jc w:val="center"/>
              <w:rPr>
                <w:rFonts w:asciiTheme="minorHAnsi" w:hAnsiTheme="minorHAnsi" w:cstheme="minorHAnsi"/>
                <w:b/>
                <w:color w:val="000000"/>
                <w:szCs w:val="22"/>
                <w:lang w:val="el-GR"/>
              </w:rPr>
            </w:pPr>
            <w:r w:rsidRPr="00032B9E">
              <w:rPr>
                <w:rFonts w:asciiTheme="minorHAnsi" w:hAnsiTheme="minorHAnsi" w:cstheme="minorHAnsi"/>
                <w:b/>
                <w:color w:val="000000"/>
                <w:szCs w:val="22"/>
                <w:lang w:val="el-GR"/>
              </w:rPr>
              <w:t>Συγκεντρωτικά οι Φάσεις του έργου είναι:</w:t>
            </w:r>
          </w:p>
        </w:tc>
      </w:tr>
      <w:tr w:rsidR="00087EEA" w:rsidRPr="00032B9E" w:rsidTr="0021129B">
        <w:tblPrEx>
          <w:jc w:val="center"/>
          <w:tblLook w:val="0000"/>
        </w:tblPrEx>
        <w:trPr>
          <w:cantSplit/>
          <w:trHeight w:val="493"/>
          <w:tblHeader/>
          <w:jc w:val="center"/>
        </w:trPr>
        <w:tc>
          <w:tcPr>
            <w:tcW w:w="907" w:type="pct"/>
            <w:gridSpan w:val="2"/>
            <w:vMerge w:val="restart"/>
            <w:tcBorders>
              <w:top w:val="single" w:sz="4" w:space="0" w:color="000000"/>
              <w:left w:val="single" w:sz="4" w:space="0" w:color="000000"/>
              <w:bottom w:val="single" w:sz="4" w:space="0" w:color="000000"/>
            </w:tcBorders>
            <w:shd w:val="clear" w:color="auto" w:fill="CCCCCC"/>
            <w:vAlign w:val="center"/>
          </w:tcPr>
          <w:p w:rsidR="00087EEA" w:rsidRPr="00032B9E" w:rsidRDefault="00087EEA" w:rsidP="0021129B">
            <w:pPr>
              <w:rPr>
                <w:rFonts w:asciiTheme="minorHAnsi" w:hAnsiTheme="minorHAnsi" w:cstheme="minorHAnsi"/>
                <w:b/>
                <w:bCs/>
                <w:szCs w:val="22"/>
              </w:rPr>
            </w:pPr>
            <w:proofErr w:type="spellStart"/>
            <w:r w:rsidRPr="00032B9E">
              <w:rPr>
                <w:rFonts w:asciiTheme="minorHAnsi" w:hAnsiTheme="minorHAnsi" w:cstheme="minorHAnsi"/>
                <w:b/>
                <w:bCs/>
                <w:szCs w:val="22"/>
              </w:rPr>
              <w:t>Φάση</w:t>
            </w:r>
            <w:proofErr w:type="spellEnd"/>
          </w:p>
        </w:tc>
        <w:tc>
          <w:tcPr>
            <w:tcW w:w="1929" w:type="pct"/>
            <w:gridSpan w:val="4"/>
            <w:tcBorders>
              <w:top w:val="single" w:sz="4" w:space="0" w:color="000000"/>
              <w:left w:val="single" w:sz="4" w:space="0" w:color="000000"/>
              <w:bottom w:val="single" w:sz="4" w:space="0" w:color="000000"/>
            </w:tcBorders>
            <w:shd w:val="clear" w:color="auto" w:fill="CCCCCC"/>
          </w:tcPr>
          <w:p w:rsidR="00087EEA" w:rsidRPr="00032B9E" w:rsidRDefault="00087EEA" w:rsidP="0021129B">
            <w:pPr>
              <w:rPr>
                <w:rFonts w:asciiTheme="minorHAnsi" w:hAnsiTheme="minorHAnsi" w:cstheme="minorHAnsi"/>
                <w:b/>
                <w:bCs/>
                <w:szCs w:val="22"/>
              </w:rPr>
            </w:pPr>
            <w:proofErr w:type="spellStart"/>
            <w:r w:rsidRPr="00032B9E">
              <w:rPr>
                <w:rFonts w:asciiTheme="minorHAnsi" w:hAnsiTheme="minorHAnsi" w:cstheme="minorHAnsi"/>
                <w:b/>
                <w:bCs/>
                <w:szCs w:val="22"/>
              </w:rPr>
              <w:t>Χρονική</w:t>
            </w:r>
            <w:proofErr w:type="spellEnd"/>
            <w:r w:rsidRPr="00032B9E">
              <w:rPr>
                <w:rFonts w:asciiTheme="minorHAnsi" w:hAnsiTheme="minorHAnsi" w:cstheme="minorHAnsi"/>
                <w:b/>
                <w:bCs/>
                <w:szCs w:val="22"/>
              </w:rPr>
              <w:t xml:space="preserve">  </w:t>
            </w:r>
            <w:proofErr w:type="spellStart"/>
            <w:r w:rsidRPr="00032B9E">
              <w:rPr>
                <w:rFonts w:asciiTheme="minorHAnsi" w:hAnsiTheme="minorHAnsi" w:cstheme="minorHAnsi"/>
                <w:b/>
                <w:bCs/>
                <w:szCs w:val="22"/>
              </w:rPr>
              <w:t>Διάρκεια</w:t>
            </w:r>
            <w:proofErr w:type="spellEnd"/>
          </w:p>
        </w:tc>
        <w:tc>
          <w:tcPr>
            <w:tcW w:w="2164" w:type="pct"/>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rsidR="00087EEA" w:rsidRPr="00032B9E" w:rsidRDefault="00087EEA" w:rsidP="0021129B">
            <w:pPr>
              <w:rPr>
                <w:rFonts w:asciiTheme="minorHAnsi" w:hAnsiTheme="minorHAnsi" w:cstheme="minorHAnsi"/>
                <w:b/>
                <w:bCs/>
                <w:szCs w:val="22"/>
              </w:rPr>
            </w:pPr>
            <w:proofErr w:type="spellStart"/>
            <w:r w:rsidRPr="00032B9E">
              <w:rPr>
                <w:rFonts w:asciiTheme="minorHAnsi" w:hAnsiTheme="minorHAnsi" w:cstheme="minorHAnsi"/>
                <w:b/>
                <w:bCs/>
                <w:szCs w:val="22"/>
              </w:rPr>
              <w:t>Τίτλος</w:t>
            </w:r>
            <w:proofErr w:type="spellEnd"/>
            <w:r w:rsidRPr="00032B9E">
              <w:rPr>
                <w:rFonts w:asciiTheme="minorHAnsi" w:hAnsiTheme="minorHAnsi" w:cstheme="minorHAnsi"/>
                <w:b/>
                <w:bCs/>
                <w:szCs w:val="22"/>
              </w:rPr>
              <w:t xml:space="preserve"> </w:t>
            </w:r>
            <w:proofErr w:type="spellStart"/>
            <w:r w:rsidRPr="00032B9E">
              <w:rPr>
                <w:rFonts w:asciiTheme="minorHAnsi" w:hAnsiTheme="minorHAnsi" w:cstheme="minorHAnsi"/>
                <w:b/>
                <w:bCs/>
                <w:szCs w:val="22"/>
              </w:rPr>
              <w:t>Φάσης</w:t>
            </w:r>
            <w:proofErr w:type="spellEnd"/>
          </w:p>
        </w:tc>
      </w:tr>
      <w:tr w:rsidR="00087EEA" w:rsidRPr="00032B9E" w:rsidTr="0021129B">
        <w:tblPrEx>
          <w:jc w:val="center"/>
          <w:tblLook w:val="0000"/>
        </w:tblPrEx>
        <w:trPr>
          <w:cantSplit/>
          <w:trHeight w:val="361"/>
          <w:tblHeader/>
          <w:jc w:val="center"/>
        </w:trPr>
        <w:tc>
          <w:tcPr>
            <w:tcW w:w="907" w:type="pct"/>
            <w:gridSpan w:val="2"/>
            <w:vMerge/>
            <w:tcBorders>
              <w:top w:val="single" w:sz="4" w:space="0" w:color="000000"/>
              <w:left w:val="single" w:sz="4" w:space="0" w:color="000000"/>
              <w:bottom w:val="single" w:sz="4" w:space="0" w:color="000000"/>
            </w:tcBorders>
          </w:tcPr>
          <w:p w:rsidR="00087EEA" w:rsidRPr="00032B9E" w:rsidRDefault="00087EEA" w:rsidP="0021129B">
            <w:pPr>
              <w:rPr>
                <w:rFonts w:asciiTheme="minorHAnsi" w:hAnsiTheme="minorHAnsi" w:cstheme="minorHAnsi"/>
                <w:b/>
                <w:bCs/>
                <w:szCs w:val="22"/>
              </w:rPr>
            </w:pPr>
          </w:p>
        </w:tc>
        <w:tc>
          <w:tcPr>
            <w:tcW w:w="1106" w:type="pct"/>
            <w:gridSpan w:val="2"/>
            <w:tcBorders>
              <w:top w:val="single" w:sz="4" w:space="0" w:color="000000"/>
              <w:left w:val="single" w:sz="4" w:space="0" w:color="000000"/>
              <w:bottom w:val="single" w:sz="4" w:space="0" w:color="000000"/>
            </w:tcBorders>
            <w:shd w:val="clear" w:color="auto" w:fill="CCCCCC"/>
          </w:tcPr>
          <w:p w:rsidR="00087EEA" w:rsidRPr="00032B9E" w:rsidRDefault="00087EEA" w:rsidP="0021129B">
            <w:pPr>
              <w:rPr>
                <w:rFonts w:asciiTheme="minorHAnsi" w:hAnsiTheme="minorHAnsi" w:cstheme="minorHAnsi"/>
                <w:b/>
                <w:bCs/>
                <w:szCs w:val="22"/>
              </w:rPr>
            </w:pPr>
            <w:proofErr w:type="spellStart"/>
            <w:r w:rsidRPr="00032B9E">
              <w:rPr>
                <w:rFonts w:asciiTheme="minorHAnsi" w:hAnsiTheme="minorHAnsi" w:cstheme="minorHAnsi"/>
                <w:b/>
                <w:bCs/>
                <w:szCs w:val="22"/>
              </w:rPr>
              <w:t>Από</w:t>
            </w:r>
            <w:proofErr w:type="spellEnd"/>
          </w:p>
        </w:tc>
        <w:tc>
          <w:tcPr>
            <w:tcW w:w="823" w:type="pct"/>
            <w:gridSpan w:val="2"/>
            <w:tcBorders>
              <w:top w:val="single" w:sz="4" w:space="0" w:color="000000"/>
              <w:left w:val="single" w:sz="4" w:space="0" w:color="000000"/>
              <w:bottom w:val="single" w:sz="4" w:space="0" w:color="000000"/>
            </w:tcBorders>
            <w:shd w:val="clear" w:color="auto" w:fill="CCCCCC"/>
          </w:tcPr>
          <w:p w:rsidR="00087EEA" w:rsidRPr="00032B9E" w:rsidRDefault="00087EEA" w:rsidP="0021129B">
            <w:pPr>
              <w:rPr>
                <w:rFonts w:asciiTheme="minorHAnsi" w:hAnsiTheme="minorHAnsi" w:cstheme="minorHAnsi"/>
                <w:b/>
                <w:bCs/>
                <w:szCs w:val="22"/>
              </w:rPr>
            </w:pPr>
            <w:proofErr w:type="spellStart"/>
            <w:r w:rsidRPr="00032B9E">
              <w:rPr>
                <w:rFonts w:asciiTheme="minorHAnsi" w:hAnsiTheme="minorHAnsi" w:cstheme="minorHAnsi"/>
                <w:b/>
                <w:bCs/>
                <w:szCs w:val="22"/>
              </w:rPr>
              <w:t>Έως</w:t>
            </w:r>
            <w:proofErr w:type="spellEnd"/>
          </w:p>
        </w:tc>
        <w:tc>
          <w:tcPr>
            <w:tcW w:w="2164" w:type="pct"/>
            <w:vMerge/>
            <w:tcBorders>
              <w:top w:val="single" w:sz="4" w:space="0" w:color="000000"/>
              <w:left w:val="single" w:sz="4" w:space="0" w:color="000000"/>
              <w:bottom w:val="single" w:sz="4" w:space="0" w:color="000000"/>
              <w:right w:val="single" w:sz="4" w:space="0" w:color="000000"/>
            </w:tcBorders>
          </w:tcPr>
          <w:p w:rsidR="00087EEA" w:rsidRPr="00032B9E" w:rsidRDefault="00087EEA" w:rsidP="0021129B">
            <w:pPr>
              <w:rPr>
                <w:rFonts w:asciiTheme="minorHAnsi" w:hAnsiTheme="minorHAnsi" w:cstheme="minorHAnsi"/>
                <w:szCs w:val="22"/>
              </w:rPr>
            </w:pPr>
          </w:p>
        </w:tc>
      </w:tr>
      <w:tr w:rsidR="00087EEA" w:rsidRPr="00032B9E" w:rsidTr="0021129B">
        <w:tblPrEx>
          <w:jc w:val="center"/>
          <w:tblLook w:val="0000"/>
        </w:tblPrEx>
        <w:trPr>
          <w:trHeight w:val="331"/>
          <w:jc w:val="center"/>
        </w:trPr>
        <w:tc>
          <w:tcPr>
            <w:tcW w:w="907"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lang w:val="en-US"/>
              </w:rPr>
              <w:t>1</w:t>
            </w:r>
            <w:r w:rsidRPr="00032B9E">
              <w:rPr>
                <w:rFonts w:asciiTheme="minorHAnsi" w:hAnsiTheme="minorHAnsi" w:cstheme="minorHAnsi"/>
                <w:szCs w:val="22"/>
              </w:rPr>
              <w:t xml:space="preserve"> </w:t>
            </w:r>
          </w:p>
        </w:tc>
        <w:tc>
          <w:tcPr>
            <w:tcW w:w="1106"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w:t>
            </w:r>
          </w:p>
        </w:tc>
        <w:tc>
          <w:tcPr>
            <w:tcW w:w="823"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Ε+15ΗΜ</w:t>
            </w:r>
          </w:p>
        </w:tc>
        <w:tc>
          <w:tcPr>
            <w:tcW w:w="2164" w:type="pct"/>
            <w:tcBorders>
              <w:top w:val="single" w:sz="4" w:space="0" w:color="000000"/>
              <w:left w:val="single" w:sz="4" w:space="0" w:color="000000"/>
              <w:bottom w:val="single" w:sz="4" w:space="0" w:color="000000"/>
              <w:right w:val="single" w:sz="4" w:space="0" w:color="000000"/>
            </w:tcBorders>
            <w:vAlign w:val="center"/>
          </w:tcPr>
          <w:p w:rsidR="00087EEA" w:rsidRPr="00032B9E" w:rsidRDefault="00087EEA" w:rsidP="0021129B">
            <w:pPr>
              <w:rPr>
                <w:rFonts w:asciiTheme="minorHAnsi" w:hAnsiTheme="minorHAnsi" w:cstheme="minorHAnsi"/>
                <w:szCs w:val="22"/>
              </w:rPr>
            </w:pPr>
            <w:proofErr w:type="spellStart"/>
            <w:r w:rsidRPr="00032B9E">
              <w:rPr>
                <w:rFonts w:asciiTheme="minorHAnsi" w:hAnsiTheme="minorHAnsi" w:cstheme="minorHAnsi"/>
                <w:szCs w:val="22"/>
              </w:rPr>
              <w:t>Μελέτης</w:t>
            </w:r>
            <w:proofErr w:type="spellEnd"/>
            <w:r w:rsidRPr="00032B9E">
              <w:rPr>
                <w:rFonts w:asciiTheme="minorHAnsi" w:hAnsiTheme="minorHAnsi" w:cstheme="minorHAnsi"/>
                <w:szCs w:val="22"/>
              </w:rPr>
              <w:t xml:space="preserve"> </w:t>
            </w:r>
            <w:proofErr w:type="spellStart"/>
            <w:r w:rsidRPr="00032B9E">
              <w:rPr>
                <w:rFonts w:asciiTheme="minorHAnsi" w:hAnsiTheme="minorHAnsi" w:cstheme="minorHAnsi"/>
                <w:szCs w:val="22"/>
              </w:rPr>
              <w:t>Εφαρμογής</w:t>
            </w:r>
            <w:proofErr w:type="spellEnd"/>
            <w:r w:rsidRPr="00032B9E">
              <w:rPr>
                <w:rFonts w:asciiTheme="minorHAnsi" w:hAnsiTheme="minorHAnsi" w:cstheme="minorHAnsi"/>
                <w:szCs w:val="22"/>
              </w:rPr>
              <w:t>.</w:t>
            </w:r>
          </w:p>
        </w:tc>
      </w:tr>
      <w:tr w:rsidR="00087EEA" w:rsidRPr="00B14EDF" w:rsidTr="0021129B">
        <w:tblPrEx>
          <w:jc w:val="center"/>
          <w:tblLook w:val="0000"/>
        </w:tblPrEx>
        <w:trPr>
          <w:trHeight w:val="993"/>
          <w:jc w:val="center"/>
        </w:trPr>
        <w:tc>
          <w:tcPr>
            <w:tcW w:w="907"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lang w:val="en-US"/>
              </w:rPr>
              <w:t>2</w:t>
            </w:r>
            <w:r w:rsidRPr="00032B9E">
              <w:rPr>
                <w:rFonts w:asciiTheme="minorHAnsi" w:hAnsiTheme="minorHAnsi" w:cstheme="minorHAnsi"/>
                <w:szCs w:val="22"/>
              </w:rPr>
              <w:t xml:space="preserve"> </w:t>
            </w:r>
          </w:p>
        </w:tc>
        <w:tc>
          <w:tcPr>
            <w:tcW w:w="1106"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Ε+16ΗΜ</w:t>
            </w:r>
          </w:p>
        </w:tc>
        <w:tc>
          <w:tcPr>
            <w:tcW w:w="823"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Ε+120ΗΜ</w:t>
            </w:r>
          </w:p>
        </w:tc>
        <w:tc>
          <w:tcPr>
            <w:tcW w:w="2164" w:type="pct"/>
            <w:tcBorders>
              <w:top w:val="single" w:sz="4" w:space="0" w:color="000000"/>
              <w:left w:val="single" w:sz="4" w:space="0" w:color="000000"/>
              <w:bottom w:val="single" w:sz="4" w:space="0" w:color="000000"/>
              <w:right w:val="single" w:sz="4" w:space="0" w:color="000000"/>
            </w:tcBorders>
            <w:vAlign w:val="center"/>
          </w:tcPr>
          <w:p w:rsidR="00087EEA" w:rsidRPr="00032B9E" w:rsidRDefault="00087EEA" w:rsidP="0021129B">
            <w:pPr>
              <w:rPr>
                <w:rFonts w:asciiTheme="minorHAnsi" w:hAnsiTheme="minorHAnsi" w:cstheme="minorHAnsi"/>
                <w:szCs w:val="22"/>
                <w:lang w:val="el-GR"/>
              </w:rPr>
            </w:pPr>
            <w:r w:rsidRPr="00032B9E">
              <w:rPr>
                <w:rFonts w:asciiTheme="minorHAnsi" w:hAnsiTheme="minorHAnsi" w:cstheme="minorHAnsi"/>
                <w:szCs w:val="22"/>
                <w:lang w:val="el-GR"/>
              </w:rPr>
              <w:t xml:space="preserve">Εγκατάσταση, Υλοποίηση, παραμετροποίηση συστήματος και εφαρμογών – Εγκατάσταση </w:t>
            </w:r>
            <w:proofErr w:type="spellStart"/>
            <w:r w:rsidRPr="00032B9E">
              <w:rPr>
                <w:rFonts w:asciiTheme="minorHAnsi" w:hAnsiTheme="minorHAnsi" w:cstheme="minorHAnsi"/>
                <w:szCs w:val="22"/>
                <w:lang w:val="en-US"/>
              </w:rPr>
              <w:t>ibeacons</w:t>
            </w:r>
            <w:proofErr w:type="spellEnd"/>
          </w:p>
        </w:tc>
      </w:tr>
      <w:tr w:rsidR="00087EEA" w:rsidRPr="00B14EDF" w:rsidTr="0021129B">
        <w:tblPrEx>
          <w:jc w:val="center"/>
          <w:tblLook w:val="0000"/>
        </w:tblPrEx>
        <w:trPr>
          <w:trHeight w:val="647"/>
          <w:jc w:val="center"/>
        </w:trPr>
        <w:tc>
          <w:tcPr>
            <w:tcW w:w="907"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3</w:t>
            </w:r>
          </w:p>
        </w:tc>
        <w:tc>
          <w:tcPr>
            <w:tcW w:w="1106"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Ε+30ΗΜ</w:t>
            </w:r>
          </w:p>
        </w:tc>
        <w:tc>
          <w:tcPr>
            <w:tcW w:w="823"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Ε+90ΗΜ</w:t>
            </w:r>
          </w:p>
        </w:tc>
        <w:tc>
          <w:tcPr>
            <w:tcW w:w="2164" w:type="pct"/>
            <w:tcBorders>
              <w:top w:val="single" w:sz="4" w:space="0" w:color="000000"/>
              <w:left w:val="single" w:sz="4" w:space="0" w:color="000000"/>
              <w:bottom w:val="single" w:sz="4" w:space="0" w:color="000000"/>
              <w:right w:val="single" w:sz="4" w:space="0" w:color="000000"/>
            </w:tcBorders>
            <w:vAlign w:val="center"/>
          </w:tcPr>
          <w:p w:rsidR="00087EEA" w:rsidRPr="00032B9E" w:rsidRDefault="00087EEA" w:rsidP="0021129B">
            <w:pPr>
              <w:rPr>
                <w:rFonts w:asciiTheme="minorHAnsi" w:hAnsiTheme="minorHAnsi" w:cstheme="minorHAnsi"/>
                <w:szCs w:val="22"/>
                <w:lang w:val="el-GR"/>
              </w:rPr>
            </w:pPr>
            <w:r w:rsidRPr="00032B9E">
              <w:rPr>
                <w:rFonts w:asciiTheme="minorHAnsi" w:hAnsiTheme="minorHAnsi" w:cstheme="minorHAnsi"/>
                <w:color w:val="000000"/>
                <w:szCs w:val="22"/>
                <w:lang w:val="el-GR"/>
              </w:rPr>
              <w:t xml:space="preserve">Υπηρεσίες συλλογής και τεκμηρίωσης </w:t>
            </w:r>
            <w:proofErr w:type="spellStart"/>
            <w:r w:rsidRPr="00032B9E">
              <w:rPr>
                <w:rFonts w:asciiTheme="minorHAnsi" w:hAnsiTheme="minorHAnsi" w:cstheme="minorHAnsi"/>
                <w:color w:val="000000"/>
                <w:szCs w:val="22"/>
                <w:lang w:val="el-GR"/>
              </w:rPr>
              <w:t>πολυμεσικού</w:t>
            </w:r>
            <w:proofErr w:type="spellEnd"/>
            <w:r w:rsidRPr="00032B9E">
              <w:rPr>
                <w:rFonts w:asciiTheme="minorHAnsi" w:hAnsiTheme="minorHAnsi" w:cstheme="minorHAnsi"/>
                <w:color w:val="000000"/>
                <w:szCs w:val="22"/>
                <w:lang w:val="el-GR"/>
              </w:rPr>
              <w:t xml:space="preserve"> περιεχομένου</w:t>
            </w:r>
          </w:p>
        </w:tc>
      </w:tr>
      <w:tr w:rsidR="00087EEA" w:rsidRPr="00032B9E" w:rsidTr="0021129B">
        <w:tblPrEx>
          <w:jc w:val="center"/>
          <w:tblLook w:val="0000"/>
        </w:tblPrEx>
        <w:trPr>
          <w:trHeight w:val="346"/>
          <w:jc w:val="center"/>
        </w:trPr>
        <w:tc>
          <w:tcPr>
            <w:tcW w:w="907"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 xml:space="preserve">4 </w:t>
            </w:r>
          </w:p>
        </w:tc>
        <w:tc>
          <w:tcPr>
            <w:tcW w:w="1106"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Ε+121ΗΜ</w:t>
            </w:r>
          </w:p>
        </w:tc>
        <w:tc>
          <w:tcPr>
            <w:tcW w:w="823"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Ε+135ΗΜ</w:t>
            </w:r>
          </w:p>
        </w:tc>
        <w:tc>
          <w:tcPr>
            <w:tcW w:w="2164" w:type="pct"/>
            <w:tcBorders>
              <w:top w:val="single" w:sz="4" w:space="0" w:color="000000"/>
              <w:left w:val="single" w:sz="4" w:space="0" w:color="000000"/>
              <w:bottom w:val="single" w:sz="4" w:space="0" w:color="000000"/>
              <w:right w:val="single" w:sz="4" w:space="0" w:color="000000"/>
            </w:tcBorders>
            <w:vAlign w:val="center"/>
          </w:tcPr>
          <w:p w:rsidR="00087EEA" w:rsidRPr="00032B9E" w:rsidRDefault="00087EEA" w:rsidP="0021129B">
            <w:pPr>
              <w:rPr>
                <w:rFonts w:asciiTheme="minorHAnsi" w:hAnsiTheme="minorHAnsi" w:cstheme="minorHAnsi"/>
                <w:szCs w:val="22"/>
              </w:rPr>
            </w:pPr>
            <w:proofErr w:type="spellStart"/>
            <w:r w:rsidRPr="00032B9E">
              <w:rPr>
                <w:rFonts w:asciiTheme="minorHAnsi" w:hAnsiTheme="minorHAnsi" w:cstheme="minorHAnsi"/>
                <w:szCs w:val="22"/>
              </w:rPr>
              <w:t>Εκπαίδευση</w:t>
            </w:r>
            <w:proofErr w:type="spellEnd"/>
          </w:p>
        </w:tc>
      </w:tr>
      <w:tr w:rsidR="00087EEA" w:rsidRPr="00032B9E" w:rsidTr="0021129B">
        <w:tblPrEx>
          <w:jc w:val="center"/>
          <w:tblLook w:val="0000"/>
        </w:tblPrEx>
        <w:trPr>
          <w:trHeight w:val="331"/>
          <w:jc w:val="center"/>
        </w:trPr>
        <w:tc>
          <w:tcPr>
            <w:tcW w:w="907"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lang w:val="en-US"/>
              </w:rPr>
            </w:pPr>
            <w:r w:rsidRPr="00032B9E">
              <w:rPr>
                <w:rFonts w:asciiTheme="minorHAnsi" w:hAnsiTheme="minorHAnsi" w:cstheme="minorHAnsi"/>
                <w:szCs w:val="22"/>
                <w:lang w:val="en-US"/>
              </w:rPr>
              <w:t>5</w:t>
            </w:r>
          </w:p>
        </w:tc>
        <w:tc>
          <w:tcPr>
            <w:tcW w:w="1106"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Ε+136ΗΜ</w:t>
            </w:r>
          </w:p>
        </w:tc>
        <w:tc>
          <w:tcPr>
            <w:tcW w:w="823"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Ε+165ΗΜ</w:t>
            </w:r>
          </w:p>
        </w:tc>
        <w:tc>
          <w:tcPr>
            <w:tcW w:w="2164" w:type="pct"/>
            <w:tcBorders>
              <w:top w:val="single" w:sz="4" w:space="0" w:color="000000"/>
              <w:left w:val="single" w:sz="4" w:space="0" w:color="000000"/>
              <w:bottom w:val="single" w:sz="4" w:space="0" w:color="000000"/>
              <w:right w:val="single" w:sz="4" w:space="0" w:color="000000"/>
            </w:tcBorders>
            <w:vAlign w:val="center"/>
          </w:tcPr>
          <w:p w:rsidR="00087EEA" w:rsidRPr="00032B9E" w:rsidRDefault="00087EEA" w:rsidP="0021129B">
            <w:pPr>
              <w:rPr>
                <w:rFonts w:asciiTheme="minorHAnsi" w:hAnsiTheme="minorHAnsi" w:cstheme="minorHAnsi"/>
                <w:szCs w:val="22"/>
              </w:rPr>
            </w:pPr>
            <w:proofErr w:type="spellStart"/>
            <w:r w:rsidRPr="00032B9E">
              <w:rPr>
                <w:rFonts w:asciiTheme="minorHAnsi" w:hAnsiTheme="minorHAnsi" w:cstheme="minorHAnsi"/>
                <w:szCs w:val="22"/>
              </w:rPr>
              <w:t>Πιλοτική</w:t>
            </w:r>
            <w:proofErr w:type="spellEnd"/>
            <w:r w:rsidRPr="00032B9E">
              <w:rPr>
                <w:rFonts w:asciiTheme="minorHAnsi" w:hAnsiTheme="minorHAnsi" w:cstheme="minorHAnsi"/>
                <w:szCs w:val="22"/>
              </w:rPr>
              <w:t xml:space="preserve"> </w:t>
            </w:r>
            <w:proofErr w:type="spellStart"/>
            <w:r w:rsidRPr="00032B9E">
              <w:rPr>
                <w:rFonts w:asciiTheme="minorHAnsi" w:hAnsiTheme="minorHAnsi" w:cstheme="minorHAnsi"/>
                <w:szCs w:val="22"/>
              </w:rPr>
              <w:t>Λειτουργία</w:t>
            </w:r>
            <w:proofErr w:type="spellEnd"/>
          </w:p>
        </w:tc>
      </w:tr>
      <w:tr w:rsidR="00087EEA" w:rsidRPr="00032B9E" w:rsidTr="0021129B">
        <w:tblPrEx>
          <w:jc w:val="center"/>
          <w:tblLook w:val="0000"/>
        </w:tblPrEx>
        <w:trPr>
          <w:trHeight w:val="346"/>
          <w:jc w:val="center"/>
        </w:trPr>
        <w:tc>
          <w:tcPr>
            <w:tcW w:w="907"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lang w:val="en-US"/>
              </w:rPr>
            </w:pPr>
            <w:r w:rsidRPr="00032B9E">
              <w:rPr>
                <w:rFonts w:asciiTheme="minorHAnsi" w:hAnsiTheme="minorHAnsi" w:cstheme="minorHAnsi"/>
                <w:szCs w:val="22"/>
                <w:lang w:val="en-US"/>
              </w:rPr>
              <w:t>6</w:t>
            </w:r>
          </w:p>
        </w:tc>
        <w:tc>
          <w:tcPr>
            <w:tcW w:w="1106"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Ε+166ΗΜ</w:t>
            </w:r>
          </w:p>
        </w:tc>
        <w:tc>
          <w:tcPr>
            <w:tcW w:w="823" w:type="pct"/>
            <w:gridSpan w:val="2"/>
            <w:tcBorders>
              <w:top w:val="single" w:sz="4" w:space="0" w:color="000000"/>
              <w:left w:val="single" w:sz="4" w:space="0" w:color="000000"/>
              <w:bottom w:val="single" w:sz="4" w:space="0" w:color="000000"/>
            </w:tcBorders>
            <w:vAlign w:val="center"/>
          </w:tcPr>
          <w:p w:rsidR="00087EEA" w:rsidRPr="00032B9E" w:rsidRDefault="00087EEA" w:rsidP="0021129B">
            <w:pPr>
              <w:rPr>
                <w:rFonts w:asciiTheme="minorHAnsi" w:hAnsiTheme="minorHAnsi" w:cstheme="minorHAnsi"/>
                <w:szCs w:val="22"/>
              </w:rPr>
            </w:pPr>
            <w:r w:rsidRPr="00032B9E">
              <w:rPr>
                <w:rFonts w:asciiTheme="minorHAnsi" w:hAnsiTheme="minorHAnsi" w:cstheme="minorHAnsi"/>
                <w:szCs w:val="22"/>
              </w:rPr>
              <w:t>Ε+180ΗΜ</w:t>
            </w:r>
          </w:p>
        </w:tc>
        <w:tc>
          <w:tcPr>
            <w:tcW w:w="2164" w:type="pct"/>
            <w:tcBorders>
              <w:top w:val="single" w:sz="4" w:space="0" w:color="000000"/>
              <w:left w:val="single" w:sz="4" w:space="0" w:color="000000"/>
              <w:bottom w:val="single" w:sz="4" w:space="0" w:color="000000"/>
              <w:right w:val="single" w:sz="4" w:space="0" w:color="000000"/>
            </w:tcBorders>
            <w:vAlign w:val="center"/>
          </w:tcPr>
          <w:p w:rsidR="00087EEA" w:rsidRPr="00032B9E" w:rsidRDefault="00087EEA" w:rsidP="0021129B">
            <w:pPr>
              <w:rPr>
                <w:rFonts w:asciiTheme="minorHAnsi" w:hAnsiTheme="minorHAnsi" w:cstheme="minorHAnsi"/>
                <w:szCs w:val="22"/>
              </w:rPr>
            </w:pPr>
            <w:proofErr w:type="spellStart"/>
            <w:r w:rsidRPr="00032B9E">
              <w:rPr>
                <w:rFonts w:asciiTheme="minorHAnsi" w:hAnsiTheme="minorHAnsi" w:cstheme="minorHAnsi"/>
                <w:szCs w:val="22"/>
              </w:rPr>
              <w:t>Δράσεις</w:t>
            </w:r>
            <w:proofErr w:type="spellEnd"/>
            <w:r w:rsidRPr="00032B9E">
              <w:rPr>
                <w:rFonts w:asciiTheme="minorHAnsi" w:hAnsiTheme="minorHAnsi" w:cstheme="minorHAnsi"/>
                <w:szCs w:val="22"/>
              </w:rPr>
              <w:t xml:space="preserve"> </w:t>
            </w:r>
            <w:proofErr w:type="spellStart"/>
            <w:r w:rsidRPr="00032B9E">
              <w:rPr>
                <w:rFonts w:asciiTheme="minorHAnsi" w:hAnsiTheme="minorHAnsi" w:cstheme="minorHAnsi"/>
                <w:szCs w:val="22"/>
              </w:rPr>
              <w:t>Προβολής</w:t>
            </w:r>
            <w:proofErr w:type="spellEnd"/>
            <w:r w:rsidRPr="00032B9E">
              <w:rPr>
                <w:rFonts w:asciiTheme="minorHAnsi" w:hAnsiTheme="minorHAnsi" w:cstheme="minorHAnsi"/>
                <w:szCs w:val="22"/>
              </w:rPr>
              <w:t>/</w:t>
            </w:r>
            <w:proofErr w:type="spellStart"/>
            <w:r w:rsidRPr="00032B9E">
              <w:rPr>
                <w:rFonts w:asciiTheme="minorHAnsi" w:hAnsiTheme="minorHAnsi" w:cstheme="minorHAnsi"/>
                <w:szCs w:val="22"/>
              </w:rPr>
              <w:t>Δημοσιότητας</w:t>
            </w:r>
            <w:proofErr w:type="spellEnd"/>
          </w:p>
        </w:tc>
      </w:tr>
    </w:tbl>
    <w:p w:rsidR="00087EEA" w:rsidRPr="007520CE" w:rsidRDefault="00087EEA" w:rsidP="00087EEA">
      <w:pPr>
        <w:rPr>
          <w:sz w:val="18"/>
          <w:szCs w:val="18"/>
          <w:lang w:val="el-GR"/>
        </w:rPr>
      </w:pPr>
    </w:p>
    <w:p w:rsidR="00087EEA" w:rsidRPr="002A59C0" w:rsidRDefault="00087EEA" w:rsidP="00087EEA">
      <w:pPr>
        <w:rPr>
          <w:b/>
          <w:bCs/>
          <w:sz w:val="24"/>
          <w:lang w:val="el-GR"/>
        </w:rPr>
      </w:pPr>
      <w:r w:rsidRPr="002A59C0">
        <w:rPr>
          <w:b/>
          <w:bCs/>
          <w:sz w:val="24"/>
          <w:lang w:val="el-GR"/>
        </w:rPr>
        <w:t xml:space="preserve">Ε: Χρόνος Έναρξης του Έργου, </w:t>
      </w:r>
      <w:r w:rsidRPr="002A59C0">
        <w:rPr>
          <w:b/>
          <w:bCs/>
          <w:sz w:val="24"/>
          <w:lang w:val="el-GR"/>
        </w:rPr>
        <w:tab/>
      </w:r>
      <w:proofErr w:type="spellStart"/>
      <w:r w:rsidRPr="002A59C0">
        <w:rPr>
          <w:b/>
          <w:bCs/>
          <w:sz w:val="24"/>
          <w:lang w:val="el-GR"/>
        </w:rPr>
        <w:t>ΗΜ</w:t>
      </w:r>
      <w:proofErr w:type="spellEnd"/>
      <w:r w:rsidRPr="002A59C0">
        <w:rPr>
          <w:b/>
          <w:bCs/>
          <w:sz w:val="24"/>
          <w:lang w:val="el-GR"/>
        </w:rPr>
        <w:t>: ημέρες</w:t>
      </w:r>
      <w:r w:rsidRPr="002A59C0">
        <w:rPr>
          <w:b/>
          <w:bCs/>
          <w:sz w:val="24"/>
          <w:lang w:val="el-GR"/>
        </w:rPr>
        <w:tab/>
        <w:t xml:space="preserve"> </w:t>
      </w:r>
    </w:p>
    <w:p w:rsidR="00087EEA" w:rsidRPr="00C97EA2" w:rsidRDefault="00087EEA" w:rsidP="00087EEA">
      <w:pPr>
        <w:rPr>
          <w:sz w:val="24"/>
          <w:lang w:val="el-GR"/>
        </w:rPr>
      </w:pPr>
      <w:r w:rsidRPr="00C97EA2">
        <w:rPr>
          <w:sz w:val="24"/>
          <w:lang w:val="el-GR"/>
        </w:rPr>
        <w:t xml:space="preserve">Οι χρόνοι υλοποίησης των Φάσεων που αναφέρονται ανωτέρω είναι ενδεικτικοί. Η περίπτωση κατά την οποία ο Ανάδοχος, στο φάκελο προσφοράς του, προτείνει </w:t>
      </w:r>
      <w:r w:rsidRPr="00C97EA2">
        <w:rPr>
          <w:sz w:val="24"/>
          <w:lang w:val="el-GR"/>
        </w:rPr>
        <w:lastRenderedPageBreak/>
        <w:t>συνολικό χρόνο υλοποίησης μικρότερο ή ίσο του χρόνου που ορίζεται στην παρούσα οικονομοτεχνική έκθεση, θεωρείται αποδεκτή. Η αντίθετη περίπτωση (συνολικός χρόνος μεγαλύτερος του οριζόμενου στην παρούσα οικονομοτεχνική έκθεση) δεν θεωρείται αποδεκτή και η προσφορά του Υποψηφίου Αναδόχου θα απορρίπτεται.</w:t>
      </w:r>
    </w:p>
    <w:p w:rsidR="00087EEA" w:rsidRPr="00C97EA2" w:rsidRDefault="00087EEA" w:rsidP="00087EEA">
      <w:pPr>
        <w:rPr>
          <w:sz w:val="24"/>
          <w:lang w:val="el-GR"/>
        </w:rPr>
      </w:pPr>
    </w:p>
    <w:p w:rsidR="00087EEA" w:rsidRPr="00C97EA2" w:rsidRDefault="00087EEA" w:rsidP="00087EEA">
      <w:pPr>
        <w:rPr>
          <w:sz w:val="24"/>
          <w:lang w:val="el-GR"/>
        </w:rPr>
      </w:pPr>
      <w:r w:rsidRPr="00C97EA2">
        <w:rPr>
          <w:sz w:val="24"/>
          <w:lang w:val="el-GR"/>
        </w:rPr>
        <w:t xml:space="preserve">Ο ανάδοχος θα πρέπει να περιγράψει αναλυτικά κάθε φάση του έργου. </w:t>
      </w:r>
    </w:p>
    <w:p w:rsidR="00087EEA" w:rsidRPr="007520CE" w:rsidRDefault="00087EEA" w:rsidP="00087EEA">
      <w:pPr>
        <w:pStyle w:val="2"/>
        <w:rPr>
          <w:lang w:val="el-GR"/>
        </w:rPr>
      </w:pPr>
      <w:bookmarkStart w:id="38" w:name="_Toc309293997"/>
      <w:bookmarkStart w:id="39" w:name="_Toc310433769"/>
      <w:r w:rsidRPr="007520CE">
        <w:rPr>
          <w:lang w:val="el-GR"/>
        </w:rPr>
        <w:t>2.10 Πίνακας Παραδοτέων</w:t>
      </w:r>
      <w:bookmarkEnd w:id="38"/>
      <w:bookmarkEnd w:id="39"/>
    </w:p>
    <w:p w:rsidR="00087EEA" w:rsidRPr="00C97EA2" w:rsidRDefault="00087EEA" w:rsidP="00087EEA">
      <w:pPr>
        <w:rPr>
          <w:sz w:val="24"/>
          <w:lang w:val="el-GR"/>
        </w:rPr>
      </w:pPr>
      <w:r w:rsidRPr="00C97EA2">
        <w:rPr>
          <w:sz w:val="24"/>
          <w:lang w:val="el-GR"/>
        </w:rPr>
        <w:t>Τα ελάχιστα παραδοτέα του έργου τα οποία θα πρέπει να προσφέρει ο ανάδοχος είναι τα ακόλουθα:</w:t>
      </w:r>
    </w:p>
    <w:p w:rsidR="00087EEA" w:rsidRPr="00C97EA2" w:rsidRDefault="00087EEA" w:rsidP="00087EEA">
      <w:pPr>
        <w:rPr>
          <w:sz w:val="24"/>
          <w:lang w:val="el-GR"/>
        </w:rPr>
      </w:pPr>
      <w:r w:rsidRPr="00C97EA2">
        <w:rPr>
          <w:sz w:val="24"/>
          <w:lang w:val="el-GR"/>
        </w:rPr>
        <w:t>Μ: μελέτη</w:t>
      </w:r>
    </w:p>
    <w:p w:rsidR="00087EEA" w:rsidRPr="00C97EA2" w:rsidRDefault="00087EEA" w:rsidP="00087EEA">
      <w:pPr>
        <w:rPr>
          <w:sz w:val="24"/>
          <w:lang w:val="el-GR"/>
        </w:rPr>
      </w:pPr>
      <w:r w:rsidRPr="00C97EA2">
        <w:rPr>
          <w:sz w:val="24"/>
          <w:lang w:val="el-GR"/>
        </w:rPr>
        <w:t>Ε: Εφαρμογή</w:t>
      </w:r>
    </w:p>
    <w:p w:rsidR="00087EEA" w:rsidRPr="00C97EA2" w:rsidRDefault="00087EEA" w:rsidP="00087EEA">
      <w:pPr>
        <w:rPr>
          <w:sz w:val="24"/>
          <w:lang w:val="el-GR"/>
        </w:rPr>
      </w:pPr>
      <w:r w:rsidRPr="00C97EA2">
        <w:rPr>
          <w:sz w:val="24"/>
          <w:lang w:val="el-GR"/>
        </w:rPr>
        <w:t>Υ: Υπηρεσίες</w:t>
      </w:r>
    </w:p>
    <w:p w:rsidR="00087EEA" w:rsidRPr="002A59C0" w:rsidRDefault="00087EEA" w:rsidP="00087EEA">
      <w:pPr>
        <w:rPr>
          <w:sz w:val="24"/>
        </w:rPr>
      </w:pPr>
      <w:proofErr w:type="spellStart"/>
      <w:r w:rsidRPr="002A59C0">
        <w:rPr>
          <w:sz w:val="24"/>
        </w:rPr>
        <w:t>ΕΞ</w:t>
      </w:r>
      <w:proofErr w:type="spellEnd"/>
      <w:r w:rsidRPr="002A59C0">
        <w:rPr>
          <w:sz w:val="24"/>
        </w:rPr>
        <w:t xml:space="preserve">: </w:t>
      </w:r>
      <w:proofErr w:type="spellStart"/>
      <w:r w:rsidRPr="002A59C0">
        <w:rPr>
          <w:sz w:val="24"/>
        </w:rPr>
        <w:t>Εξοπλισμός</w:t>
      </w:r>
      <w:proofErr w:type="spellEnd"/>
    </w:p>
    <w:p w:rsidR="00087EEA" w:rsidRPr="007520CE" w:rsidRDefault="00087EEA" w:rsidP="00087EEA">
      <w:pPr>
        <w:rPr>
          <w:lang w:val="el-GR"/>
        </w:rPr>
      </w:pPr>
    </w:p>
    <w:tbl>
      <w:tblPr>
        <w:tblW w:w="9492" w:type="dxa"/>
        <w:jc w:val="center"/>
        <w:tblLook w:val="00A0"/>
      </w:tblPr>
      <w:tblGrid>
        <w:gridCol w:w="1581"/>
        <w:gridCol w:w="4576"/>
        <w:gridCol w:w="1581"/>
        <w:gridCol w:w="1754"/>
      </w:tblGrid>
      <w:tr w:rsidR="00087EEA" w:rsidRPr="007520CE" w:rsidTr="0021129B">
        <w:trPr>
          <w:trHeight w:val="900"/>
          <w:jc w:val="center"/>
        </w:trPr>
        <w:tc>
          <w:tcPr>
            <w:tcW w:w="1581" w:type="dxa"/>
            <w:tcBorders>
              <w:top w:val="single" w:sz="4" w:space="0" w:color="auto"/>
              <w:left w:val="single" w:sz="4" w:space="0" w:color="auto"/>
              <w:bottom w:val="single" w:sz="4" w:space="0" w:color="auto"/>
              <w:right w:val="single" w:sz="4" w:space="0" w:color="auto"/>
            </w:tcBorders>
            <w:shd w:val="clear" w:color="auto" w:fill="D9D9D9"/>
            <w:vAlign w:val="center"/>
          </w:tcPr>
          <w:p w:rsidR="00087EEA" w:rsidRPr="007520CE" w:rsidRDefault="00087EEA" w:rsidP="0021129B">
            <w:pPr>
              <w:rPr>
                <w:b/>
                <w:bCs/>
                <w:color w:val="000000"/>
                <w:sz w:val="18"/>
                <w:szCs w:val="18"/>
              </w:rPr>
            </w:pPr>
            <w:r w:rsidRPr="007520CE">
              <w:rPr>
                <w:b/>
                <w:bCs/>
                <w:color w:val="000000"/>
                <w:sz w:val="18"/>
                <w:szCs w:val="18"/>
              </w:rPr>
              <w:t xml:space="preserve">Α/Α </w:t>
            </w:r>
            <w:proofErr w:type="spellStart"/>
            <w:r w:rsidRPr="007520CE">
              <w:rPr>
                <w:b/>
                <w:bCs/>
                <w:color w:val="000000"/>
                <w:sz w:val="18"/>
                <w:szCs w:val="18"/>
              </w:rPr>
              <w:t>Παραδοτέου</w:t>
            </w:r>
            <w:proofErr w:type="spellEnd"/>
          </w:p>
        </w:tc>
        <w:tc>
          <w:tcPr>
            <w:tcW w:w="4576" w:type="dxa"/>
            <w:tcBorders>
              <w:top w:val="single" w:sz="4" w:space="0" w:color="auto"/>
              <w:left w:val="nil"/>
              <w:bottom w:val="single" w:sz="4" w:space="0" w:color="auto"/>
              <w:right w:val="single" w:sz="4" w:space="0" w:color="auto"/>
            </w:tcBorders>
            <w:shd w:val="clear" w:color="auto" w:fill="D9D9D9"/>
            <w:noWrap/>
            <w:vAlign w:val="center"/>
          </w:tcPr>
          <w:p w:rsidR="00087EEA" w:rsidRPr="007520CE" w:rsidRDefault="00087EEA" w:rsidP="0021129B">
            <w:pPr>
              <w:rPr>
                <w:b/>
                <w:bCs/>
                <w:color w:val="000000"/>
                <w:sz w:val="18"/>
                <w:szCs w:val="18"/>
              </w:rPr>
            </w:pPr>
            <w:proofErr w:type="spellStart"/>
            <w:r w:rsidRPr="007520CE">
              <w:rPr>
                <w:b/>
                <w:bCs/>
                <w:color w:val="000000"/>
                <w:sz w:val="18"/>
                <w:szCs w:val="18"/>
              </w:rPr>
              <w:t>Τίτλος</w:t>
            </w:r>
            <w:proofErr w:type="spellEnd"/>
            <w:r w:rsidRPr="007520CE">
              <w:rPr>
                <w:b/>
                <w:bCs/>
                <w:color w:val="000000"/>
                <w:sz w:val="18"/>
                <w:szCs w:val="18"/>
              </w:rPr>
              <w:t xml:space="preserve"> </w:t>
            </w:r>
            <w:proofErr w:type="spellStart"/>
            <w:r w:rsidRPr="007520CE">
              <w:rPr>
                <w:b/>
                <w:bCs/>
                <w:color w:val="000000"/>
                <w:sz w:val="18"/>
                <w:szCs w:val="18"/>
              </w:rPr>
              <w:t>Παραδοτέου</w:t>
            </w:r>
            <w:proofErr w:type="spellEnd"/>
          </w:p>
        </w:tc>
        <w:tc>
          <w:tcPr>
            <w:tcW w:w="1581" w:type="dxa"/>
            <w:tcBorders>
              <w:top w:val="single" w:sz="4" w:space="0" w:color="auto"/>
              <w:left w:val="nil"/>
              <w:bottom w:val="single" w:sz="4" w:space="0" w:color="auto"/>
              <w:right w:val="single" w:sz="4" w:space="0" w:color="auto"/>
            </w:tcBorders>
            <w:shd w:val="clear" w:color="auto" w:fill="D9D9D9"/>
            <w:vAlign w:val="center"/>
          </w:tcPr>
          <w:p w:rsidR="00087EEA" w:rsidRPr="007520CE" w:rsidRDefault="00087EEA" w:rsidP="0021129B">
            <w:pPr>
              <w:rPr>
                <w:b/>
                <w:bCs/>
                <w:color w:val="000000"/>
                <w:sz w:val="18"/>
                <w:szCs w:val="18"/>
              </w:rPr>
            </w:pPr>
            <w:proofErr w:type="spellStart"/>
            <w:r w:rsidRPr="007520CE">
              <w:rPr>
                <w:b/>
                <w:bCs/>
                <w:color w:val="000000"/>
                <w:sz w:val="18"/>
                <w:szCs w:val="18"/>
              </w:rPr>
              <w:t>Τύπος</w:t>
            </w:r>
            <w:proofErr w:type="spellEnd"/>
            <w:r w:rsidRPr="007520CE">
              <w:rPr>
                <w:b/>
                <w:bCs/>
                <w:color w:val="000000"/>
                <w:sz w:val="18"/>
                <w:szCs w:val="18"/>
              </w:rPr>
              <w:t xml:space="preserve"> </w:t>
            </w:r>
            <w:proofErr w:type="spellStart"/>
            <w:r w:rsidRPr="007520CE">
              <w:rPr>
                <w:b/>
                <w:bCs/>
                <w:color w:val="000000"/>
                <w:sz w:val="18"/>
                <w:szCs w:val="18"/>
              </w:rPr>
              <w:t>Παραδοτέου</w:t>
            </w:r>
            <w:proofErr w:type="spellEnd"/>
          </w:p>
        </w:tc>
        <w:tc>
          <w:tcPr>
            <w:tcW w:w="1754" w:type="dxa"/>
            <w:tcBorders>
              <w:top w:val="single" w:sz="4" w:space="0" w:color="auto"/>
              <w:left w:val="nil"/>
              <w:bottom w:val="single" w:sz="4" w:space="0" w:color="auto"/>
              <w:right w:val="single" w:sz="4" w:space="0" w:color="auto"/>
            </w:tcBorders>
            <w:shd w:val="clear" w:color="auto" w:fill="D9D9D9"/>
            <w:vAlign w:val="center"/>
          </w:tcPr>
          <w:p w:rsidR="00087EEA" w:rsidRPr="007520CE" w:rsidRDefault="00087EEA" w:rsidP="0021129B">
            <w:pPr>
              <w:rPr>
                <w:b/>
                <w:bCs/>
                <w:color w:val="000000"/>
                <w:sz w:val="18"/>
                <w:szCs w:val="18"/>
              </w:rPr>
            </w:pPr>
            <w:proofErr w:type="spellStart"/>
            <w:r w:rsidRPr="007520CE">
              <w:rPr>
                <w:b/>
                <w:bCs/>
                <w:color w:val="000000"/>
                <w:sz w:val="18"/>
                <w:szCs w:val="18"/>
              </w:rPr>
              <w:t>Μήνας</w:t>
            </w:r>
            <w:proofErr w:type="spellEnd"/>
            <w:r w:rsidRPr="007520CE">
              <w:rPr>
                <w:b/>
                <w:bCs/>
                <w:color w:val="000000"/>
                <w:sz w:val="18"/>
                <w:szCs w:val="18"/>
              </w:rPr>
              <w:t xml:space="preserve"> </w:t>
            </w:r>
            <w:r w:rsidRPr="007520CE">
              <w:rPr>
                <w:b/>
                <w:bCs/>
                <w:color w:val="000000"/>
                <w:sz w:val="18"/>
                <w:szCs w:val="18"/>
                <w:lang w:val="el-GR"/>
              </w:rPr>
              <w:t xml:space="preserve">ή Μέρες </w:t>
            </w:r>
            <w:proofErr w:type="spellStart"/>
            <w:r w:rsidRPr="007520CE">
              <w:rPr>
                <w:b/>
                <w:bCs/>
                <w:color w:val="000000"/>
                <w:sz w:val="18"/>
                <w:szCs w:val="18"/>
              </w:rPr>
              <w:t>Παράδοσης</w:t>
            </w:r>
            <w:proofErr w:type="spellEnd"/>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1</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sz w:val="18"/>
                <w:szCs w:val="18"/>
                <w:lang w:val="el-GR"/>
              </w:rPr>
            </w:pPr>
            <w:r w:rsidRPr="007520CE">
              <w:rPr>
                <w:b/>
                <w:bCs/>
                <w:sz w:val="18"/>
                <w:szCs w:val="18"/>
                <w:lang w:val="el-GR"/>
              </w:rPr>
              <w:t>Π1.1:</w:t>
            </w:r>
            <w:r w:rsidRPr="007520CE">
              <w:rPr>
                <w:sz w:val="18"/>
                <w:szCs w:val="18"/>
                <w:lang w:val="el-GR"/>
              </w:rPr>
              <w:t xml:space="preserve"> Μελέτη Εφαρμογής</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M</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sz w:val="18"/>
                <w:szCs w:val="18"/>
                <w:lang w:val="el-GR"/>
              </w:rPr>
              <w:t>Έναρξη</w:t>
            </w:r>
            <w:r w:rsidRPr="007520CE">
              <w:rPr>
                <w:sz w:val="18"/>
                <w:szCs w:val="18"/>
              </w:rPr>
              <w:t>+15ΗΜ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2</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
                <w:bCs/>
                <w:sz w:val="18"/>
                <w:szCs w:val="18"/>
                <w:lang w:val="el-GR"/>
              </w:rPr>
            </w:pPr>
            <w:r w:rsidRPr="007520CE">
              <w:rPr>
                <w:b/>
                <w:bCs/>
                <w:sz w:val="18"/>
                <w:szCs w:val="18"/>
                <w:lang w:val="el-GR"/>
              </w:rPr>
              <w:t xml:space="preserve">Π2.1: </w:t>
            </w:r>
            <w:r w:rsidRPr="007520CE">
              <w:rPr>
                <w:bCs/>
                <w:sz w:val="18"/>
                <w:szCs w:val="18"/>
                <w:lang w:val="el-GR"/>
              </w:rPr>
              <w:t xml:space="preserve">Εφαρμογή τουριστικού οδηγού για κινητά τηλέφωνα με λειτουργικό σύστημα </w:t>
            </w:r>
            <w:proofErr w:type="spellStart"/>
            <w:r w:rsidRPr="007520CE">
              <w:rPr>
                <w:bCs/>
                <w:sz w:val="18"/>
                <w:szCs w:val="18"/>
                <w:lang w:val="el-GR"/>
              </w:rPr>
              <w:t>Android</w:t>
            </w:r>
            <w:proofErr w:type="spellEnd"/>
            <w:r w:rsidRPr="007520CE">
              <w:rPr>
                <w:bCs/>
                <w:sz w:val="18"/>
                <w:szCs w:val="18"/>
                <w:lang w:val="el-GR"/>
              </w:rPr>
              <w:t xml:space="preserve"> και </w:t>
            </w:r>
            <w:proofErr w:type="spellStart"/>
            <w:r w:rsidRPr="007520CE">
              <w:rPr>
                <w:bCs/>
                <w:sz w:val="18"/>
                <w:szCs w:val="18"/>
                <w:lang w:val="el-GR"/>
              </w:rPr>
              <w:t>iOS</w:t>
            </w:r>
            <w:proofErr w:type="spellEnd"/>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Ε</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sz w:val="18"/>
                <w:szCs w:val="18"/>
              </w:rPr>
              <w:t>Ε+120ΗΜ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3</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
                <w:bCs/>
                <w:sz w:val="18"/>
                <w:szCs w:val="18"/>
                <w:lang w:val="el-GR"/>
              </w:rPr>
            </w:pPr>
            <w:r w:rsidRPr="007520CE">
              <w:rPr>
                <w:b/>
                <w:bCs/>
                <w:sz w:val="18"/>
                <w:szCs w:val="18"/>
                <w:lang w:val="el-GR"/>
              </w:rPr>
              <w:t xml:space="preserve">Π2.2: </w:t>
            </w:r>
            <w:r w:rsidRPr="007520CE">
              <w:rPr>
                <w:bCs/>
                <w:sz w:val="18"/>
                <w:szCs w:val="18"/>
                <w:lang w:val="el-GR"/>
              </w:rPr>
              <w:t>Ιστοσελίδα Τουριστικού Οδηγού</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Ε</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sz w:val="18"/>
                <w:szCs w:val="18"/>
              </w:rPr>
              <w:t>Ε+120ΗΜ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4</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
                <w:bCs/>
                <w:sz w:val="18"/>
                <w:szCs w:val="18"/>
                <w:lang w:val="el-GR"/>
              </w:rPr>
            </w:pPr>
            <w:r w:rsidRPr="007520CE">
              <w:rPr>
                <w:b/>
                <w:bCs/>
                <w:sz w:val="18"/>
                <w:szCs w:val="18"/>
                <w:lang w:val="el-GR"/>
              </w:rPr>
              <w:t xml:space="preserve">Π2.3: </w:t>
            </w:r>
            <w:r w:rsidRPr="007520CE">
              <w:rPr>
                <w:bCs/>
                <w:sz w:val="18"/>
                <w:szCs w:val="18"/>
                <w:lang w:val="el-GR"/>
              </w:rPr>
              <w:t>Εφαρμογή δρομολόγησης χρηστών (</w:t>
            </w:r>
            <w:proofErr w:type="spellStart"/>
            <w:r w:rsidRPr="007520CE">
              <w:rPr>
                <w:bCs/>
                <w:sz w:val="18"/>
                <w:szCs w:val="18"/>
                <w:lang w:val="el-GR"/>
              </w:rPr>
              <w:t>trip</w:t>
            </w:r>
            <w:proofErr w:type="spellEnd"/>
            <w:r w:rsidRPr="007520CE">
              <w:rPr>
                <w:bCs/>
                <w:sz w:val="18"/>
                <w:szCs w:val="18"/>
                <w:lang w:val="el-GR"/>
              </w:rPr>
              <w:t xml:space="preserve"> </w:t>
            </w:r>
            <w:proofErr w:type="spellStart"/>
            <w:r w:rsidRPr="007520CE">
              <w:rPr>
                <w:bCs/>
                <w:sz w:val="18"/>
                <w:szCs w:val="18"/>
                <w:lang w:val="el-GR"/>
              </w:rPr>
              <w:t>planner</w:t>
            </w:r>
            <w:proofErr w:type="spellEnd"/>
            <w:r w:rsidRPr="007520CE">
              <w:rPr>
                <w:bCs/>
                <w:sz w:val="18"/>
                <w:szCs w:val="18"/>
                <w:lang w:val="el-GR"/>
              </w:rPr>
              <w:t>)</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Ε</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sz w:val="18"/>
                <w:szCs w:val="18"/>
              </w:rPr>
              <w:t>Ε+120ΗΜ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5</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
                <w:bCs/>
                <w:sz w:val="18"/>
                <w:szCs w:val="18"/>
                <w:lang w:val="el-GR"/>
              </w:rPr>
            </w:pPr>
            <w:r w:rsidRPr="007520CE">
              <w:rPr>
                <w:b/>
                <w:bCs/>
                <w:sz w:val="18"/>
                <w:szCs w:val="18"/>
                <w:lang w:val="el-GR"/>
              </w:rPr>
              <w:t xml:space="preserve">Π2.4: </w:t>
            </w:r>
            <w:r w:rsidRPr="007520CE">
              <w:rPr>
                <w:bCs/>
                <w:sz w:val="18"/>
                <w:szCs w:val="18"/>
                <w:lang w:val="el-GR"/>
              </w:rPr>
              <w:t xml:space="preserve">Εφαρμογή Παιχνίδι "Κρυμμένου Θησαυρού" για κινητά τηλέφωνα με λειτουργικό σύστημα </w:t>
            </w:r>
            <w:proofErr w:type="spellStart"/>
            <w:r w:rsidRPr="007520CE">
              <w:rPr>
                <w:bCs/>
                <w:sz w:val="18"/>
                <w:szCs w:val="18"/>
                <w:lang w:val="el-GR"/>
              </w:rPr>
              <w:t>Android</w:t>
            </w:r>
            <w:proofErr w:type="spellEnd"/>
            <w:r w:rsidRPr="007520CE">
              <w:rPr>
                <w:bCs/>
                <w:sz w:val="18"/>
                <w:szCs w:val="18"/>
                <w:lang w:val="el-GR"/>
              </w:rPr>
              <w:t xml:space="preserve"> και </w:t>
            </w:r>
            <w:proofErr w:type="spellStart"/>
            <w:r w:rsidRPr="007520CE">
              <w:rPr>
                <w:bCs/>
                <w:sz w:val="18"/>
                <w:szCs w:val="18"/>
                <w:lang w:val="el-GR"/>
              </w:rPr>
              <w:t>iOS</w:t>
            </w:r>
            <w:proofErr w:type="spellEnd"/>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Ε</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sz w:val="18"/>
                <w:szCs w:val="18"/>
              </w:rPr>
              <w:t>Ε+120ΗΜ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6</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
                <w:bCs/>
                <w:sz w:val="18"/>
                <w:szCs w:val="18"/>
                <w:lang w:val="el-GR"/>
              </w:rPr>
            </w:pPr>
            <w:r w:rsidRPr="007520CE">
              <w:rPr>
                <w:b/>
                <w:bCs/>
                <w:sz w:val="18"/>
                <w:szCs w:val="18"/>
                <w:lang w:val="el-GR"/>
              </w:rPr>
              <w:t xml:space="preserve">Π2.5: </w:t>
            </w:r>
            <w:r w:rsidRPr="007520CE">
              <w:rPr>
                <w:bCs/>
                <w:sz w:val="18"/>
                <w:szCs w:val="18"/>
                <w:lang w:val="el-GR"/>
              </w:rPr>
              <w:t>Εφαρμογή εικονικής περιήγησης μέσω κινητού τηλεφώνου</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Ε</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sz w:val="18"/>
                <w:szCs w:val="18"/>
                <w:lang w:val="el-GR"/>
              </w:rPr>
            </w:pPr>
            <w:r w:rsidRPr="007520CE">
              <w:rPr>
                <w:sz w:val="18"/>
                <w:szCs w:val="18"/>
              </w:rPr>
              <w:t>Ε+120ΗΜ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7</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
                <w:bCs/>
                <w:sz w:val="18"/>
                <w:szCs w:val="18"/>
                <w:lang w:val="el-GR"/>
              </w:rPr>
            </w:pPr>
            <w:r w:rsidRPr="007520CE">
              <w:rPr>
                <w:b/>
                <w:bCs/>
                <w:sz w:val="18"/>
                <w:szCs w:val="18"/>
                <w:lang w:val="el-GR"/>
              </w:rPr>
              <w:t xml:space="preserve">Π2.6: </w:t>
            </w:r>
            <w:r w:rsidRPr="007520CE">
              <w:rPr>
                <w:bCs/>
                <w:sz w:val="18"/>
                <w:szCs w:val="18"/>
                <w:lang w:val="el-GR"/>
              </w:rPr>
              <w:t xml:space="preserve">Υπηρεσίες εγκατάστασης </w:t>
            </w:r>
            <w:proofErr w:type="spellStart"/>
            <w:r w:rsidRPr="007520CE">
              <w:rPr>
                <w:bCs/>
                <w:sz w:val="18"/>
                <w:szCs w:val="18"/>
                <w:lang w:val="el-GR"/>
              </w:rPr>
              <w:t>ibeacons</w:t>
            </w:r>
            <w:proofErr w:type="spellEnd"/>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Υ</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sz w:val="18"/>
                <w:szCs w:val="18"/>
                <w:lang w:val="el-GR"/>
              </w:rPr>
            </w:pPr>
            <w:r w:rsidRPr="007520CE">
              <w:rPr>
                <w:sz w:val="18"/>
                <w:szCs w:val="18"/>
              </w:rPr>
              <w:t>Ε+120ΗΜ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8</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color w:val="000000"/>
                <w:sz w:val="18"/>
                <w:szCs w:val="18"/>
                <w:lang w:val="el-GR"/>
              </w:rPr>
            </w:pPr>
            <w:r w:rsidRPr="007520CE">
              <w:rPr>
                <w:b/>
                <w:color w:val="000000"/>
                <w:sz w:val="18"/>
                <w:szCs w:val="18"/>
                <w:lang w:val="el-GR"/>
              </w:rPr>
              <w:t>Π2.7:</w:t>
            </w:r>
            <w:r w:rsidRPr="007520CE">
              <w:rPr>
                <w:color w:val="000000"/>
                <w:sz w:val="18"/>
                <w:szCs w:val="18"/>
                <w:lang w:val="el-GR"/>
              </w:rPr>
              <w:t xml:space="preserve"> </w:t>
            </w:r>
            <w:proofErr w:type="spellStart"/>
            <w:r w:rsidRPr="007520CE">
              <w:rPr>
                <w:color w:val="000000"/>
                <w:sz w:val="18"/>
                <w:szCs w:val="18"/>
              </w:rPr>
              <w:t>ibeacons</w:t>
            </w:r>
            <w:proofErr w:type="spellEnd"/>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ΕΞ</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sz w:val="18"/>
                <w:szCs w:val="18"/>
                <w:lang w:val="el-GR"/>
              </w:rPr>
            </w:pPr>
            <w:r w:rsidRPr="007520CE">
              <w:rPr>
                <w:sz w:val="18"/>
                <w:szCs w:val="18"/>
                <w:lang w:val="el-GR"/>
              </w:rPr>
              <w:t>Ε+120ΗΜ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9</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
                <w:color w:val="000000"/>
                <w:sz w:val="18"/>
                <w:szCs w:val="18"/>
                <w:lang w:val="el-GR"/>
              </w:rPr>
            </w:pPr>
            <w:r w:rsidRPr="007520CE">
              <w:rPr>
                <w:b/>
                <w:color w:val="000000"/>
                <w:sz w:val="18"/>
                <w:szCs w:val="18"/>
                <w:lang w:val="el-GR"/>
              </w:rPr>
              <w:t>Π3.1</w:t>
            </w:r>
            <w:r w:rsidRPr="007520CE">
              <w:rPr>
                <w:color w:val="000000"/>
                <w:sz w:val="18"/>
                <w:szCs w:val="18"/>
                <w:lang w:val="el-GR"/>
              </w:rPr>
              <w:t xml:space="preserve">: </w:t>
            </w:r>
            <w:proofErr w:type="spellStart"/>
            <w:r w:rsidRPr="007520CE">
              <w:rPr>
                <w:color w:val="000000"/>
                <w:sz w:val="18"/>
                <w:szCs w:val="18"/>
                <w:lang w:val="el-GR"/>
              </w:rPr>
              <w:t>Πολυμεσικό</w:t>
            </w:r>
            <w:proofErr w:type="spellEnd"/>
            <w:r w:rsidRPr="007520CE">
              <w:rPr>
                <w:color w:val="000000"/>
                <w:sz w:val="18"/>
                <w:szCs w:val="18"/>
                <w:lang w:val="el-GR"/>
              </w:rPr>
              <w:t xml:space="preserve"> περιεχόμενο και τεκμηρίωση</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Υ</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sz w:val="18"/>
                <w:szCs w:val="18"/>
                <w:lang w:val="el-GR"/>
              </w:rPr>
            </w:pPr>
            <w:r w:rsidRPr="007520CE">
              <w:rPr>
                <w:sz w:val="18"/>
                <w:szCs w:val="18"/>
                <w:lang w:val="el-GR"/>
              </w:rPr>
              <w:t>Ε+90ΗΜ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10</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sz w:val="18"/>
                <w:szCs w:val="18"/>
                <w:lang w:val="el-GR"/>
              </w:rPr>
            </w:pPr>
            <w:r w:rsidRPr="007520CE">
              <w:rPr>
                <w:b/>
                <w:bCs/>
                <w:sz w:val="18"/>
                <w:szCs w:val="18"/>
                <w:lang w:val="el-GR"/>
              </w:rPr>
              <w:t>Π4.1:</w:t>
            </w:r>
            <w:r w:rsidRPr="007520CE">
              <w:rPr>
                <w:sz w:val="18"/>
                <w:szCs w:val="18"/>
                <w:lang w:val="el-GR"/>
              </w:rPr>
              <w:t xml:space="preserve"> Οριστικοποιημένος οδηγός εκπαίδευσης. </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Μ</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sz w:val="18"/>
                <w:szCs w:val="18"/>
              </w:rPr>
              <w:t>Ε+135ΗΜ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11</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sz w:val="18"/>
                <w:szCs w:val="18"/>
                <w:lang w:val="el-GR"/>
              </w:rPr>
            </w:pPr>
            <w:r w:rsidRPr="007520CE">
              <w:rPr>
                <w:b/>
                <w:bCs/>
                <w:sz w:val="18"/>
                <w:szCs w:val="18"/>
                <w:lang w:val="el-GR"/>
              </w:rPr>
              <w:t>Π4.2:</w:t>
            </w:r>
            <w:r w:rsidRPr="007520CE">
              <w:rPr>
                <w:sz w:val="18"/>
                <w:szCs w:val="18"/>
                <w:lang w:val="el-GR"/>
              </w:rPr>
              <w:t xml:space="preserve"> Εκπαιδευτικό και εποπτικό υλικό κατάρτισης/ εκπαίδευσης, με βάση τις ανάγκες και την ετοιμότητα</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Μ</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sz w:val="18"/>
                <w:szCs w:val="18"/>
              </w:rPr>
            </w:pPr>
            <w:r w:rsidRPr="007520CE">
              <w:rPr>
                <w:sz w:val="18"/>
                <w:szCs w:val="18"/>
              </w:rPr>
              <w:t>Ε+135ΗΜ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12</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Cs/>
                <w:sz w:val="18"/>
                <w:szCs w:val="18"/>
                <w:lang w:val="el-GR"/>
              </w:rPr>
            </w:pPr>
            <w:r w:rsidRPr="007520CE">
              <w:rPr>
                <w:b/>
                <w:bCs/>
                <w:sz w:val="18"/>
                <w:szCs w:val="18"/>
                <w:lang w:val="el-GR"/>
              </w:rPr>
              <w:t xml:space="preserve">Π4.3: </w:t>
            </w:r>
            <w:r w:rsidRPr="007520CE">
              <w:rPr>
                <w:bCs/>
                <w:sz w:val="18"/>
                <w:szCs w:val="18"/>
                <w:lang w:val="el-GR"/>
              </w:rPr>
              <w:t xml:space="preserve">Υπηρεσίες Εκπαίδευσης </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Υ</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sz w:val="18"/>
                <w:szCs w:val="18"/>
                <w:lang w:val="el-GR"/>
              </w:rPr>
            </w:pPr>
            <w:r w:rsidRPr="007520CE">
              <w:rPr>
                <w:sz w:val="18"/>
                <w:szCs w:val="18"/>
              </w:rPr>
              <w:t>Ε+135ΗΜ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13</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sz w:val="18"/>
                <w:szCs w:val="18"/>
                <w:lang w:val="el-GR"/>
              </w:rPr>
            </w:pPr>
            <w:r w:rsidRPr="007520CE">
              <w:rPr>
                <w:b/>
                <w:bCs/>
                <w:sz w:val="18"/>
                <w:szCs w:val="18"/>
                <w:lang w:val="el-GR"/>
              </w:rPr>
              <w:t>Π5.1:</w:t>
            </w:r>
            <w:r w:rsidRPr="007520CE">
              <w:rPr>
                <w:sz w:val="18"/>
                <w:szCs w:val="18"/>
                <w:lang w:val="el-GR"/>
              </w:rPr>
              <w:t xml:space="preserve"> Υπηρεσίες Πιλοτικής &amp; Δοκιμαστικής Παραγωγικής Λειτουργίας (</w:t>
            </w:r>
            <w:proofErr w:type="spellStart"/>
            <w:r w:rsidRPr="007520CE">
              <w:rPr>
                <w:sz w:val="18"/>
                <w:szCs w:val="18"/>
                <w:lang w:val="el-GR"/>
              </w:rPr>
              <w:t>Help</w:t>
            </w:r>
            <w:proofErr w:type="spellEnd"/>
            <w:r w:rsidRPr="007520CE">
              <w:rPr>
                <w:sz w:val="18"/>
                <w:szCs w:val="18"/>
                <w:lang w:val="el-GR"/>
              </w:rPr>
              <w:t>-</w:t>
            </w:r>
            <w:proofErr w:type="spellStart"/>
            <w:r w:rsidRPr="007520CE">
              <w:rPr>
                <w:sz w:val="18"/>
                <w:szCs w:val="18"/>
                <w:lang w:val="el-GR"/>
              </w:rPr>
              <w:t>Desk</w:t>
            </w:r>
            <w:proofErr w:type="spellEnd"/>
            <w:r w:rsidRPr="007520CE">
              <w:rPr>
                <w:sz w:val="18"/>
                <w:szCs w:val="18"/>
                <w:lang w:val="el-GR"/>
              </w:rPr>
              <w:t>, Υποστήριξη χρηστών)</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Υ</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sz w:val="18"/>
                <w:szCs w:val="18"/>
              </w:rPr>
              <w:t>Ε+165ΗΜ</w:t>
            </w:r>
          </w:p>
        </w:tc>
      </w:tr>
      <w:tr w:rsidR="00087EEA" w:rsidRPr="007520CE" w:rsidTr="0021129B">
        <w:trPr>
          <w:trHeight w:val="315"/>
          <w:jc w:val="center"/>
        </w:trPr>
        <w:tc>
          <w:tcPr>
            <w:tcW w:w="1581" w:type="dxa"/>
            <w:tcBorders>
              <w:top w:val="nil"/>
              <w:left w:val="single" w:sz="4" w:space="0" w:color="auto"/>
              <w:bottom w:val="single" w:sz="4" w:space="0" w:color="auto"/>
              <w:right w:val="single" w:sz="4" w:space="0" w:color="auto"/>
            </w:tcBorders>
            <w:noWrap/>
            <w:vAlign w:val="center"/>
          </w:tcPr>
          <w:p w:rsidR="00087EEA" w:rsidRPr="007520CE" w:rsidRDefault="00087EEA" w:rsidP="0021129B">
            <w:pPr>
              <w:rPr>
                <w:color w:val="000000"/>
                <w:sz w:val="18"/>
                <w:szCs w:val="18"/>
              </w:rPr>
            </w:pPr>
            <w:r w:rsidRPr="007520CE">
              <w:rPr>
                <w:color w:val="000000"/>
                <w:sz w:val="18"/>
                <w:szCs w:val="18"/>
              </w:rPr>
              <w:t>14</w:t>
            </w:r>
          </w:p>
        </w:tc>
        <w:tc>
          <w:tcPr>
            <w:tcW w:w="4576" w:type="dxa"/>
            <w:tcBorders>
              <w:top w:val="nil"/>
              <w:left w:val="nil"/>
              <w:bottom w:val="single" w:sz="4" w:space="0" w:color="auto"/>
              <w:right w:val="single" w:sz="4" w:space="0" w:color="auto"/>
            </w:tcBorders>
            <w:vAlign w:val="center"/>
          </w:tcPr>
          <w:p w:rsidR="00087EEA" w:rsidRPr="007520CE" w:rsidRDefault="00087EEA" w:rsidP="0021129B">
            <w:pPr>
              <w:rPr>
                <w:bCs/>
                <w:sz w:val="18"/>
                <w:szCs w:val="18"/>
                <w:lang w:val="el-GR"/>
              </w:rPr>
            </w:pPr>
            <w:r w:rsidRPr="007520CE">
              <w:rPr>
                <w:b/>
                <w:bCs/>
                <w:sz w:val="18"/>
                <w:szCs w:val="18"/>
                <w:lang w:val="el-GR"/>
              </w:rPr>
              <w:t xml:space="preserve">Π6.1: </w:t>
            </w:r>
            <w:r w:rsidRPr="007520CE">
              <w:rPr>
                <w:bCs/>
                <w:sz w:val="18"/>
                <w:szCs w:val="18"/>
                <w:lang w:val="el-GR"/>
              </w:rPr>
              <w:t>Δράσεις Προβολής/</w:t>
            </w:r>
            <w:r w:rsidRPr="007520CE">
              <w:rPr>
                <w:sz w:val="18"/>
                <w:szCs w:val="18"/>
                <w:lang w:val="el-GR"/>
              </w:rPr>
              <w:t>Δημοσιότητας (Έντυπα – δημιουργία και εκτύπωση)</w:t>
            </w:r>
          </w:p>
        </w:tc>
        <w:tc>
          <w:tcPr>
            <w:tcW w:w="1581" w:type="dxa"/>
            <w:tcBorders>
              <w:top w:val="nil"/>
              <w:left w:val="nil"/>
              <w:bottom w:val="single" w:sz="4" w:space="0" w:color="auto"/>
              <w:right w:val="single" w:sz="4" w:space="0" w:color="auto"/>
            </w:tcBorders>
            <w:noWrap/>
            <w:vAlign w:val="center"/>
          </w:tcPr>
          <w:p w:rsidR="00087EEA" w:rsidRPr="007520CE" w:rsidRDefault="00087EEA" w:rsidP="0021129B">
            <w:pPr>
              <w:rPr>
                <w:color w:val="000000"/>
                <w:sz w:val="18"/>
                <w:szCs w:val="18"/>
                <w:lang w:val="el-GR"/>
              </w:rPr>
            </w:pPr>
            <w:r w:rsidRPr="007520CE">
              <w:rPr>
                <w:color w:val="000000"/>
                <w:sz w:val="18"/>
                <w:szCs w:val="18"/>
                <w:lang w:val="el-GR"/>
              </w:rPr>
              <w:t>Υ</w:t>
            </w:r>
          </w:p>
        </w:tc>
        <w:tc>
          <w:tcPr>
            <w:tcW w:w="1754" w:type="dxa"/>
            <w:tcBorders>
              <w:top w:val="nil"/>
              <w:left w:val="nil"/>
              <w:bottom w:val="single" w:sz="4" w:space="0" w:color="auto"/>
              <w:right w:val="single" w:sz="4" w:space="0" w:color="auto"/>
            </w:tcBorders>
            <w:noWrap/>
            <w:vAlign w:val="center"/>
          </w:tcPr>
          <w:p w:rsidR="00087EEA" w:rsidRPr="007520CE" w:rsidRDefault="00087EEA" w:rsidP="0021129B">
            <w:pPr>
              <w:rPr>
                <w:sz w:val="18"/>
                <w:szCs w:val="18"/>
                <w:lang w:val="el-GR"/>
              </w:rPr>
            </w:pPr>
            <w:r w:rsidRPr="007520CE">
              <w:rPr>
                <w:sz w:val="18"/>
                <w:szCs w:val="18"/>
              </w:rPr>
              <w:t>Ε+180ΗΜ</w:t>
            </w:r>
          </w:p>
        </w:tc>
      </w:tr>
    </w:tbl>
    <w:p w:rsidR="00087EEA" w:rsidRPr="007520CE" w:rsidRDefault="00087EEA" w:rsidP="00087EEA">
      <w:pPr>
        <w:rPr>
          <w:sz w:val="18"/>
          <w:szCs w:val="18"/>
        </w:rPr>
      </w:pPr>
    </w:p>
    <w:p w:rsidR="00087EEA" w:rsidRPr="002A59C0" w:rsidRDefault="00087EEA" w:rsidP="00087EEA">
      <w:pPr>
        <w:rPr>
          <w:b/>
          <w:sz w:val="24"/>
          <w:lang w:val="el-GR"/>
        </w:rPr>
      </w:pPr>
      <w:bookmarkStart w:id="40" w:name="_Toc309293999"/>
      <w:bookmarkStart w:id="41" w:name="_Toc310433771"/>
      <w:r w:rsidRPr="002A59C0">
        <w:rPr>
          <w:b/>
          <w:sz w:val="24"/>
          <w:lang w:val="el-GR"/>
        </w:rPr>
        <w:t>2.11.Ελάχιστες προδιαγραφές Υπηρεσιών</w:t>
      </w:r>
      <w:bookmarkEnd w:id="40"/>
      <w:bookmarkEnd w:id="41"/>
      <w:r w:rsidRPr="002A59C0">
        <w:rPr>
          <w:b/>
          <w:sz w:val="24"/>
          <w:lang w:val="el-GR"/>
        </w:rPr>
        <w:t xml:space="preserve"> </w:t>
      </w:r>
    </w:p>
    <w:p w:rsidR="00087EEA" w:rsidRPr="002A59C0" w:rsidRDefault="00087EEA" w:rsidP="00087EEA">
      <w:pPr>
        <w:rPr>
          <w:b/>
          <w:sz w:val="24"/>
          <w:lang w:val="el-GR"/>
        </w:rPr>
      </w:pPr>
      <w:r w:rsidRPr="002A59C0">
        <w:rPr>
          <w:b/>
          <w:sz w:val="24"/>
          <w:lang w:val="el-GR"/>
        </w:rPr>
        <w:t xml:space="preserve">2.11.1 </w:t>
      </w:r>
      <w:r w:rsidRPr="002A59C0">
        <w:rPr>
          <w:b/>
          <w:color w:val="000000"/>
          <w:sz w:val="24"/>
          <w:lang w:val="el-GR"/>
        </w:rPr>
        <w:t xml:space="preserve">Υπηρεσίες συλλογής και τεκμηρίωσης </w:t>
      </w:r>
      <w:proofErr w:type="spellStart"/>
      <w:r w:rsidRPr="002A59C0">
        <w:rPr>
          <w:b/>
          <w:color w:val="000000"/>
          <w:sz w:val="24"/>
          <w:lang w:val="el-GR"/>
        </w:rPr>
        <w:t>πολυμεσικού</w:t>
      </w:r>
      <w:proofErr w:type="spellEnd"/>
      <w:r w:rsidRPr="002A59C0">
        <w:rPr>
          <w:b/>
          <w:color w:val="000000"/>
          <w:sz w:val="24"/>
          <w:lang w:val="el-GR"/>
        </w:rPr>
        <w:t xml:space="preserve"> περιεχομένου</w:t>
      </w:r>
    </w:p>
    <w:p w:rsidR="00087EEA" w:rsidRPr="002A59C0" w:rsidRDefault="00087EEA" w:rsidP="00087EEA">
      <w:pPr>
        <w:rPr>
          <w:sz w:val="24"/>
          <w:lang w:val="el-GR"/>
        </w:rPr>
      </w:pPr>
      <w:r w:rsidRPr="002A59C0">
        <w:rPr>
          <w:sz w:val="24"/>
          <w:lang w:val="el-GR"/>
        </w:rPr>
        <w:lastRenderedPageBreak/>
        <w:t xml:space="preserve">Στο πλαίσιο αυτής της δράσης, ο Ανάδοχος θα αναλάβει τη δημιουργία πρωτογενούς ψηφιακού υλικού, για κάθε τουριστικό πόρο, που θα υποδείξει η Αναθέτουσα Αρχή. Στη συνέχεια, το ψηφιακό υλικό πρέπει να καταχωρηθεί σε βάση δεδομένων που θα υλοποιήσει ο Ανάδοχος με όλες τις σχετικές πληροφορίες. </w:t>
      </w:r>
    </w:p>
    <w:p w:rsidR="00087EEA" w:rsidRPr="002A59C0" w:rsidRDefault="00087EEA" w:rsidP="00087EEA">
      <w:pPr>
        <w:rPr>
          <w:sz w:val="24"/>
          <w:lang w:val="el-GR"/>
        </w:rPr>
      </w:pPr>
      <w:r w:rsidRPr="002A59C0">
        <w:rPr>
          <w:sz w:val="24"/>
          <w:lang w:val="el-GR"/>
        </w:rPr>
        <w:t>Για κάθε πολιτιστικό – τουριστικό απόθεμα, θα πρέπει να συλλεχθούν και να καταχωρηθούν τα ακόλουθα στοιχεία, ως παραδοτέα της παρούσας παραγράφου:</w:t>
      </w:r>
    </w:p>
    <w:p w:rsidR="00087EEA" w:rsidRPr="002A59C0" w:rsidRDefault="00087EEA" w:rsidP="00087EEA">
      <w:pPr>
        <w:rPr>
          <w:sz w:val="24"/>
          <w:lang w:val="el-GR"/>
        </w:rPr>
      </w:pPr>
      <w:r w:rsidRPr="002A59C0">
        <w:rPr>
          <w:sz w:val="24"/>
          <w:lang w:val="el-GR"/>
        </w:rPr>
        <w:t>Επτά (7) φωτογραφίες για κάθε τουριστικό απόθεμα</w:t>
      </w:r>
    </w:p>
    <w:p w:rsidR="00087EEA" w:rsidRPr="002A59C0" w:rsidRDefault="00087EEA" w:rsidP="00087EEA">
      <w:pPr>
        <w:rPr>
          <w:sz w:val="24"/>
          <w:lang w:val="el-GR"/>
        </w:rPr>
      </w:pPr>
      <w:r w:rsidRPr="002A59C0">
        <w:rPr>
          <w:sz w:val="24"/>
          <w:lang w:val="el-GR"/>
        </w:rPr>
        <w:t xml:space="preserve">Οι φωτογραφίες των μνημείων και εικόνων θα δοθούν σε οπτικό ψηφιακό δίσκο </w:t>
      </w:r>
      <w:proofErr w:type="spellStart"/>
      <w:r w:rsidRPr="002A59C0">
        <w:rPr>
          <w:sz w:val="24"/>
          <w:lang w:val="el-GR"/>
        </w:rPr>
        <w:t>DVD</w:t>
      </w:r>
      <w:proofErr w:type="spellEnd"/>
      <w:r w:rsidRPr="002A59C0">
        <w:rPr>
          <w:sz w:val="24"/>
          <w:lang w:val="el-GR"/>
        </w:rPr>
        <w:t>. Για την κάθε φωτογραφία απαιτείται να δημιουργούνται άλλες δυο εκδοχές της: μια εικόνα κατάλληλη για πρόσβαση από το διαδίκτυο και μια εικόνα σε σμίκρυνση για προεπισκόπηση.</w:t>
      </w:r>
    </w:p>
    <w:p w:rsidR="00087EEA" w:rsidRPr="002A59C0" w:rsidRDefault="00087EEA" w:rsidP="00087EEA">
      <w:pPr>
        <w:rPr>
          <w:sz w:val="24"/>
          <w:lang w:val="el-GR"/>
        </w:rPr>
      </w:pPr>
      <w:r w:rsidRPr="002A59C0">
        <w:rPr>
          <w:sz w:val="24"/>
          <w:lang w:val="el-GR"/>
        </w:rPr>
        <w:t xml:space="preserve">Οι φωτογραφίες θα πρέπει να αποθηκεύονται σε μορφή </w:t>
      </w:r>
      <w:proofErr w:type="spellStart"/>
      <w:r w:rsidRPr="002A59C0">
        <w:rPr>
          <w:sz w:val="24"/>
          <w:lang w:val="el-GR"/>
        </w:rPr>
        <w:t>TIFF</w:t>
      </w:r>
      <w:proofErr w:type="spellEnd"/>
      <w:r w:rsidRPr="002A59C0">
        <w:rPr>
          <w:sz w:val="24"/>
          <w:lang w:val="el-GR"/>
        </w:rPr>
        <w:t xml:space="preserve"> ή ανάλογης ανάλυσης (π.χ. </w:t>
      </w:r>
      <w:proofErr w:type="spellStart"/>
      <w:r w:rsidRPr="002A59C0">
        <w:rPr>
          <w:sz w:val="24"/>
          <w:lang w:val="el-GR"/>
        </w:rPr>
        <w:t>Jpeg</w:t>
      </w:r>
      <w:proofErr w:type="spellEnd"/>
      <w:r w:rsidRPr="002A59C0">
        <w:rPr>
          <w:sz w:val="24"/>
          <w:lang w:val="el-GR"/>
        </w:rPr>
        <w:t xml:space="preserve"> </w:t>
      </w:r>
      <w:proofErr w:type="spellStart"/>
      <w:r w:rsidRPr="002A59C0">
        <w:rPr>
          <w:sz w:val="24"/>
          <w:lang w:val="el-GR"/>
        </w:rPr>
        <w:t>maximum</w:t>
      </w:r>
      <w:proofErr w:type="spellEnd"/>
      <w:r w:rsidRPr="002A59C0">
        <w:rPr>
          <w:sz w:val="24"/>
          <w:lang w:val="el-GR"/>
        </w:rPr>
        <w:t xml:space="preserve"> </w:t>
      </w:r>
      <w:proofErr w:type="spellStart"/>
      <w:r w:rsidRPr="002A59C0">
        <w:rPr>
          <w:sz w:val="24"/>
          <w:lang w:val="el-GR"/>
        </w:rPr>
        <w:t>quality</w:t>
      </w:r>
      <w:proofErr w:type="spellEnd"/>
      <w:r w:rsidRPr="002A59C0">
        <w:rPr>
          <w:sz w:val="24"/>
          <w:lang w:val="el-GR"/>
        </w:rPr>
        <w:t xml:space="preserve">), οι εικόνες που εξυπηρετούν την πρόσβαση από το διαδίκτυο σε </w:t>
      </w:r>
      <w:proofErr w:type="spellStart"/>
      <w:r w:rsidRPr="002A59C0">
        <w:rPr>
          <w:sz w:val="24"/>
          <w:lang w:val="el-GR"/>
        </w:rPr>
        <w:t>JPEG</w:t>
      </w:r>
      <w:proofErr w:type="spellEnd"/>
      <w:r w:rsidRPr="002A59C0">
        <w:rPr>
          <w:sz w:val="24"/>
          <w:lang w:val="el-GR"/>
        </w:rPr>
        <w:t xml:space="preserve"> ή </w:t>
      </w:r>
      <w:proofErr w:type="spellStart"/>
      <w:r w:rsidRPr="002A59C0">
        <w:rPr>
          <w:sz w:val="24"/>
          <w:lang w:val="el-GR"/>
        </w:rPr>
        <w:t>PNG</w:t>
      </w:r>
      <w:proofErr w:type="spellEnd"/>
      <w:r w:rsidRPr="002A59C0">
        <w:rPr>
          <w:sz w:val="24"/>
          <w:lang w:val="el-GR"/>
        </w:rPr>
        <w:t xml:space="preserve"> και οι σμικρύνσεις σε </w:t>
      </w:r>
      <w:proofErr w:type="spellStart"/>
      <w:r w:rsidRPr="002A59C0">
        <w:rPr>
          <w:sz w:val="24"/>
          <w:lang w:val="el-GR"/>
        </w:rPr>
        <w:t>JPEG</w:t>
      </w:r>
      <w:proofErr w:type="spellEnd"/>
      <w:r w:rsidRPr="002A59C0">
        <w:rPr>
          <w:sz w:val="24"/>
          <w:lang w:val="el-GR"/>
        </w:rPr>
        <w:t xml:space="preserve"> ή </w:t>
      </w:r>
      <w:proofErr w:type="spellStart"/>
      <w:r w:rsidRPr="002A59C0">
        <w:rPr>
          <w:sz w:val="24"/>
          <w:lang w:val="el-GR"/>
        </w:rPr>
        <w:t>GIF</w:t>
      </w:r>
      <w:proofErr w:type="spellEnd"/>
      <w:r w:rsidRPr="002A59C0">
        <w:rPr>
          <w:sz w:val="24"/>
          <w:lang w:val="el-GR"/>
        </w:rPr>
        <w:t>, χωρίς να αποκλείονται και άλλοι τύποι αρχείων. Οι φωτογραφίες θα είναι σε τρία μεγέθη:</w:t>
      </w:r>
    </w:p>
    <w:p w:rsidR="00087EEA" w:rsidRPr="002A59C0" w:rsidRDefault="00087EEA" w:rsidP="00087EEA">
      <w:pPr>
        <w:rPr>
          <w:sz w:val="24"/>
          <w:lang w:val="el-GR"/>
        </w:rPr>
      </w:pPr>
      <w:r w:rsidRPr="002A59C0">
        <w:rPr>
          <w:sz w:val="24"/>
          <w:lang w:val="el-GR"/>
        </w:rPr>
        <w:t>μικρό μέγεθος για χρήση ως μικρογραφία (</w:t>
      </w:r>
      <w:proofErr w:type="spellStart"/>
      <w:r w:rsidRPr="002A59C0">
        <w:rPr>
          <w:sz w:val="24"/>
          <w:lang w:val="el-GR"/>
        </w:rPr>
        <w:t>thumbnail</w:t>
      </w:r>
      <w:proofErr w:type="spellEnd"/>
      <w:r w:rsidRPr="002A59C0">
        <w:rPr>
          <w:sz w:val="24"/>
          <w:lang w:val="el-GR"/>
        </w:rPr>
        <w:t xml:space="preserve">) με πλάτος 120 </w:t>
      </w:r>
      <w:proofErr w:type="spellStart"/>
      <w:r w:rsidRPr="002A59C0">
        <w:rPr>
          <w:sz w:val="24"/>
          <w:lang w:val="el-GR"/>
        </w:rPr>
        <w:t>εικονοστοιχεία</w:t>
      </w:r>
      <w:proofErr w:type="spellEnd"/>
      <w:r w:rsidRPr="002A59C0">
        <w:rPr>
          <w:sz w:val="24"/>
          <w:lang w:val="el-GR"/>
        </w:rPr>
        <w:t xml:space="preserve"> (</w:t>
      </w:r>
      <w:proofErr w:type="spellStart"/>
      <w:r w:rsidRPr="002A59C0">
        <w:rPr>
          <w:sz w:val="24"/>
          <w:lang w:val="el-GR"/>
        </w:rPr>
        <w:t>pixels</w:t>
      </w:r>
      <w:proofErr w:type="spellEnd"/>
      <w:r w:rsidRPr="002A59C0">
        <w:rPr>
          <w:sz w:val="24"/>
          <w:lang w:val="el-GR"/>
        </w:rPr>
        <w:t>)</w:t>
      </w:r>
    </w:p>
    <w:p w:rsidR="00087EEA" w:rsidRPr="002A59C0" w:rsidRDefault="00087EEA" w:rsidP="00087EEA">
      <w:pPr>
        <w:rPr>
          <w:sz w:val="24"/>
          <w:lang w:val="el-GR"/>
        </w:rPr>
      </w:pPr>
      <w:r w:rsidRPr="002A59C0">
        <w:rPr>
          <w:sz w:val="24"/>
          <w:lang w:val="el-GR"/>
        </w:rPr>
        <w:t xml:space="preserve">μεσαίο μέγεθος με πλάτος 400 </w:t>
      </w:r>
      <w:proofErr w:type="spellStart"/>
      <w:r w:rsidRPr="002A59C0">
        <w:rPr>
          <w:sz w:val="24"/>
          <w:lang w:val="el-GR"/>
        </w:rPr>
        <w:t>εικονοστοιχεία</w:t>
      </w:r>
      <w:proofErr w:type="spellEnd"/>
      <w:r w:rsidRPr="002A59C0">
        <w:rPr>
          <w:sz w:val="24"/>
          <w:lang w:val="el-GR"/>
        </w:rPr>
        <w:t xml:space="preserve"> (</w:t>
      </w:r>
      <w:proofErr w:type="spellStart"/>
      <w:r w:rsidRPr="002A59C0">
        <w:rPr>
          <w:sz w:val="24"/>
          <w:lang w:val="el-GR"/>
        </w:rPr>
        <w:t>pixels</w:t>
      </w:r>
      <w:proofErr w:type="spellEnd"/>
      <w:r w:rsidRPr="002A59C0">
        <w:rPr>
          <w:sz w:val="24"/>
          <w:lang w:val="el-GR"/>
        </w:rPr>
        <w:t>)</w:t>
      </w:r>
    </w:p>
    <w:p w:rsidR="00087EEA" w:rsidRPr="002A59C0" w:rsidRDefault="00087EEA" w:rsidP="00087EEA">
      <w:pPr>
        <w:rPr>
          <w:sz w:val="24"/>
          <w:lang w:val="el-GR"/>
        </w:rPr>
      </w:pPr>
      <w:r w:rsidRPr="002A59C0">
        <w:rPr>
          <w:sz w:val="24"/>
          <w:lang w:val="el-GR"/>
        </w:rPr>
        <w:t xml:space="preserve">μεγάλο μέγεθος -για δυνατότητα μεγέθυνσης- με πλάτος 1200 </w:t>
      </w:r>
      <w:proofErr w:type="spellStart"/>
      <w:r w:rsidRPr="002A59C0">
        <w:rPr>
          <w:sz w:val="24"/>
          <w:lang w:val="el-GR"/>
        </w:rPr>
        <w:t>εικονοστοιχεία</w:t>
      </w:r>
      <w:proofErr w:type="spellEnd"/>
      <w:r w:rsidRPr="002A59C0">
        <w:rPr>
          <w:sz w:val="24"/>
          <w:lang w:val="el-GR"/>
        </w:rPr>
        <w:t xml:space="preserve"> (</w:t>
      </w:r>
      <w:proofErr w:type="spellStart"/>
      <w:r w:rsidRPr="002A59C0">
        <w:rPr>
          <w:sz w:val="24"/>
          <w:lang w:val="el-GR"/>
        </w:rPr>
        <w:t>pixels</w:t>
      </w:r>
      <w:proofErr w:type="spellEnd"/>
      <w:r w:rsidRPr="002A59C0">
        <w:rPr>
          <w:sz w:val="24"/>
          <w:lang w:val="el-GR"/>
        </w:rPr>
        <w:t>)</w:t>
      </w:r>
    </w:p>
    <w:p w:rsidR="00087EEA" w:rsidRPr="002A59C0" w:rsidRDefault="00087EEA" w:rsidP="00087EEA">
      <w:pPr>
        <w:rPr>
          <w:sz w:val="24"/>
          <w:lang w:val="el-GR"/>
        </w:rPr>
      </w:pPr>
      <w:r w:rsidRPr="002A59C0">
        <w:rPr>
          <w:sz w:val="24"/>
          <w:lang w:val="el-GR"/>
        </w:rPr>
        <w:t xml:space="preserve">Σημεία </w:t>
      </w:r>
      <w:proofErr w:type="spellStart"/>
      <w:r w:rsidRPr="002A59C0">
        <w:rPr>
          <w:sz w:val="24"/>
          <w:lang w:val="el-GR"/>
        </w:rPr>
        <w:t>GPS</w:t>
      </w:r>
      <w:proofErr w:type="spellEnd"/>
    </w:p>
    <w:p w:rsidR="00087EEA" w:rsidRPr="002A59C0" w:rsidRDefault="00087EEA" w:rsidP="00087EEA">
      <w:pPr>
        <w:rPr>
          <w:sz w:val="24"/>
          <w:lang w:val="el-GR"/>
        </w:rPr>
      </w:pPr>
      <w:r w:rsidRPr="002A59C0">
        <w:rPr>
          <w:sz w:val="24"/>
          <w:lang w:val="el-GR"/>
        </w:rPr>
        <w:t xml:space="preserve">Για όλα τα σημεία αναφοράς θα γίνει καταγραφή των γεωγραφικών συντεταγμένων επί τόπου με χρήση συσκευής χειρός με σύστημα συμβατό με συσκευές </w:t>
      </w:r>
      <w:proofErr w:type="spellStart"/>
      <w:r w:rsidRPr="002A59C0">
        <w:rPr>
          <w:sz w:val="24"/>
          <w:lang w:val="el-GR"/>
        </w:rPr>
        <w:t>GPS</w:t>
      </w:r>
      <w:proofErr w:type="spellEnd"/>
      <w:r w:rsidRPr="002A59C0">
        <w:rPr>
          <w:sz w:val="24"/>
          <w:lang w:val="el-GR"/>
        </w:rPr>
        <w:t>. Όλα τα δεδομένα θα παραδοθούν σε ψηφιακή μορφή (</w:t>
      </w:r>
      <w:proofErr w:type="spellStart"/>
      <w:r w:rsidRPr="002A59C0">
        <w:rPr>
          <w:sz w:val="24"/>
          <w:lang w:val="el-GR"/>
        </w:rPr>
        <w:t>DVD</w:t>
      </w:r>
      <w:proofErr w:type="spellEnd"/>
      <w:r w:rsidRPr="002A59C0">
        <w:rPr>
          <w:sz w:val="24"/>
          <w:lang w:val="el-GR"/>
        </w:rPr>
        <w:t xml:space="preserve">) και θα έχουν την εξής μορφή: στίγμα </w:t>
      </w:r>
      <w:proofErr w:type="spellStart"/>
      <w:r w:rsidRPr="002A59C0">
        <w:rPr>
          <w:sz w:val="24"/>
          <w:lang w:val="el-GR"/>
        </w:rPr>
        <w:t>GPS</w:t>
      </w:r>
      <w:proofErr w:type="spellEnd"/>
      <w:r w:rsidRPr="002A59C0">
        <w:rPr>
          <w:sz w:val="24"/>
          <w:lang w:val="el-GR"/>
        </w:rPr>
        <w:t xml:space="preserve"> μνημείου Χ = 40΄51.3524Β/25΄56.0350Α</w:t>
      </w:r>
    </w:p>
    <w:p w:rsidR="00087EEA" w:rsidRPr="002A59C0" w:rsidRDefault="00087EEA" w:rsidP="00087EEA">
      <w:pPr>
        <w:rPr>
          <w:sz w:val="24"/>
          <w:lang w:val="el-GR"/>
        </w:rPr>
      </w:pPr>
      <w:r w:rsidRPr="002A59C0">
        <w:rPr>
          <w:sz w:val="24"/>
          <w:lang w:val="el-GR"/>
        </w:rPr>
        <w:t xml:space="preserve">Δημιουργία </w:t>
      </w:r>
      <w:r w:rsidRPr="001F20C0">
        <w:rPr>
          <w:sz w:val="24"/>
          <w:lang w:val="el-GR"/>
        </w:rPr>
        <w:t>ηχητικού υλικού στα Ελληνικά, Αγγλικά. Το ηχητικό υλικό θα αφορά στην καταγραφή – αφήγηση του κειμένου που θα υποδείξει η Αναθέτουσα Αρχή.</w:t>
      </w:r>
      <w:r w:rsidRPr="002A59C0">
        <w:rPr>
          <w:sz w:val="24"/>
          <w:lang w:val="el-GR"/>
        </w:rPr>
        <w:t xml:space="preserve">  Τα αρχεία ήχου θα δίδονται σε ψηφιοποιημένη μορφή αρχείου mp3. </w:t>
      </w:r>
    </w:p>
    <w:p w:rsidR="00087EEA" w:rsidRPr="002A59C0" w:rsidRDefault="00087EEA" w:rsidP="00087EEA">
      <w:pPr>
        <w:rPr>
          <w:sz w:val="24"/>
          <w:lang w:val="el-GR"/>
        </w:rPr>
      </w:pPr>
      <w:r w:rsidRPr="002A59C0">
        <w:rPr>
          <w:sz w:val="24"/>
          <w:lang w:val="el-GR"/>
        </w:rPr>
        <w:t xml:space="preserve">Δημιουργία οπτικού υλικού στα Ελληνικά, Αγγλικά. Το οπτικό υλικό θα αφορά τη δημιουργία οπτικοαουστικού υλικού για τα σημεία μεγάλου τουριστικού ενδιαφέροντος, που θα υποδείξει η Αναθέτουσα Αρχή. Τα αρχεία βίντεο θα πρέπει να είναι ψηφιοποιημένα - κωδικοποιημένα σε MPEG-4 με μέγεθος βίντεο 640Χ480 και θα πρέπει να έχουν την κατάλληλη συμπίεση έτσι ώστε να είναι δυνατή η προβολή τους μέσω διαδικτύου και συσκευών </w:t>
      </w:r>
      <w:proofErr w:type="spellStart"/>
      <w:r w:rsidRPr="002A59C0">
        <w:rPr>
          <w:sz w:val="24"/>
          <w:lang w:val="el-GR"/>
        </w:rPr>
        <w:t>smartphones</w:t>
      </w:r>
      <w:proofErr w:type="spellEnd"/>
      <w:r w:rsidRPr="002A59C0">
        <w:rPr>
          <w:sz w:val="24"/>
          <w:lang w:val="el-GR"/>
        </w:rPr>
        <w:t>.</w:t>
      </w:r>
    </w:p>
    <w:p w:rsidR="00087EEA" w:rsidRPr="002A59C0" w:rsidRDefault="00087EEA" w:rsidP="00087EEA">
      <w:pPr>
        <w:rPr>
          <w:sz w:val="24"/>
          <w:lang w:val="el-GR"/>
        </w:rPr>
      </w:pPr>
      <w:r w:rsidRPr="002A59C0">
        <w:rPr>
          <w:sz w:val="24"/>
          <w:lang w:val="el-GR"/>
        </w:rPr>
        <w:t xml:space="preserve">Δημιουργία και καταχώρηση στη βάση δεδομένων </w:t>
      </w:r>
      <w:proofErr w:type="spellStart"/>
      <w:r w:rsidRPr="002A59C0">
        <w:rPr>
          <w:sz w:val="24"/>
          <w:lang w:val="el-GR"/>
        </w:rPr>
        <w:t>μεταδεδομένων</w:t>
      </w:r>
      <w:proofErr w:type="spellEnd"/>
      <w:r w:rsidRPr="002A59C0">
        <w:rPr>
          <w:sz w:val="24"/>
          <w:lang w:val="el-GR"/>
        </w:rPr>
        <w:t xml:space="preserve"> τεκμηρίωσης του κάθε τουριστικού πόρου</w:t>
      </w:r>
    </w:p>
    <w:p w:rsidR="00087EEA" w:rsidRPr="002A59C0" w:rsidRDefault="00087EEA" w:rsidP="00087EEA">
      <w:pPr>
        <w:rPr>
          <w:sz w:val="24"/>
          <w:lang w:val="el-GR"/>
        </w:rPr>
      </w:pPr>
      <w:r w:rsidRPr="002A59C0">
        <w:rPr>
          <w:sz w:val="24"/>
          <w:lang w:val="el-GR"/>
        </w:rPr>
        <w:t>Πανοραμικές φωτογραφίες σε 5 σημεία ενδιαφέροντος του Δήμου, οι οποίες θα καλύπτουν 180°x90° του σημείου όπου έχουν τραβηχτεί, και την ενσωμάτωση τους στην Εφαρμογή Κινητών Τηλεφώνων. Πιο συγκεκριμένα, οι πανοραμικές φωτογραφίες 180°x90° θα πρέπει να είναι υψηλής ανάλυσης και να αφορούν σημεία που προσφέρουν ευρύτερη οπτική επισκόπηση της περιοχής, με δυνατότητα μεγέθυνσης (</w:t>
      </w:r>
      <w:proofErr w:type="spellStart"/>
      <w:r w:rsidRPr="002A59C0">
        <w:rPr>
          <w:sz w:val="24"/>
          <w:lang w:val="el-GR"/>
        </w:rPr>
        <w:t>zoom</w:t>
      </w:r>
      <w:proofErr w:type="spellEnd"/>
      <w:r w:rsidRPr="002A59C0">
        <w:rPr>
          <w:sz w:val="24"/>
          <w:lang w:val="el-GR"/>
        </w:rPr>
        <w:t xml:space="preserve">) σε μακρινά σημεία. </w:t>
      </w:r>
    </w:p>
    <w:p w:rsidR="00087EEA" w:rsidRPr="002A59C0" w:rsidRDefault="00087EEA" w:rsidP="00087EEA">
      <w:pPr>
        <w:rPr>
          <w:sz w:val="24"/>
          <w:lang w:val="el-GR"/>
        </w:rPr>
      </w:pPr>
      <w:r w:rsidRPr="002A59C0">
        <w:rPr>
          <w:sz w:val="24"/>
          <w:lang w:val="el-GR"/>
        </w:rPr>
        <w:lastRenderedPageBreak/>
        <w:t>Εικονική περιήγηση με σφαιρικά πανοράματα ανά 10 μέτρα, και την ενσωμάτωση της στην Εφαρμογή Κινητών Τηλεφώνων. Πιο συγκεκριμένα, η εικονική περιήγηση θα πρέπει να περιλαμβάνει πολλά σφαιρικά πανοράματα, τα οποία έχουν απόσταση μεταξύ τους 10 μέτρα με δυνατότητα πλοήγησης 360°x360°. Η θέση του κάθε σφαιρικού πανοράματος θα πρέπει να φαίνεται σε ένα δυναμικό χάρτη. Ο χρήστης θα έχει την δυνατότητα πατώντας σε κάποια άλλη θέση στον χάρτη να μεταπηδήσει στο αντίστοιχο σφαιρικό πανόραμα</w:t>
      </w:r>
    </w:p>
    <w:p w:rsidR="00087EEA" w:rsidRPr="002A59C0" w:rsidRDefault="00087EEA" w:rsidP="00087EEA">
      <w:pPr>
        <w:rPr>
          <w:sz w:val="24"/>
          <w:lang w:val="el-GR" w:eastAsia="en-US"/>
        </w:rPr>
      </w:pPr>
      <w:r w:rsidRPr="002A59C0">
        <w:rPr>
          <w:sz w:val="24"/>
          <w:lang w:val="el-GR" w:eastAsia="en-US"/>
        </w:rPr>
        <w:t xml:space="preserve">Για κάθε τουριστικό πόρο θα εισάγονται </w:t>
      </w:r>
      <w:proofErr w:type="spellStart"/>
      <w:r w:rsidRPr="002A59C0">
        <w:rPr>
          <w:sz w:val="24"/>
          <w:lang w:val="el-GR" w:eastAsia="en-US"/>
        </w:rPr>
        <w:t>μεταδεδομένα</w:t>
      </w:r>
      <w:proofErr w:type="spellEnd"/>
      <w:r w:rsidRPr="002A59C0">
        <w:rPr>
          <w:sz w:val="24"/>
          <w:lang w:val="el-GR" w:eastAsia="en-US"/>
        </w:rPr>
        <w:t xml:space="preserve"> βασικής τεκμηρίωσης, περιγραφικά, δομικά, διαχειριστικά ώστε να είναι όσο το δυνατόν πιο επιτυχής η αναζήτηση από το χρήστη. Για κάθε τουριστικό πόρο θα πρέπει να υπάρχουν τουλάχιστον δέκα (10) </w:t>
      </w:r>
      <w:proofErr w:type="spellStart"/>
      <w:r w:rsidRPr="002A59C0">
        <w:rPr>
          <w:sz w:val="24"/>
          <w:lang w:val="el-GR" w:eastAsia="en-US"/>
        </w:rPr>
        <w:t>μεταδεδομένα</w:t>
      </w:r>
      <w:proofErr w:type="spellEnd"/>
      <w:r w:rsidRPr="002A59C0">
        <w:rPr>
          <w:sz w:val="24"/>
          <w:lang w:val="el-GR" w:eastAsia="en-US"/>
        </w:rPr>
        <w:t>, που να προσδιορίζουν με «έξυπνο» τρόπο τον πόρο αυτό.</w:t>
      </w:r>
    </w:p>
    <w:p w:rsidR="00087EEA" w:rsidRPr="002A59C0" w:rsidRDefault="00087EEA" w:rsidP="00087EEA">
      <w:pPr>
        <w:rPr>
          <w:b/>
          <w:sz w:val="24"/>
          <w:lang w:val="el-GR"/>
        </w:rPr>
      </w:pPr>
    </w:p>
    <w:p w:rsidR="00087EEA" w:rsidRPr="002A59C0" w:rsidRDefault="00087EEA" w:rsidP="00087EEA">
      <w:pPr>
        <w:rPr>
          <w:b/>
          <w:sz w:val="24"/>
          <w:lang w:val="el-GR"/>
        </w:rPr>
      </w:pPr>
      <w:bookmarkStart w:id="42" w:name="_Toc288566582"/>
      <w:bookmarkStart w:id="43" w:name="_Toc309294000"/>
      <w:bookmarkStart w:id="44" w:name="_Toc310433772"/>
      <w:r w:rsidRPr="002A59C0">
        <w:rPr>
          <w:b/>
          <w:sz w:val="24"/>
          <w:lang w:val="el-GR"/>
        </w:rPr>
        <w:t>2.11.2 Υπηρεσίες Εκπαίδευσης</w:t>
      </w:r>
      <w:bookmarkEnd w:id="42"/>
      <w:bookmarkEnd w:id="43"/>
      <w:bookmarkEnd w:id="44"/>
    </w:p>
    <w:p w:rsidR="00087EEA" w:rsidRPr="002A59C0" w:rsidRDefault="00087EEA" w:rsidP="00087EEA">
      <w:pPr>
        <w:rPr>
          <w:sz w:val="24"/>
          <w:lang w:val="el-GR"/>
        </w:rPr>
      </w:pPr>
      <w:r w:rsidRPr="002A59C0">
        <w:rPr>
          <w:sz w:val="24"/>
          <w:lang w:val="el-GR"/>
        </w:rPr>
        <w:t>Ο Ανάδοχος, στο πλαίσιο παροχής ολοκληρωμένων υπηρεσιών υψηλής ποιότητας και έχοντας πλήρη επίγνωση της σημασίας της εκπαίδευσης ως αναπόσπαστου μέρους κάθε πληροφοριακού συστήματος, θα αναλάβει την εκπαίδευση των διαχειριστών που θα διαχειριστούν και θα υποστηρίξουν τη λειτουργία των εφαρμογών. Πιο συγκεκριμένα:</w:t>
      </w:r>
    </w:p>
    <w:p w:rsidR="00087EEA" w:rsidRPr="002A59C0" w:rsidRDefault="00087EEA" w:rsidP="00087EEA">
      <w:pPr>
        <w:rPr>
          <w:sz w:val="24"/>
          <w:lang w:val="el-GR"/>
        </w:rPr>
      </w:pPr>
      <w:r w:rsidRPr="002A59C0">
        <w:rPr>
          <w:sz w:val="24"/>
          <w:lang w:val="el-GR"/>
        </w:rPr>
        <w:t xml:space="preserve">Ο Ανάδοχος θα προσφέρει πλήρη εκπαίδευση στο προσωπικό του Δήμου και </w:t>
      </w:r>
      <w:r w:rsidRPr="002A59C0">
        <w:rPr>
          <w:b/>
          <w:bCs/>
          <w:sz w:val="24"/>
          <w:u w:val="single"/>
          <w:lang w:val="el-GR"/>
        </w:rPr>
        <w:t>κυρίως</w:t>
      </w:r>
      <w:r w:rsidRPr="002A59C0">
        <w:rPr>
          <w:sz w:val="24"/>
          <w:lang w:val="el-GR"/>
        </w:rPr>
        <w:t xml:space="preserve"> στα τρία (3) επιλεγμένα στελέχη για το ρόλο του διαχειριστή, ώστε να εξασφαλιστεί η ορθή και αποδοτική λειτουργία, αλλά και γενικότερα η πλήρης αξιοποίηση του προσφερόμενου συστήματος, με χρήση σύγχρονων μεθοδολογιών, τεχνικών και εργαλείων.</w:t>
      </w:r>
    </w:p>
    <w:p w:rsidR="00087EEA" w:rsidRPr="002A59C0" w:rsidRDefault="00087EEA" w:rsidP="00087EEA">
      <w:pPr>
        <w:rPr>
          <w:sz w:val="24"/>
          <w:lang w:val="el-GR"/>
        </w:rPr>
      </w:pPr>
      <w:r w:rsidRPr="002A59C0">
        <w:rPr>
          <w:sz w:val="24"/>
          <w:lang w:val="el-GR"/>
        </w:rPr>
        <w:t>Τα θέματα της εκπαίδευσης θα καλύπτουν όλες τις συνιστώσες του συστήματος, αλλά και σημαντικά οριζόντια θέματα, αν αυτό κριθεί απαραίτητο.</w:t>
      </w:r>
    </w:p>
    <w:p w:rsidR="00087EEA" w:rsidRPr="002A59C0" w:rsidRDefault="00087EEA" w:rsidP="00087EEA">
      <w:pPr>
        <w:rPr>
          <w:sz w:val="24"/>
          <w:lang w:val="el-GR"/>
        </w:rPr>
      </w:pPr>
      <w:r w:rsidRPr="002A59C0">
        <w:rPr>
          <w:sz w:val="24"/>
          <w:lang w:val="el-GR"/>
        </w:rPr>
        <w:t>Η σχεδίαση και το περιεχόμενο των προγραμμάτων εκπαίδευσης του Αναδόχου θα είναι τέτοια που θα διασφαλίζουν την πλήρη κάλυψη των θεμάτων που αφορούν τη διαχείριση και χρήση των επιμέρους προσφερόμενων εφαρμογών.</w:t>
      </w:r>
    </w:p>
    <w:p w:rsidR="00087EEA" w:rsidRPr="002A59C0" w:rsidRDefault="00087EEA" w:rsidP="00087EEA">
      <w:pPr>
        <w:rPr>
          <w:sz w:val="24"/>
          <w:lang w:val="el-GR"/>
        </w:rPr>
      </w:pPr>
      <w:r w:rsidRPr="002A59C0">
        <w:rPr>
          <w:sz w:val="24"/>
          <w:lang w:val="el-GR"/>
        </w:rPr>
        <w:t>Η εκπαίδευση θα πρέπει να οργανωθεί κατά τέτοιο τρόπο, ώστε να έχει ολοκληρωθεί ύστερα από είκοσι (20) ώρες κατάρτισης, εξασφαλίζοντας ταυτόχρονα την πλήρη κάλυψη της επιλεγμένης θεματολογίας.</w:t>
      </w:r>
    </w:p>
    <w:p w:rsidR="00087EEA" w:rsidRPr="002A59C0" w:rsidRDefault="00087EEA" w:rsidP="00087EEA">
      <w:pPr>
        <w:rPr>
          <w:sz w:val="24"/>
          <w:lang w:val="el-GR"/>
        </w:rPr>
      </w:pPr>
      <w:r w:rsidRPr="002A59C0">
        <w:rPr>
          <w:sz w:val="24"/>
          <w:lang w:val="el-GR"/>
        </w:rPr>
        <w:t xml:space="preserve">Η μεθοδολογία για τον σχεδιασμό της εκπαιδευτικής διαδικασίας θα περιλαμβάνει: </w:t>
      </w:r>
    </w:p>
    <w:p w:rsidR="00087EEA" w:rsidRPr="002A59C0" w:rsidRDefault="00087EEA" w:rsidP="00087EEA">
      <w:pPr>
        <w:rPr>
          <w:sz w:val="24"/>
          <w:lang w:val="el-GR"/>
        </w:rPr>
      </w:pPr>
      <w:r w:rsidRPr="002A59C0">
        <w:rPr>
          <w:sz w:val="24"/>
          <w:lang w:val="el-GR"/>
        </w:rPr>
        <w:t>Τον προσδιορισμό των Εκπαιδευομένων, με την ταυτόχρονη επιλογή τριών (3) στελεχών για το ρόλο του διαχειριστή.</w:t>
      </w:r>
    </w:p>
    <w:p w:rsidR="00087EEA" w:rsidRPr="002A59C0" w:rsidRDefault="00087EEA" w:rsidP="00087EEA">
      <w:pPr>
        <w:rPr>
          <w:sz w:val="24"/>
          <w:lang w:val="el-GR"/>
        </w:rPr>
      </w:pPr>
      <w:r w:rsidRPr="002A59C0">
        <w:rPr>
          <w:sz w:val="24"/>
          <w:lang w:val="el-GR"/>
        </w:rPr>
        <w:t xml:space="preserve">Τον προσδιορισμό των αναγκών και των στόχων της εκπαίδευσης. </w:t>
      </w:r>
    </w:p>
    <w:p w:rsidR="00087EEA" w:rsidRPr="002A59C0" w:rsidRDefault="00087EEA" w:rsidP="00087EEA">
      <w:pPr>
        <w:rPr>
          <w:sz w:val="24"/>
          <w:lang w:val="el-GR"/>
        </w:rPr>
      </w:pPr>
      <w:r w:rsidRPr="002A59C0">
        <w:rPr>
          <w:sz w:val="24"/>
          <w:lang w:val="el-GR"/>
        </w:rPr>
        <w:t>Τη δομή/ύλη της Εκπαίδευσης και τον προγραμματισμό των μαθημάτων.</w:t>
      </w:r>
    </w:p>
    <w:p w:rsidR="00087EEA" w:rsidRPr="00C97EA2" w:rsidRDefault="00087EEA" w:rsidP="00087EEA">
      <w:pPr>
        <w:rPr>
          <w:sz w:val="24"/>
          <w:lang w:val="el-GR"/>
        </w:rPr>
      </w:pPr>
      <w:r w:rsidRPr="00C97EA2">
        <w:rPr>
          <w:sz w:val="24"/>
          <w:lang w:val="el-GR"/>
        </w:rPr>
        <w:t xml:space="preserve">Το σχεδιασμό αναφορών εκπαίδευσης. </w:t>
      </w:r>
    </w:p>
    <w:p w:rsidR="00087EEA" w:rsidRPr="002A59C0" w:rsidRDefault="00087EEA" w:rsidP="00087EEA">
      <w:pPr>
        <w:rPr>
          <w:sz w:val="24"/>
          <w:lang w:val="el-GR"/>
        </w:rPr>
      </w:pPr>
      <w:r w:rsidRPr="002A59C0">
        <w:rPr>
          <w:sz w:val="24"/>
          <w:lang w:val="el-GR"/>
        </w:rPr>
        <w:t xml:space="preserve">Το σχεδιασμό μεθόδου πιστοποίησης εκπαιδευομένων και διαχειριστών. </w:t>
      </w:r>
    </w:p>
    <w:p w:rsidR="00087EEA" w:rsidRPr="002A59C0" w:rsidRDefault="00087EEA" w:rsidP="00087EEA">
      <w:pPr>
        <w:rPr>
          <w:sz w:val="24"/>
          <w:lang w:val="el-GR"/>
        </w:rPr>
      </w:pPr>
      <w:r w:rsidRPr="002A59C0">
        <w:rPr>
          <w:sz w:val="24"/>
          <w:lang w:val="el-GR"/>
        </w:rPr>
        <w:t>Το σχεδιασμό μεθόδου αξιολόγησης της εκπαίδευσης.</w:t>
      </w:r>
    </w:p>
    <w:p w:rsidR="00087EEA" w:rsidRPr="002A59C0" w:rsidRDefault="00087EEA" w:rsidP="00087EEA">
      <w:pPr>
        <w:rPr>
          <w:b/>
          <w:sz w:val="24"/>
          <w:lang w:val="el-GR"/>
        </w:rPr>
      </w:pPr>
      <w:bookmarkStart w:id="45" w:name="_Toc288566583"/>
      <w:bookmarkStart w:id="46" w:name="_Toc309294001"/>
      <w:bookmarkStart w:id="47" w:name="_Toc310433773"/>
      <w:r w:rsidRPr="002A59C0">
        <w:rPr>
          <w:b/>
          <w:sz w:val="24"/>
          <w:lang w:val="el-GR"/>
        </w:rPr>
        <w:t>2.11.3 Υπηρεσίες Ευαισθητοποίησης</w:t>
      </w:r>
      <w:bookmarkEnd w:id="45"/>
      <w:bookmarkEnd w:id="46"/>
      <w:bookmarkEnd w:id="47"/>
    </w:p>
    <w:p w:rsidR="00087EEA" w:rsidRPr="002A59C0" w:rsidRDefault="00087EEA" w:rsidP="00087EEA">
      <w:pPr>
        <w:rPr>
          <w:sz w:val="24"/>
          <w:lang w:val="el-GR"/>
        </w:rPr>
      </w:pPr>
      <w:r w:rsidRPr="002A59C0">
        <w:rPr>
          <w:sz w:val="24"/>
          <w:lang w:val="el-GR"/>
        </w:rPr>
        <w:lastRenderedPageBreak/>
        <w:t xml:space="preserve">Στο πλαίσιο των υπηρεσιών του Αναδόχου συμπεριλαμβάνεται και η προβολή του έργου με στόχο την ενημέρωση των πολιτών και χρηστών για τις υπηρεσίες του νέου συστήματος. Σε αυτό το πλαίσιο, ο Ανάδοχος θα πρέπει να προβεί σε ενέργειες προώθησης και προβολής. Σε συνεργασία με την Αναθέτουσα αρχή θα καθοριστούν οι ομάδες αποδεκτών πληροφοριών σχετικά με το νέο σύστημα, οι στόχοι της επικοινωνίας, το περιεχόμενο της πληροφόρησης, καθώς και ο τρόπος με τον οποίο θα είναι δυνατή η πληροφόρηση του κοινού. </w:t>
      </w:r>
    </w:p>
    <w:p w:rsidR="00087EEA" w:rsidRPr="002A59C0" w:rsidRDefault="00087EEA" w:rsidP="00087EEA">
      <w:pPr>
        <w:rPr>
          <w:sz w:val="24"/>
          <w:lang w:val="el-GR"/>
        </w:rPr>
      </w:pPr>
      <w:r w:rsidRPr="002A59C0">
        <w:rPr>
          <w:sz w:val="24"/>
          <w:lang w:val="el-GR"/>
        </w:rPr>
        <w:t>Αναφέρονται οι εξής ενέργειες, τις οποίες θα πρέπει να εκτελέσει κατ’ ελάχιστο ο Ανάδοχος, στο πλαίσιο της παροχής αυτών των υπηρεσιών:</w:t>
      </w:r>
    </w:p>
    <w:p w:rsidR="00087EEA" w:rsidRPr="002A59C0" w:rsidRDefault="00087EEA" w:rsidP="00087EEA">
      <w:pPr>
        <w:rPr>
          <w:sz w:val="24"/>
          <w:lang w:val="el-GR"/>
        </w:rPr>
      </w:pPr>
      <w:r w:rsidRPr="002A59C0">
        <w:rPr>
          <w:sz w:val="24"/>
          <w:lang w:val="el-GR"/>
        </w:rPr>
        <w:t>Σχεδίαση και παραγωγή τουλάχιστον δύο χιλιάδων (2000) τετράχρωμων ενημερωτικών φυλλαδίων μεγέθους Β3 και εντύπων που θα ενημερώνουν το ευρύ κοινό για τις νέες ηλεκτρονικές υπηρεσίες, τις δυνατότητες που παρουσιάζουν και τις απαιτήσεις για την αποδοτική χρησιμοποίηση τους.</w:t>
      </w:r>
    </w:p>
    <w:p w:rsidR="00087EEA" w:rsidRPr="002A59C0" w:rsidRDefault="00087EEA" w:rsidP="00087EEA">
      <w:pPr>
        <w:rPr>
          <w:b/>
          <w:bCs/>
          <w:iCs/>
          <w:sz w:val="24"/>
          <w:lang w:val="el-GR"/>
        </w:rPr>
      </w:pPr>
      <w:r w:rsidRPr="002A59C0">
        <w:rPr>
          <w:b/>
          <w:bCs/>
          <w:iCs/>
          <w:sz w:val="24"/>
          <w:lang w:val="el-GR"/>
        </w:rPr>
        <w:t>Λαμβάνοντας υπόψη τις παραπάνω ενέργειες που θα πρέπει να εκτελεστούν κατ’ ελάχιστον, ο υποψήφιος Ανάδοχος θα πρέπει να τεκμηριώσει στην προσφορά του το ακριβές είδος και αριθμό των ενεργειών που προτίθεται να υλοποιήσει, σε σχέση με τις υπηρεσίες ευαισθητοποίησης.</w:t>
      </w:r>
    </w:p>
    <w:p w:rsidR="00087EEA" w:rsidRPr="002A59C0" w:rsidRDefault="00087EEA" w:rsidP="00087EEA">
      <w:pPr>
        <w:rPr>
          <w:b/>
          <w:sz w:val="24"/>
          <w:lang w:val="el-GR"/>
        </w:rPr>
      </w:pPr>
      <w:bookmarkStart w:id="48" w:name="_Toc288566584"/>
      <w:bookmarkStart w:id="49" w:name="_Toc309294002"/>
      <w:bookmarkStart w:id="50" w:name="_Toc310433774"/>
      <w:r w:rsidRPr="002A59C0">
        <w:rPr>
          <w:b/>
          <w:sz w:val="24"/>
          <w:lang w:val="el-GR"/>
        </w:rPr>
        <w:t>2.11.4 Υπηρεσίες Πιλοτικής &amp; Δοκιμαστικής Παραγωγικής Λειτουργίας</w:t>
      </w:r>
      <w:bookmarkEnd w:id="48"/>
      <w:bookmarkEnd w:id="49"/>
      <w:bookmarkEnd w:id="50"/>
    </w:p>
    <w:p w:rsidR="00087EEA" w:rsidRPr="002A59C0" w:rsidRDefault="00087EEA" w:rsidP="00087EEA">
      <w:pPr>
        <w:rPr>
          <w:sz w:val="24"/>
          <w:lang w:val="el-GR"/>
        </w:rPr>
      </w:pPr>
      <w:r w:rsidRPr="002A59C0">
        <w:rPr>
          <w:sz w:val="24"/>
          <w:lang w:val="el-GR"/>
        </w:rPr>
        <w:t>Μετά την επιτυχή ολοκλήρωση όλων των ελέγχων και την αποδοχή τους από την Επιτροπή Παρακολούθησης και Παραλαβής του Έργου, αρχίζει η Περίοδος Πιλοτικής Λειτουργίας. Στην περίοδο αυτή, το σύστημα της Διαδικτυακής Πύλης Περιεχομένου και Υπηρεσιών θα εγκατασταθεί και θα λειτουργήσει σε πραγματικές συνθήκες εργασίας.</w:t>
      </w:r>
    </w:p>
    <w:p w:rsidR="00087EEA" w:rsidRPr="002A59C0" w:rsidRDefault="00087EEA" w:rsidP="00087EEA">
      <w:pPr>
        <w:rPr>
          <w:sz w:val="24"/>
          <w:lang w:val="el-GR"/>
        </w:rPr>
      </w:pPr>
      <w:r w:rsidRPr="002A59C0">
        <w:rPr>
          <w:sz w:val="24"/>
          <w:lang w:val="el-GR"/>
        </w:rPr>
        <w:t xml:space="preserve">Ο Ανάδοχος </w:t>
      </w:r>
      <w:r w:rsidRPr="002A59C0">
        <w:rPr>
          <w:sz w:val="24"/>
          <w:u w:val="single"/>
          <w:lang w:val="el-GR"/>
        </w:rPr>
        <w:t>υποχρεούται</w:t>
      </w:r>
      <w:r w:rsidRPr="002A59C0">
        <w:rPr>
          <w:sz w:val="24"/>
          <w:lang w:val="el-GR"/>
        </w:rPr>
        <w:t xml:space="preserve"> να υποστηρίξει τη λειτουργία του συστήματος και τους χρήστες κάτω από πραγματικές συνθήκες λειτουργίας, εξασφαλίζοντας την απαιτούμενη διαθεσιμότητα για χρονικό διάστημα </w:t>
      </w:r>
      <w:r w:rsidRPr="002A59C0">
        <w:rPr>
          <w:b/>
          <w:bCs/>
          <w:sz w:val="24"/>
          <w:lang w:val="el-GR"/>
        </w:rPr>
        <w:t xml:space="preserve">τουλάχιστον δύο μηνών </w:t>
      </w:r>
      <w:r w:rsidRPr="002A59C0">
        <w:rPr>
          <w:sz w:val="24"/>
          <w:lang w:val="el-GR"/>
        </w:rPr>
        <w:t>(πιλοτική λειτουργία). Κατά την περίοδο αυτή ο Ανάδοχος θα βρίσκεται σε συνεχή συνεργασία με τους υπεύθυνους του Φορέα Υλοποίησης.</w:t>
      </w:r>
    </w:p>
    <w:p w:rsidR="00087EEA" w:rsidRPr="002A59C0" w:rsidRDefault="00087EEA" w:rsidP="00087EEA">
      <w:pPr>
        <w:rPr>
          <w:sz w:val="24"/>
          <w:lang w:val="el-GR"/>
        </w:rPr>
      </w:pPr>
      <w:r w:rsidRPr="002A59C0">
        <w:rPr>
          <w:sz w:val="24"/>
          <w:lang w:val="el-GR"/>
        </w:rPr>
        <w:t xml:space="preserve">Στη φάση της Πιλοτικής λειτουργίας, ο Ανάδοχος </w:t>
      </w:r>
      <w:r w:rsidRPr="002A59C0">
        <w:rPr>
          <w:sz w:val="24"/>
          <w:u w:val="single"/>
          <w:lang w:val="el-GR"/>
        </w:rPr>
        <w:t>υποχρεούται</w:t>
      </w:r>
      <w:r w:rsidRPr="002A59C0">
        <w:rPr>
          <w:sz w:val="24"/>
          <w:lang w:val="el-GR"/>
        </w:rPr>
        <w:t xml:space="preserve"> να προσφέρει τις εξής υπηρεσίες:</w:t>
      </w:r>
    </w:p>
    <w:p w:rsidR="00087EEA" w:rsidRPr="002A59C0" w:rsidRDefault="00087EEA" w:rsidP="00087EEA">
      <w:pPr>
        <w:rPr>
          <w:b/>
          <w:bCs/>
          <w:sz w:val="24"/>
          <w:u w:val="single"/>
          <w:lang w:val="el-GR"/>
        </w:rPr>
      </w:pPr>
      <w:r w:rsidRPr="002A59C0">
        <w:rPr>
          <w:b/>
          <w:bCs/>
          <w:sz w:val="24"/>
          <w:u w:val="single"/>
          <w:lang w:val="el-GR"/>
        </w:rPr>
        <w:t xml:space="preserve">Άμεση τηλεφωνική υποστήριξη </w:t>
      </w:r>
      <w:r w:rsidRPr="002A59C0">
        <w:rPr>
          <w:b/>
          <w:bCs/>
          <w:sz w:val="24"/>
          <w:u w:val="single"/>
        </w:rPr>
        <w:t>Help</w:t>
      </w:r>
      <w:r w:rsidRPr="002A59C0">
        <w:rPr>
          <w:b/>
          <w:bCs/>
          <w:sz w:val="24"/>
          <w:u w:val="single"/>
          <w:lang w:val="el-GR"/>
        </w:rPr>
        <w:t>-</w:t>
      </w:r>
      <w:r w:rsidRPr="002A59C0">
        <w:rPr>
          <w:b/>
          <w:bCs/>
          <w:sz w:val="24"/>
          <w:u w:val="single"/>
        </w:rPr>
        <w:t>desk</w:t>
      </w:r>
    </w:p>
    <w:p w:rsidR="00087EEA" w:rsidRPr="00C97EA2" w:rsidRDefault="00087EEA" w:rsidP="00087EEA">
      <w:pPr>
        <w:rPr>
          <w:sz w:val="24"/>
          <w:lang w:val="el-GR"/>
        </w:rPr>
      </w:pPr>
      <w:r w:rsidRPr="002A59C0">
        <w:rPr>
          <w:sz w:val="24"/>
          <w:lang w:val="el-GR"/>
        </w:rPr>
        <w:t xml:space="preserve">Άμεση υποστήριξη σε όλους τους χρήστες του συστήματος της Διαδικτυακής Πύλης μέσω τηλεφώνου, τουλάχιστον κατά το ωράριο λειτουργίας 09:00-17:00. </w:t>
      </w:r>
      <w:r w:rsidRPr="00C97EA2">
        <w:rPr>
          <w:sz w:val="24"/>
          <w:lang w:val="el-GR"/>
        </w:rPr>
        <w:t xml:space="preserve">Ο Ανάδοχος </w:t>
      </w:r>
      <w:r w:rsidRPr="00C97EA2">
        <w:rPr>
          <w:sz w:val="24"/>
          <w:u w:val="single"/>
          <w:lang w:val="el-GR"/>
        </w:rPr>
        <w:t>υποχρεούται</w:t>
      </w:r>
      <w:r w:rsidRPr="00C97EA2">
        <w:rPr>
          <w:sz w:val="24"/>
          <w:lang w:val="el-GR"/>
        </w:rPr>
        <w:t xml:space="preserve"> να παρέχει τις ακόλουθες υπηρεσίες:</w:t>
      </w:r>
    </w:p>
    <w:p w:rsidR="00087EEA" w:rsidRPr="002A59C0" w:rsidRDefault="00087EEA" w:rsidP="00087EEA">
      <w:pPr>
        <w:rPr>
          <w:sz w:val="24"/>
          <w:lang w:val="el-GR"/>
        </w:rPr>
      </w:pPr>
      <w:r w:rsidRPr="002A59C0">
        <w:rPr>
          <w:sz w:val="24"/>
          <w:lang w:val="el-GR"/>
        </w:rPr>
        <w:t>Τηλεφωνική υποστήριξη σχετικά με τη χρήση του συστήματος.</w:t>
      </w:r>
    </w:p>
    <w:p w:rsidR="00087EEA" w:rsidRPr="002A59C0" w:rsidRDefault="00087EEA" w:rsidP="00087EEA">
      <w:pPr>
        <w:rPr>
          <w:sz w:val="24"/>
          <w:lang w:val="el-GR"/>
        </w:rPr>
      </w:pPr>
      <w:r w:rsidRPr="002A59C0">
        <w:rPr>
          <w:sz w:val="24"/>
          <w:lang w:val="el-GR"/>
        </w:rPr>
        <w:t>Τηλεφωνική υποστήριξη για την αντιμετώπιση προβλημάτων κατά τη χρήση.</w:t>
      </w:r>
    </w:p>
    <w:p w:rsidR="00087EEA" w:rsidRPr="002A59C0" w:rsidRDefault="00087EEA" w:rsidP="00087EEA">
      <w:pPr>
        <w:rPr>
          <w:b/>
          <w:bCs/>
          <w:iCs/>
          <w:sz w:val="24"/>
          <w:lang w:val="el-GR"/>
        </w:rPr>
      </w:pPr>
      <w:r w:rsidRPr="002A59C0">
        <w:rPr>
          <w:b/>
          <w:bCs/>
          <w:iCs/>
          <w:sz w:val="24"/>
          <w:lang w:val="el-GR"/>
        </w:rPr>
        <w:t xml:space="preserve">Ο υποψήφιος Ανάδοχος στην τεχνική προσφορά του υποχρεούται να περιγράψει αναλυτικά τη δομή και οργάνωση της παραπάνω υπηρεσίας </w:t>
      </w:r>
      <w:r w:rsidRPr="002A59C0">
        <w:rPr>
          <w:b/>
          <w:bCs/>
          <w:iCs/>
          <w:sz w:val="24"/>
        </w:rPr>
        <w:t>Help</w:t>
      </w:r>
      <w:r w:rsidRPr="002A59C0">
        <w:rPr>
          <w:b/>
          <w:bCs/>
          <w:iCs/>
          <w:sz w:val="24"/>
          <w:lang w:val="el-GR"/>
        </w:rPr>
        <w:t>-</w:t>
      </w:r>
      <w:r w:rsidRPr="002A59C0">
        <w:rPr>
          <w:b/>
          <w:bCs/>
          <w:iCs/>
          <w:sz w:val="24"/>
        </w:rPr>
        <w:t>Desk</w:t>
      </w:r>
      <w:r w:rsidRPr="002A59C0">
        <w:rPr>
          <w:b/>
          <w:bCs/>
          <w:iCs/>
          <w:sz w:val="24"/>
          <w:lang w:val="el-GR"/>
        </w:rPr>
        <w:t>.</w:t>
      </w:r>
    </w:p>
    <w:p w:rsidR="00087EEA" w:rsidRPr="002A59C0" w:rsidRDefault="00087EEA" w:rsidP="00087EEA">
      <w:pPr>
        <w:rPr>
          <w:b/>
          <w:sz w:val="24"/>
          <w:lang w:val="el-GR"/>
        </w:rPr>
      </w:pPr>
      <w:r w:rsidRPr="002A59C0">
        <w:rPr>
          <w:b/>
          <w:sz w:val="24"/>
          <w:lang w:val="el-GR"/>
        </w:rPr>
        <w:t xml:space="preserve">2.11.5 Υπηρεσίες Τεχνικής Υποστήριξης της Πιλοτικής </w:t>
      </w:r>
    </w:p>
    <w:p w:rsidR="00087EEA" w:rsidRPr="002A59C0" w:rsidRDefault="00087EEA" w:rsidP="00087EEA">
      <w:pPr>
        <w:rPr>
          <w:sz w:val="24"/>
          <w:lang w:val="el-GR"/>
        </w:rPr>
      </w:pPr>
      <w:r w:rsidRPr="002A59C0">
        <w:rPr>
          <w:sz w:val="24"/>
          <w:lang w:val="el-GR"/>
        </w:rPr>
        <w:t xml:space="preserve">Ο Ανάδοχος, για όλη τη διάρκεια της πιλοτικής λειτουργίας, </w:t>
      </w:r>
      <w:r w:rsidRPr="002A59C0">
        <w:rPr>
          <w:sz w:val="24"/>
          <w:u w:val="single"/>
          <w:lang w:val="el-GR"/>
        </w:rPr>
        <w:t>υποχρεούται</w:t>
      </w:r>
      <w:r w:rsidRPr="002A59C0">
        <w:rPr>
          <w:sz w:val="24"/>
          <w:lang w:val="el-GR"/>
        </w:rPr>
        <w:t xml:space="preserve"> να διαθέσει εξειδικευμένο προσωπικό τουλάχιστον ενός (1) ατόμου στο χώρο </w:t>
      </w:r>
      <w:r w:rsidRPr="002A59C0">
        <w:rPr>
          <w:sz w:val="24"/>
          <w:lang w:val="el-GR"/>
        </w:rPr>
        <w:lastRenderedPageBreak/>
        <w:t>εγκατάστασης του συστήματος της Διαδικτυακής Πύλης (</w:t>
      </w:r>
      <w:r w:rsidRPr="002A59C0">
        <w:rPr>
          <w:sz w:val="24"/>
        </w:rPr>
        <w:t>on</w:t>
      </w:r>
      <w:r w:rsidRPr="002A59C0">
        <w:rPr>
          <w:sz w:val="24"/>
          <w:lang w:val="el-GR"/>
        </w:rPr>
        <w:t>-</w:t>
      </w:r>
      <w:r w:rsidRPr="002A59C0">
        <w:rPr>
          <w:sz w:val="24"/>
        </w:rPr>
        <w:t>the</w:t>
      </w:r>
      <w:r w:rsidRPr="002A59C0">
        <w:rPr>
          <w:sz w:val="24"/>
          <w:lang w:val="el-GR"/>
        </w:rPr>
        <w:t>-</w:t>
      </w:r>
      <w:r w:rsidRPr="002A59C0">
        <w:rPr>
          <w:sz w:val="24"/>
        </w:rPr>
        <w:t>job</w:t>
      </w:r>
      <w:r w:rsidRPr="002A59C0">
        <w:rPr>
          <w:sz w:val="24"/>
          <w:lang w:val="el-GR"/>
        </w:rPr>
        <w:t>), με στόχο την υποστήριξη των χρηστών του φορέα στη λειτουργία των εφαρμογών.</w:t>
      </w:r>
    </w:p>
    <w:p w:rsidR="00087EEA" w:rsidRPr="002A59C0" w:rsidRDefault="00087EEA" w:rsidP="00087EEA">
      <w:pPr>
        <w:rPr>
          <w:sz w:val="24"/>
          <w:lang w:val="el-GR"/>
        </w:rPr>
      </w:pPr>
      <w:r w:rsidRPr="002A59C0">
        <w:rPr>
          <w:sz w:val="24"/>
          <w:lang w:val="el-GR"/>
        </w:rPr>
        <w:t>Η υποστήριξη κατά τη δοκιμαστική &amp; παραγωγική λειτουργία του συστήματος θα πρέπει να περιλαμβάνει:</w:t>
      </w:r>
    </w:p>
    <w:p w:rsidR="00087EEA" w:rsidRPr="002A59C0" w:rsidRDefault="00087EEA" w:rsidP="00087EEA">
      <w:pPr>
        <w:rPr>
          <w:sz w:val="24"/>
          <w:lang w:val="el-GR"/>
        </w:rPr>
      </w:pPr>
      <w:r w:rsidRPr="002A59C0">
        <w:rPr>
          <w:sz w:val="24"/>
          <w:lang w:val="el-GR"/>
        </w:rPr>
        <w:t>Συνεχής τεχνική υποστήριξη για την απρόσκοπτη λειτουργία όλων των επιμέρους Εφαρμογών και των υποδομών.</w:t>
      </w:r>
    </w:p>
    <w:p w:rsidR="00087EEA" w:rsidRPr="002A59C0" w:rsidRDefault="00087EEA" w:rsidP="00087EEA">
      <w:pPr>
        <w:rPr>
          <w:sz w:val="24"/>
          <w:lang w:val="el-GR"/>
        </w:rPr>
      </w:pPr>
      <w:r w:rsidRPr="002A59C0">
        <w:rPr>
          <w:sz w:val="24"/>
          <w:lang w:val="el-GR"/>
        </w:rPr>
        <w:t>Βελτιώσεις / Διορθώσεις των υποσυστημάτων και των επιμέρους εφαρμογών.</w:t>
      </w:r>
    </w:p>
    <w:p w:rsidR="00087EEA" w:rsidRPr="00C97EA2" w:rsidRDefault="00087EEA" w:rsidP="00087EEA">
      <w:pPr>
        <w:rPr>
          <w:sz w:val="24"/>
          <w:lang w:val="el-GR"/>
        </w:rPr>
      </w:pPr>
      <w:r w:rsidRPr="00C97EA2">
        <w:rPr>
          <w:sz w:val="24"/>
          <w:lang w:val="el-GR"/>
        </w:rPr>
        <w:t>Επίλυση προβλημάτων – υποστήριξη χρηστών.</w:t>
      </w:r>
    </w:p>
    <w:p w:rsidR="00087EEA" w:rsidRPr="002A59C0" w:rsidRDefault="00087EEA" w:rsidP="00087EEA">
      <w:pPr>
        <w:rPr>
          <w:sz w:val="24"/>
          <w:lang w:val="el-GR"/>
        </w:rPr>
      </w:pPr>
      <w:r w:rsidRPr="002A59C0">
        <w:rPr>
          <w:sz w:val="24"/>
          <w:lang w:val="el-GR"/>
        </w:rPr>
        <w:t>Συλλογή παρατηρήσεων από τους χρήστες.</w:t>
      </w:r>
    </w:p>
    <w:p w:rsidR="00087EEA" w:rsidRPr="00C97EA2" w:rsidRDefault="00087EEA" w:rsidP="00087EEA">
      <w:pPr>
        <w:rPr>
          <w:sz w:val="24"/>
          <w:lang w:val="el-GR"/>
        </w:rPr>
      </w:pPr>
      <w:r w:rsidRPr="00C97EA2">
        <w:rPr>
          <w:sz w:val="24"/>
          <w:lang w:val="el-GR"/>
        </w:rPr>
        <w:t>Διόρθωση / Διαχείριση λαθών.</w:t>
      </w:r>
    </w:p>
    <w:p w:rsidR="00087EEA" w:rsidRPr="002A59C0" w:rsidRDefault="00087EEA" w:rsidP="00087EEA">
      <w:pPr>
        <w:rPr>
          <w:sz w:val="24"/>
          <w:lang w:val="el-GR"/>
        </w:rPr>
      </w:pPr>
      <w:r w:rsidRPr="002A59C0">
        <w:rPr>
          <w:sz w:val="24"/>
          <w:lang w:val="el-GR"/>
        </w:rPr>
        <w:t>Υποστήριξη στο χειρισμό και τη λειτουργία των υπολογιστών, και λοιπού προσφερόμενου εξοπλισμού φιλοξενίας, εφόσον απαιτείται.</w:t>
      </w:r>
    </w:p>
    <w:p w:rsidR="00087EEA" w:rsidRPr="002A59C0" w:rsidRDefault="00087EEA" w:rsidP="00087EEA">
      <w:pPr>
        <w:rPr>
          <w:sz w:val="24"/>
          <w:lang w:val="el-GR"/>
        </w:rPr>
      </w:pPr>
      <w:r w:rsidRPr="002A59C0">
        <w:rPr>
          <w:sz w:val="24"/>
          <w:lang w:val="el-GR"/>
        </w:rPr>
        <w:t>Ειδικότερα στις υποχρεώσεις του Αναδόχου κατά τη δοκιμαστική &amp; παραγωγική λειτουργία είναι να ελεγχθούν διεξοδικά:</w:t>
      </w:r>
    </w:p>
    <w:p w:rsidR="00087EEA" w:rsidRPr="00C97EA2" w:rsidRDefault="00087EEA" w:rsidP="00087EEA">
      <w:pPr>
        <w:rPr>
          <w:sz w:val="24"/>
          <w:lang w:val="el-GR"/>
        </w:rPr>
      </w:pPr>
      <w:r w:rsidRPr="00C97EA2">
        <w:rPr>
          <w:sz w:val="24"/>
          <w:lang w:val="el-GR"/>
        </w:rPr>
        <w:t>Οι κωδικοποιήσεις που χρησιμοποιήθηκαν.</w:t>
      </w:r>
    </w:p>
    <w:p w:rsidR="00087EEA" w:rsidRPr="002A59C0" w:rsidRDefault="00087EEA" w:rsidP="00087EEA">
      <w:pPr>
        <w:rPr>
          <w:sz w:val="24"/>
          <w:lang w:val="el-GR"/>
        </w:rPr>
      </w:pPr>
      <w:r w:rsidRPr="002A59C0">
        <w:rPr>
          <w:sz w:val="24"/>
          <w:lang w:val="el-GR"/>
        </w:rPr>
        <w:t>Οι παραμετροποιήσεις και προσαρμογές λογισμικού που έγιναν.</w:t>
      </w:r>
    </w:p>
    <w:p w:rsidR="00087EEA" w:rsidRPr="002A59C0" w:rsidRDefault="00087EEA" w:rsidP="00087EEA">
      <w:pPr>
        <w:rPr>
          <w:sz w:val="24"/>
          <w:lang w:val="el-GR"/>
        </w:rPr>
      </w:pPr>
      <w:r w:rsidRPr="002A59C0">
        <w:rPr>
          <w:sz w:val="24"/>
          <w:lang w:val="el-GR"/>
        </w:rPr>
        <w:t>Η ορθή λειτουργία του παρεχόμενου εξοπλισμού φιλοξενίας.</w:t>
      </w:r>
    </w:p>
    <w:p w:rsidR="00087EEA" w:rsidRPr="002A59C0" w:rsidRDefault="00087EEA" w:rsidP="00087EEA">
      <w:pPr>
        <w:rPr>
          <w:sz w:val="24"/>
          <w:lang w:val="el-GR"/>
        </w:rPr>
      </w:pPr>
      <w:r w:rsidRPr="002A59C0">
        <w:rPr>
          <w:sz w:val="24"/>
          <w:lang w:val="el-GR"/>
        </w:rPr>
        <w:t>Οι ρυθμίσεις του λογισμικού συστήματος.</w:t>
      </w:r>
    </w:p>
    <w:p w:rsidR="00087EEA" w:rsidRPr="002A59C0" w:rsidRDefault="00087EEA" w:rsidP="00087EEA">
      <w:pPr>
        <w:rPr>
          <w:sz w:val="24"/>
          <w:lang w:val="el-GR"/>
        </w:rPr>
      </w:pPr>
      <w:r w:rsidRPr="002A59C0">
        <w:rPr>
          <w:sz w:val="24"/>
          <w:lang w:val="el-GR"/>
        </w:rPr>
        <w:t xml:space="preserve">Οι ρυθμίσεις της οποιασδήποτε βάσης δεδομένων (π.χ. για την Εφαρμογή Κινητών Τηλεφώνων) και της </w:t>
      </w:r>
      <w:proofErr w:type="spellStart"/>
      <w:r w:rsidRPr="002A59C0">
        <w:rPr>
          <w:sz w:val="24"/>
          <w:lang w:val="el-GR"/>
        </w:rPr>
        <w:t>διαλειτουργικότητας</w:t>
      </w:r>
      <w:proofErr w:type="spellEnd"/>
      <w:r w:rsidRPr="002A59C0">
        <w:rPr>
          <w:sz w:val="24"/>
          <w:lang w:val="el-GR"/>
        </w:rPr>
        <w:t xml:space="preserve"> με αυτήν.</w:t>
      </w:r>
    </w:p>
    <w:p w:rsidR="00087EEA" w:rsidRPr="002A59C0" w:rsidRDefault="00087EEA" w:rsidP="00087EEA">
      <w:pPr>
        <w:rPr>
          <w:sz w:val="24"/>
          <w:lang w:val="el-GR"/>
        </w:rPr>
      </w:pPr>
      <w:r w:rsidRPr="002A59C0">
        <w:rPr>
          <w:sz w:val="24"/>
          <w:lang w:val="el-GR"/>
        </w:rPr>
        <w:t>Η ολοκλήρωση του λογισμικού με τις απαιτούμενες διαδικασίες.</w:t>
      </w:r>
    </w:p>
    <w:p w:rsidR="00087EEA" w:rsidRPr="002A59C0" w:rsidRDefault="00087EEA" w:rsidP="00087EEA">
      <w:pPr>
        <w:rPr>
          <w:sz w:val="24"/>
          <w:lang w:val="el-GR"/>
        </w:rPr>
      </w:pPr>
      <w:r w:rsidRPr="002A59C0">
        <w:rPr>
          <w:sz w:val="24"/>
          <w:lang w:val="el-GR"/>
        </w:rPr>
        <w:t>Η φυσική ανταπόκριση του συστήματος.</w:t>
      </w:r>
    </w:p>
    <w:p w:rsidR="00087EEA" w:rsidRPr="002A59C0" w:rsidRDefault="00087EEA" w:rsidP="00087EEA">
      <w:pPr>
        <w:rPr>
          <w:sz w:val="24"/>
          <w:lang w:val="el-GR"/>
        </w:rPr>
      </w:pPr>
      <w:r w:rsidRPr="002A59C0">
        <w:rPr>
          <w:sz w:val="24"/>
          <w:lang w:val="el-GR"/>
        </w:rPr>
        <w:t>Οι διασυνδέσεις και οι ανταλλαγές δεδομένων.</w:t>
      </w:r>
    </w:p>
    <w:p w:rsidR="00087EEA" w:rsidRPr="002A59C0" w:rsidRDefault="00087EEA" w:rsidP="00087EEA">
      <w:pPr>
        <w:rPr>
          <w:sz w:val="24"/>
          <w:lang w:val="el-GR"/>
        </w:rPr>
      </w:pPr>
      <w:r w:rsidRPr="002A59C0">
        <w:rPr>
          <w:sz w:val="24"/>
          <w:lang w:val="el-GR"/>
        </w:rPr>
        <w:t>Οποιαδήποτε άλλη παράμετρος επηρεάζει την ομαλή λειτουργία του συστήματος.</w:t>
      </w:r>
    </w:p>
    <w:p w:rsidR="00087EEA" w:rsidRPr="002A59C0" w:rsidRDefault="00087EEA" w:rsidP="00087EEA">
      <w:pPr>
        <w:rPr>
          <w:sz w:val="24"/>
          <w:lang w:val="el-GR"/>
        </w:rPr>
      </w:pPr>
      <w:r w:rsidRPr="002A59C0">
        <w:rPr>
          <w:sz w:val="24"/>
          <w:lang w:val="el-GR"/>
        </w:rPr>
        <w:t>Οι τελικές ρυθμίσεις του συστήματος για τη βελτίωση της απόδοσης (</w:t>
      </w:r>
      <w:r w:rsidRPr="002A59C0">
        <w:rPr>
          <w:sz w:val="24"/>
        </w:rPr>
        <w:t>fine</w:t>
      </w:r>
      <w:r w:rsidRPr="002A59C0">
        <w:rPr>
          <w:sz w:val="24"/>
          <w:lang w:val="el-GR"/>
        </w:rPr>
        <w:t xml:space="preserve"> </w:t>
      </w:r>
      <w:r w:rsidRPr="002A59C0">
        <w:rPr>
          <w:sz w:val="24"/>
        </w:rPr>
        <w:t>tuning</w:t>
      </w:r>
      <w:r w:rsidRPr="002A59C0">
        <w:rPr>
          <w:sz w:val="24"/>
          <w:lang w:val="el-GR"/>
        </w:rPr>
        <w:t xml:space="preserve">). </w:t>
      </w:r>
    </w:p>
    <w:p w:rsidR="00087EEA" w:rsidRPr="002A59C0" w:rsidRDefault="00087EEA" w:rsidP="00087EEA">
      <w:pPr>
        <w:rPr>
          <w:sz w:val="24"/>
          <w:lang w:val="el-GR"/>
        </w:rPr>
      </w:pPr>
      <w:r w:rsidRPr="002A59C0">
        <w:rPr>
          <w:sz w:val="24"/>
          <w:lang w:val="el-GR"/>
        </w:rPr>
        <w:t xml:space="preserve">Η ομαλή λειτουργία των επί μέρους Εφαρμογών και λειτουργιών. </w:t>
      </w:r>
    </w:p>
    <w:p w:rsidR="00087EEA" w:rsidRPr="002A59C0" w:rsidRDefault="00087EEA" w:rsidP="00087EEA">
      <w:pPr>
        <w:rPr>
          <w:sz w:val="24"/>
          <w:lang w:val="el-GR"/>
        </w:rPr>
      </w:pPr>
      <w:r w:rsidRPr="002A59C0">
        <w:rPr>
          <w:sz w:val="24"/>
          <w:lang w:val="el-GR"/>
        </w:rPr>
        <w:t>Από τη συλλογή των παρατηρήσεων και των εκκρεμοτήτων ενδέχεται να δημιουργηθεί η ανάγκη για συγκεκριμένες παρεμβάσεις ή διορθώσεις στη λειτουργία του συστήματος. Ο Ανάδοχος μετά από συνεννόηση με την αρμόδια Επιτροπή, θα προχωρήσει στις απαραίτητες διορθωτικές κινήσεις, οι οποίες θα πρέπει να ολοκληρωθούν μέσα στο χρονικό διάστημα της δοκιμαστικής &amp; παραγωγικής λειτουργίας.</w:t>
      </w:r>
    </w:p>
    <w:p w:rsidR="00087EEA" w:rsidRPr="002A59C0" w:rsidRDefault="00087EEA" w:rsidP="00087EEA">
      <w:pPr>
        <w:rPr>
          <w:sz w:val="24"/>
          <w:lang w:val="el-GR"/>
        </w:rPr>
      </w:pPr>
      <w:r w:rsidRPr="002A59C0">
        <w:rPr>
          <w:sz w:val="24"/>
          <w:lang w:val="el-GR"/>
        </w:rPr>
        <w:t>Σε περίπτωση που κατά την περίοδο της πιλοτικής λειτουργίας, εμφανισθούν σοβαρά κατά την κρίση της Επιτροπής Παρακολούθησης Παραλαβής Έργου προβλήματα ή διαπιστωθεί ότι δεν πληρούνται κάποιες από τις προδιαγραφόμενες απαιτήσεις, διακόπτεται η περίοδος δοκιμαστικής &amp; παραγωγικής λειτουργίας και καλείται ο Ανάδοχος να αποκαταστήσει το πρόβλημα μέσα στους προβλεπόμενους από την παρούσα διακήρυξη χρόνους.</w:t>
      </w:r>
    </w:p>
    <w:p w:rsidR="00087EEA" w:rsidRPr="002A59C0" w:rsidRDefault="00087EEA" w:rsidP="00087EEA">
      <w:pPr>
        <w:rPr>
          <w:sz w:val="24"/>
          <w:lang w:val="el-GR"/>
        </w:rPr>
      </w:pPr>
      <w:r w:rsidRPr="002A59C0">
        <w:rPr>
          <w:sz w:val="24"/>
          <w:lang w:val="el-GR"/>
        </w:rPr>
        <w:lastRenderedPageBreak/>
        <w:t xml:space="preserve">Ο Ανάδοχος </w:t>
      </w:r>
      <w:r w:rsidRPr="002A59C0">
        <w:rPr>
          <w:sz w:val="24"/>
          <w:u w:val="single"/>
          <w:lang w:val="el-GR"/>
        </w:rPr>
        <w:t>υποχρεούται</w:t>
      </w:r>
      <w:r w:rsidRPr="002A59C0">
        <w:rPr>
          <w:sz w:val="24"/>
          <w:lang w:val="el-GR"/>
        </w:rPr>
        <w:t xml:space="preserve"> να ειδοποιήσει εγγράφως την </w:t>
      </w:r>
      <w:proofErr w:type="spellStart"/>
      <w:r w:rsidRPr="002A59C0">
        <w:rPr>
          <w:sz w:val="24"/>
          <w:lang w:val="el-GR"/>
        </w:rPr>
        <w:t>ΕΠΠΕ</w:t>
      </w:r>
      <w:proofErr w:type="spellEnd"/>
      <w:r w:rsidRPr="002A59C0">
        <w:rPr>
          <w:sz w:val="24"/>
          <w:lang w:val="el-GR"/>
        </w:rPr>
        <w:t xml:space="preserve"> ότι αποκατέστησε την οποιαδήποτε δυσλειτουργία ή βλάβη και τον τρόπο που το πραγματοποίησε. Η αρμόδια επιτροπή μετά από έλεγχο πιστοποιεί την αποκατάσταση της δυσλειτουργίας. Ο χρόνος της δοκιμαστικής &amp; παραγωγικής λειτουργίας επιμηκύνεται αντίστοιχα για όσο χρόνο μεσολάβησε από την διαπίστωση της βλάβης μέχρι την πιστοποίηση της αποκατάστασής της.</w:t>
      </w:r>
    </w:p>
    <w:p w:rsidR="00087EEA" w:rsidRPr="002A59C0" w:rsidRDefault="00087EEA" w:rsidP="00087EEA">
      <w:pPr>
        <w:rPr>
          <w:sz w:val="24"/>
          <w:lang w:val="el-GR"/>
        </w:rPr>
      </w:pPr>
      <w:r w:rsidRPr="002A59C0">
        <w:rPr>
          <w:sz w:val="24"/>
          <w:lang w:val="el-GR"/>
        </w:rPr>
        <w:t xml:space="preserve">Με την ολοκλήρωση της πιλοτικής λειτουργίας και πριν από την οριστική παραλαβή του έργου, ο Ανάδοχος </w:t>
      </w:r>
      <w:r w:rsidRPr="002A59C0">
        <w:rPr>
          <w:sz w:val="24"/>
          <w:u w:val="single"/>
          <w:lang w:val="el-GR"/>
        </w:rPr>
        <w:t>είναι υποχρεωμένος</w:t>
      </w:r>
      <w:r w:rsidRPr="002A59C0">
        <w:rPr>
          <w:sz w:val="24"/>
          <w:lang w:val="el-GR"/>
        </w:rPr>
        <w:t xml:space="preserve"> να παραδώσει </w:t>
      </w:r>
      <w:proofErr w:type="spellStart"/>
      <w:r w:rsidRPr="002A59C0">
        <w:rPr>
          <w:sz w:val="24"/>
          <w:lang w:val="el-GR"/>
        </w:rPr>
        <w:t>επικαιροποιημένη</w:t>
      </w:r>
      <w:proofErr w:type="spellEnd"/>
      <w:r w:rsidRPr="002A59C0">
        <w:rPr>
          <w:sz w:val="24"/>
          <w:lang w:val="el-GR"/>
        </w:rPr>
        <w:t xml:space="preserve"> έκδοση του συνόλου της τεχνικής και λειτουργικής τεκμηρίωσης.</w:t>
      </w:r>
    </w:p>
    <w:p w:rsidR="00087EEA" w:rsidRPr="002A59C0" w:rsidRDefault="00087EEA" w:rsidP="00087EEA">
      <w:pPr>
        <w:pStyle w:val="2"/>
        <w:rPr>
          <w:szCs w:val="24"/>
          <w:lang w:val="el-GR"/>
        </w:rPr>
      </w:pPr>
      <w:bookmarkStart w:id="51" w:name="_Toc288566588"/>
      <w:bookmarkStart w:id="52" w:name="_Toc309294008"/>
      <w:bookmarkStart w:id="53" w:name="_Toc310433780"/>
      <w:r w:rsidRPr="002A59C0">
        <w:rPr>
          <w:szCs w:val="24"/>
          <w:lang w:val="el-GR"/>
        </w:rPr>
        <w:t>2.12.Μεθοδολογία Διοίκησης και Υλοποίησης Έργου</w:t>
      </w:r>
      <w:bookmarkStart w:id="54" w:name="_Toc288566589"/>
      <w:bookmarkStart w:id="55" w:name="_Toc309294009"/>
      <w:bookmarkStart w:id="56" w:name="_Toc310433781"/>
      <w:bookmarkEnd w:id="51"/>
      <w:bookmarkEnd w:id="52"/>
      <w:bookmarkEnd w:id="53"/>
    </w:p>
    <w:p w:rsidR="00087EEA" w:rsidRPr="002A59C0" w:rsidRDefault="00087EEA" w:rsidP="00087EEA">
      <w:pPr>
        <w:rPr>
          <w:b/>
          <w:sz w:val="24"/>
          <w:lang w:val="el-GR"/>
        </w:rPr>
      </w:pPr>
      <w:r w:rsidRPr="002A59C0">
        <w:rPr>
          <w:b/>
          <w:sz w:val="24"/>
          <w:lang w:val="el-GR"/>
        </w:rPr>
        <w:t>2.12.1 Μέθοδοι και Τεχνικές Υλοποίησης και Υποστήριξης</w:t>
      </w:r>
      <w:bookmarkEnd w:id="54"/>
      <w:bookmarkEnd w:id="55"/>
      <w:bookmarkEnd w:id="56"/>
    </w:p>
    <w:p w:rsidR="00087EEA" w:rsidRPr="002A59C0" w:rsidRDefault="00087EEA" w:rsidP="00087EEA">
      <w:pPr>
        <w:rPr>
          <w:b/>
          <w:bCs/>
          <w:iCs/>
          <w:sz w:val="24"/>
          <w:lang w:val="el-GR"/>
        </w:rPr>
      </w:pPr>
      <w:r w:rsidRPr="002A59C0">
        <w:rPr>
          <w:b/>
          <w:bCs/>
          <w:iCs/>
          <w:sz w:val="24"/>
          <w:lang w:val="el-GR"/>
        </w:rPr>
        <w:t>Ο υποψήφιος Ανάδοχος υποχρεούται να παρουσιάσει στην Τεχνική του Προσφορά την ολοκληρωμένη μεθοδολογική προσέγγιση που θα ακολουθήσει για την υλοποίηση του έργου, λαμβάνοντας υπόψη τις απαιτήσεις της Αναθέτουσας Αρχής, όσον αφορά τόσο στο περιεχόμενο του έργου, όσο και στο απαιτούμενο χρονοδιάγραμμα παροχής υπηρεσιών &amp; παράδοσης προϊόντων.</w:t>
      </w:r>
    </w:p>
    <w:p w:rsidR="00087EEA" w:rsidRPr="002A59C0" w:rsidRDefault="00087EEA" w:rsidP="00087EEA">
      <w:pPr>
        <w:rPr>
          <w:sz w:val="24"/>
          <w:lang w:val="el-GR"/>
        </w:rPr>
      </w:pPr>
      <w:r w:rsidRPr="002A59C0">
        <w:rPr>
          <w:sz w:val="24"/>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υποψήφιος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rsidR="00087EEA" w:rsidRPr="002A59C0" w:rsidRDefault="00087EEA" w:rsidP="00087EEA">
      <w:pPr>
        <w:rPr>
          <w:sz w:val="24"/>
          <w:lang w:val="el-GR"/>
        </w:rPr>
      </w:pPr>
      <w:r w:rsidRPr="002A59C0">
        <w:rPr>
          <w:sz w:val="24"/>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rsidR="00087EEA" w:rsidRPr="002A59C0" w:rsidRDefault="00087EEA" w:rsidP="00087EEA">
      <w:pPr>
        <w:rPr>
          <w:color w:val="000000"/>
          <w:sz w:val="24"/>
          <w:lang w:val="el-GR"/>
        </w:rPr>
      </w:pPr>
      <w:r w:rsidRPr="002A59C0">
        <w:rPr>
          <w:color w:val="000000"/>
          <w:sz w:val="24"/>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rsidR="00087EEA" w:rsidRPr="002A59C0" w:rsidRDefault="00087EEA" w:rsidP="00087EEA">
      <w:pPr>
        <w:rPr>
          <w:color w:val="000000"/>
          <w:sz w:val="24"/>
          <w:lang w:val="el-GR"/>
        </w:rPr>
      </w:pPr>
      <w:r w:rsidRPr="002A59C0">
        <w:rPr>
          <w:color w:val="000000"/>
          <w:sz w:val="24"/>
          <w:lang w:val="el-GR"/>
        </w:rPr>
        <w:t>Προτεινόμενη μεθοδολογία και σχετικές διαδικασίες αυτής για την υλοποίηση του έργου. Ο υποψήφιος Ανάδοχος θα πρέπει να τεκμηριώσει επαρκώς την προτεινόμενη μεθοδολογία σε ότι αφορά τις διαδικασίες εκπόνησης μελετών, ανάλυσης απαιτήσεων, σχεδιασμού και ανάπτυξης εφαρμογών, παροχής υπηρεσιών, κλπ, και τα εργαλεία που θα χρησιμοποιηθούν για την υποστήριξη των διαδικασιών αυτών.</w:t>
      </w:r>
    </w:p>
    <w:p w:rsidR="00087EEA" w:rsidRPr="002A59C0" w:rsidRDefault="00087EEA" w:rsidP="00087EEA">
      <w:pPr>
        <w:rPr>
          <w:color w:val="000000"/>
          <w:sz w:val="24"/>
          <w:lang w:val="el-GR"/>
        </w:rPr>
      </w:pPr>
      <w:r w:rsidRPr="002A59C0">
        <w:rPr>
          <w:color w:val="000000"/>
          <w:sz w:val="24"/>
          <w:lang w:val="el-GR"/>
        </w:rPr>
        <w:t>Κατάλληλη περιγραφή και ανάλυση κάθε φάσης του έργου σε δραστηριότητες και ενότητες – πακέτα εργασίας (ΕΕ) όπως αυτά αναφέρονται στις αναλυτικές προδιαγραφές του έργου.</w:t>
      </w:r>
    </w:p>
    <w:p w:rsidR="00087EEA" w:rsidRPr="002A59C0" w:rsidRDefault="00087EEA" w:rsidP="00087EEA">
      <w:pPr>
        <w:rPr>
          <w:color w:val="000000"/>
          <w:sz w:val="24"/>
          <w:lang w:val="el-GR"/>
        </w:rPr>
      </w:pPr>
      <w:r w:rsidRPr="002A59C0">
        <w:rPr>
          <w:color w:val="000000"/>
          <w:sz w:val="24"/>
          <w:lang w:val="el-GR"/>
        </w:rPr>
        <w:lastRenderedPageBreak/>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rsidR="00087EEA" w:rsidRPr="002A59C0" w:rsidRDefault="00087EEA" w:rsidP="00087EEA">
      <w:pPr>
        <w:rPr>
          <w:color w:val="000000"/>
          <w:sz w:val="24"/>
          <w:lang w:val="el-GR"/>
        </w:rPr>
      </w:pPr>
      <w:r w:rsidRPr="002A59C0">
        <w:rPr>
          <w:color w:val="000000"/>
          <w:sz w:val="24"/>
          <w:lang w:val="el-GR"/>
        </w:rPr>
        <w:t>Αναλυτικό χρονοδιάγραμμα υλοποίησης του έργου, όπου θα απεικονίζονται οι φάσεις υλοποίησης, οι δραστηριότητες, τα κυριότερα ορόσημα και τα παραδοτέα του έργου.</w:t>
      </w:r>
    </w:p>
    <w:p w:rsidR="00087EEA" w:rsidRPr="002A59C0" w:rsidRDefault="00087EEA" w:rsidP="00087EEA">
      <w:pPr>
        <w:rPr>
          <w:b/>
          <w:sz w:val="24"/>
          <w:lang w:val="el-GR"/>
        </w:rPr>
      </w:pPr>
      <w:bookmarkStart w:id="57" w:name="_Toc288566590"/>
      <w:bookmarkStart w:id="58" w:name="_Toc309294010"/>
      <w:bookmarkStart w:id="59" w:name="_Toc310433782"/>
      <w:r w:rsidRPr="002A59C0">
        <w:rPr>
          <w:b/>
          <w:sz w:val="24"/>
          <w:lang w:val="el-GR"/>
        </w:rPr>
        <w:t>2.12.2. Σχήμα Διοίκησης, σχεδιασμού και υλοποίησης του Έργου</w:t>
      </w:r>
      <w:bookmarkEnd w:id="57"/>
      <w:bookmarkEnd w:id="58"/>
      <w:bookmarkEnd w:id="59"/>
    </w:p>
    <w:p w:rsidR="00087EEA" w:rsidRPr="002A59C0" w:rsidRDefault="00087EEA" w:rsidP="00087EEA">
      <w:pPr>
        <w:rPr>
          <w:b/>
          <w:bCs/>
          <w:iCs/>
          <w:sz w:val="24"/>
          <w:lang w:val="el-GR"/>
        </w:rPr>
      </w:pPr>
      <w:r w:rsidRPr="002A59C0">
        <w:rPr>
          <w:b/>
          <w:bCs/>
          <w:iCs/>
          <w:sz w:val="24"/>
          <w:lang w:val="el-GR"/>
        </w:rPr>
        <w:t>Ο υποψήφιος ανάδοχος οφείλει να συμπεριλάβει στην προσφορά του αναλυτικά στοιχεία για το σχήμα διοίκησης που θα αναλάβει την οργάνωση για την υλοποίηση του έργου.</w:t>
      </w:r>
    </w:p>
    <w:p w:rsidR="00087EEA" w:rsidRPr="002A59C0" w:rsidRDefault="00087EEA" w:rsidP="00087EEA">
      <w:pPr>
        <w:rPr>
          <w:sz w:val="24"/>
          <w:lang w:val="el-GR"/>
        </w:rPr>
      </w:pPr>
      <w:r w:rsidRPr="002A59C0">
        <w:rPr>
          <w:sz w:val="24"/>
          <w:lang w:val="el-GR"/>
        </w:rPr>
        <w:t xml:space="preserve">Στο φάκελο της προσφοράς </w:t>
      </w:r>
      <w:r w:rsidRPr="002A59C0">
        <w:rPr>
          <w:sz w:val="24"/>
          <w:u w:val="single"/>
          <w:lang w:val="el-GR"/>
        </w:rPr>
        <w:t>πρέπει</w:t>
      </w:r>
      <w:r w:rsidRPr="002A59C0">
        <w:rPr>
          <w:sz w:val="24"/>
          <w:lang w:val="el-GR"/>
        </w:rPr>
        <w:t xml:space="preserve"> να περιέχονται, με αναλυτική αναφορά, όλα τα στοιχεία για το προσωπικό που θα διατεθεί, καθώς και για το αντικείμενο και το χρόνο απασχόλησής τους σε κάθε φάση του έργου.</w:t>
      </w:r>
    </w:p>
    <w:p w:rsidR="00087EEA" w:rsidRPr="002A59C0" w:rsidRDefault="00087EEA" w:rsidP="00087EEA">
      <w:pPr>
        <w:rPr>
          <w:sz w:val="24"/>
          <w:lang w:val="el-GR"/>
        </w:rPr>
      </w:pPr>
      <w:r w:rsidRPr="002A59C0">
        <w:rPr>
          <w:sz w:val="24"/>
          <w:lang w:val="el-GR"/>
        </w:rPr>
        <w:t>Τυχόν αλλαγή του προσωπικού</w:t>
      </w:r>
      <w:r>
        <w:rPr>
          <w:sz w:val="24"/>
          <w:lang w:val="el-GR"/>
        </w:rPr>
        <w:t xml:space="preserve"> με προσωπικό αντίστοιχων προσόντων,</w:t>
      </w:r>
      <w:r w:rsidRPr="002A59C0">
        <w:rPr>
          <w:sz w:val="24"/>
          <w:lang w:val="el-GR"/>
        </w:rPr>
        <w:t xml:space="preserve"> θα τελεί υπό την έγκριση του Δήμου μετά από σχετική εισήγηση της </w:t>
      </w:r>
      <w:proofErr w:type="spellStart"/>
      <w:r w:rsidRPr="002A59C0">
        <w:rPr>
          <w:sz w:val="24"/>
          <w:lang w:val="el-GR"/>
        </w:rPr>
        <w:t>ΕΠΠΕ</w:t>
      </w:r>
      <w:proofErr w:type="spellEnd"/>
      <w:r w:rsidRPr="002A59C0">
        <w:rPr>
          <w:sz w:val="24"/>
          <w:lang w:val="el-GR"/>
        </w:rPr>
        <w:t>.</w:t>
      </w:r>
    </w:p>
    <w:p w:rsidR="00087EEA" w:rsidRPr="002A59C0" w:rsidRDefault="00087EEA" w:rsidP="00087EEA">
      <w:pPr>
        <w:rPr>
          <w:sz w:val="24"/>
          <w:lang w:val="el-GR"/>
        </w:rPr>
      </w:pPr>
      <w:r w:rsidRPr="002A59C0">
        <w:rPr>
          <w:sz w:val="24"/>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rsidR="00087EEA" w:rsidRPr="002A59C0" w:rsidRDefault="00087EEA" w:rsidP="00087EEA">
      <w:pPr>
        <w:rPr>
          <w:sz w:val="24"/>
          <w:lang w:val="el-GR"/>
        </w:rPr>
      </w:pPr>
      <w:r w:rsidRPr="002A59C0">
        <w:rPr>
          <w:sz w:val="24"/>
          <w:lang w:val="el-GR"/>
        </w:rPr>
        <w:t>Η ομάδα έργου θα πρέπει να αποτελείται από τουλάχιστον πέντε (5) στελέχη του προσφέροντος συμπεριλαμβανομένου του Υπεύθυνου Έργου και του Αναπληρωτή του.</w:t>
      </w:r>
    </w:p>
    <w:p w:rsidR="00087EEA" w:rsidRPr="002A59C0" w:rsidRDefault="00087EEA" w:rsidP="00087EEA">
      <w:pPr>
        <w:rPr>
          <w:b/>
          <w:bCs/>
          <w:iCs/>
          <w:sz w:val="24"/>
          <w:lang w:val="el-GR"/>
        </w:rPr>
      </w:pPr>
      <w:r w:rsidRPr="002A59C0">
        <w:rPr>
          <w:b/>
          <w:bCs/>
          <w:iCs/>
          <w:sz w:val="24"/>
          <w:lang w:val="el-GR"/>
        </w:rPr>
        <w:t xml:space="preserve">Ο υποψήφιος Ανάδοχος </w:t>
      </w:r>
      <w:r w:rsidRPr="002A59C0">
        <w:rPr>
          <w:b/>
          <w:bCs/>
          <w:iCs/>
          <w:sz w:val="24"/>
          <w:u w:val="single"/>
          <w:lang w:val="el-GR"/>
        </w:rPr>
        <w:t>υποχρεούται</w:t>
      </w:r>
      <w:r w:rsidRPr="002A59C0">
        <w:rPr>
          <w:b/>
          <w:bCs/>
          <w:iCs/>
          <w:sz w:val="24"/>
          <w:lang w:val="el-GR"/>
        </w:rPr>
        <w:t xml:space="preserve"> να καθορίσει στην Προσφορά του τα στελέχη της Ομάδας Έργου.</w:t>
      </w:r>
      <w:r w:rsidRPr="002A59C0">
        <w:rPr>
          <w:sz w:val="24"/>
          <w:lang w:val="el-GR"/>
        </w:rPr>
        <w:t xml:space="preserve"> </w:t>
      </w:r>
      <w:r w:rsidRPr="002A59C0">
        <w:rPr>
          <w:b/>
          <w:bCs/>
          <w:iCs/>
          <w:sz w:val="24"/>
          <w:lang w:val="el-GR"/>
        </w:rPr>
        <w:t xml:space="preserve">Συγκεκριμένα για τα Μέλη της Ομάδας Έργου, ο υποψήφιος Ανάδοχος </w:t>
      </w:r>
      <w:r w:rsidRPr="002A59C0">
        <w:rPr>
          <w:b/>
          <w:bCs/>
          <w:iCs/>
          <w:sz w:val="24"/>
          <w:u w:val="single"/>
          <w:lang w:val="el-GR"/>
        </w:rPr>
        <w:t>υποχρεούται</w:t>
      </w:r>
      <w:r w:rsidRPr="002A59C0">
        <w:rPr>
          <w:b/>
          <w:bCs/>
          <w:iCs/>
          <w:sz w:val="24"/>
          <w:lang w:val="el-GR"/>
        </w:rPr>
        <w:t>:</w:t>
      </w:r>
    </w:p>
    <w:p w:rsidR="00087EEA" w:rsidRPr="002A59C0" w:rsidRDefault="00087EEA" w:rsidP="00087EEA">
      <w:pPr>
        <w:rPr>
          <w:color w:val="000000"/>
          <w:sz w:val="24"/>
          <w:lang w:val="el-GR"/>
        </w:rPr>
      </w:pPr>
      <w:r w:rsidRPr="002A59C0">
        <w:rPr>
          <w:color w:val="000000"/>
          <w:sz w:val="24"/>
          <w:lang w:val="el-GR"/>
        </w:rPr>
        <w:t xml:space="preserve">να προσκομίσει βιογραφικά, </w:t>
      </w:r>
    </w:p>
    <w:p w:rsidR="00087EEA" w:rsidRPr="002A59C0" w:rsidRDefault="00087EEA" w:rsidP="00087EEA">
      <w:pPr>
        <w:rPr>
          <w:color w:val="000000"/>
          <w:sz w:val="24"/>
          <w:lang w:val="el-GR"/>
        </w:rPr>
      </w:pPr>
      <w:r w:rsidRPr="002A59C0">
        <w:rPr>
          <w:color w:val="000000"/>
          <w:sz w:val="24"/>
          <w:lang w:val="el-GR"/>
        </w:rPr>
        <w:t>να περιγράψει το ρόλο τους στο προτεινόμενο Σχήμα Διοίκησης.</w:t>
      </w:r>
    </w:p>
    <w:p w:rsidR="00087EEA" w:rsidRPr="002A59C0" w:rsidRDefault="00087EEA" w:rsidP="00087EEA">
      <w:pPr>
        <w:rPr>
          <w:color w:val="000000"/>
          <w:sz w:val="24"/>
          <w:lang w:val="el-GR"/>
        </w:rPr>
      </w:pPr>
      <w:r w:rsidRPr="002A59C0">
        <w:rPr>
          <w:color w:val="000000"/>
          <w:sz w:val="24"/>
          <w:lang w:val="el-GR"/>
        </w:rPr>
        <w:t>να δηλώσει το γνωστικό αντικείμενο που θα καλύψουν.</w:t>
      </w:r>
    </w:p>
    <w:p w:rsidR="00087EEA" w:rsidRPr="002A59C0" w:rsidRDefault="00087EEA" w:rsidP="00087EEA">
      <w:pPr>
        <w:rPr>
          <w:color w:val="000000"/>
          <w:sz w:val="24"/>
          <w:lang w:val="el-GR"/>
        </w:rPr>
      </w:pPr>
      <w:r w:rsidRPr="002A59C0">
        <w:rPr>
          <w:color w:val="000000"/>
          <w:sz w:val="24"/>
          <w:lang w:val="el-GR"/>
        </w:rPr>
        <w:t>να δηλώσει τη σχέση τους μαζί του (ενν. τον υποψήφιο Ανάδοχο – δηλ., υπάλληλος, εξωτερικός συνεργάτης, στέλεχος υπεργολάβου, κλπ.).</w:t>
      </w:r>
    </w:p>
    <w:p w:rsidR="00087EEA" w:rsidRPr="002A59C0" w:rsidRDefault="00087EEA" w:rsidP="00087EEA">
      <w:pPr>
        <w:pStyle w:val="2"/>
        <w:rPr>
          <w:szCs w:val="24"/>
          <w:lang w:val="el-GR"/>
        </w:rPr>
      </w:pPr>
      <w:bookmarkStart w:id="60" w:name="_Toc288566591"/>
      <w:bookmarkStart w:id="61" w:name="_Toc309294013"/>
      <w:bookmarkStart w:id="62" w:name="_Toc310433785"/>
      <w:r w:rsidRPr="002A59C0">
        <w:rPr>
          <w:szCs w:val="24"/>
          <w:lang w:val="el-GR"/>
        </w:rPr>
        <w:t>2.13. Σχέδιο και Σύστημα Διασφάλισης Ποιότητας</w:t>
      </w:r>
      <w:bookmarkEnd w:id="60"/>
      <w:bookmarkEnd w:id="61"/>
      <w:bookmarkEnd w:id="62"/>
    </w:p>
    <w:p w:rsidR="00087EEA" w:rsidRPr="002A59C0" w:rsidRDefault="00087EEA" w:rsidP="00087EEA">
      <w:pPr>
        <w:rPr>
          <w:sz w:val="24"/>
          <w:lang w:val="el-GR"/>
        </w:rPr>
      </w:pPr>
      <w:r w:rsidRPr="002A59C0">
        <w:rPr>
          <w:b/>
          <w:bCs/>
          <w:iCs/>
          <w:sz w:val="24"/>
          <w:lang w:val="el-GR"/>
        </w:rPr>
        <w:t xml:space="preserve">Ο υποψήφιος Ανάδοχος </w:t>
      </w:r>
      <w:r w:rsidRPr="002A59C0">
        <w:rPr>
          <w:b/>
          <w:bCs/>
          <w:iCs/>
          <w:sz w:val="24"/>
          <w:u w:val="single"/>
          <w:lang w:val="el-GR"/>
        </w:rPr>
        <w:t>υποχρεούται</w:t>
      </w:r>
      <w:r w:rsidRPr="002A59C0">
        <w:rPr>
          <w:b/>
          <w:bCs/>
          <w:iCs/>
          <w:sz w:val="24"/>
          <w:lang w:val="el-GR"/>
        </w:rPr>
        <w:t xml:space="preserve"> να συμπεριλάβει στην προσφορά του προσχέδιο της προτεινόμενης Μεθοδολογίας διοίκησης και διασφάλισης ποιότητας έργου με στοιχεία που να τεκμηριώνουν την κατανόηση του έργου και του προτεινόμενου μοντέλου λειτουργίας.</w:t>
      </w:r>
      <w:r w:rsidRPr="002A59C0">
        <w:rPr>
          <w:sz w:val="24"/>
          <w:lang w:val="el-GR"/>
        </w:rPr>
        <w:t xml:space="preserve"> </w:t>
      </w:r>
    </w:p>
    <w:p w:rsidR="00087EEA" w:rsidRPr="002A59C0" w:rsidRDefault="00087EEA" w:rsidP="00087EEA">
      <w:pPr>
        <w:rPr>
          <w:sz w:val="24"/>
          <w:lang w:val="el-GR"/>
        </w:rPr>
      </w:pPr>
      <w:r w:rsidRPr="002A59C0">
        <w:rPr>
          <w:sz w:val="24"/>
          <w:u w:val="single"/>
          <w:lang w:val="el-GR"/>
        </w:rPr>
        <w:t>Ενδεικτικά</w:t>
      </w:r>
      <w:r w:rsidRPr="002A59C0">
        <w:rPr>
          <w:sz w:val="24"/>
          <w:lang w:val="el-GR"/>
        </w:rPr>
        <w:t xml:space="preserve"> η προτεινόμενη μεθοδολογία θα πρέπει να περιλαμβάνει:</w:t>
      </w:r>
    </w:p>
    <w:p w:rsidR="00087EEA" w:rsidRPr="002A59C0" w:rsidRDefault="00087EEA" w:rsidP="00087EEA">
      <w:pPr>
        <w:rPr>
          <w:color w:val="000000"/>
          <w:sz w:val="24"/>
          <w:lang w:val="el-GR"/>
        </w:rPr>
      </w:pPr>
      <w:r w:rsidRPr="002A59C0">
        <w:rPr>
          <w:color w:val="000000"/>
          <w:sz w:val="24"/>
          <w:lang w:val="el-GR"/>
        </w:rPr>
        <w:t>Κρίσιμους παράγοντες επιτυχίας και προϋποθέσεις επιτυχούς ολοκλήρωσης του έργου.</w:t>
      </w:r>
    </w:p>
    <w:p w:rsidR="00087EEA" w:rsidRPr="002A59C0" w:rsidRDefault="00087EEA" w:rsidP="00087EEA">
      <w:pPr>
        <w:rPr>
          <w:color w:val="000000"/>
          <w:sz w:val="24"/>
          <w:lang w:val="el-GR"/>
        </w:rPr>
      </w:pPr>
      <w:r w:rsidRPr="002A59C0">
        <w:rPr>
          <w:color w:val="000000"/>
          <w:sz w:val="24"/>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rsidR="00087EEA" w:rsidRPr="002A59C0" w:rsidRDefault="00087EEA" w:rsidP="00087EEA">
      <w:pPr>
        <w:rPr>
          <w:color w:val="000000"/>
          <w:sz w:val="24"/>
          <w:lang w:val="el-GR"/>
        </w:rPr>
      </w:pPr>
      <w:r w:rsidRPr="002A59C0">
        <w:rPr>
          <w:color w:val="000000"/>
          <w:sz w:val="24"/>
          <w:lang w:val="el-GR"/>
        </w:rPr>
        <w:lastRenderedPageBreak/>
        <w:t>Τις διαδικασίες που υιοθετούνται και τα εργαλεία που θα αξιοποιηθούν για την επιτυχή ολοκλήρωσή του έργου.</w:t>
      </w:r>
    </w:p>
    <w:p w:rsidR="00087EEA" w:rsidRPr="002A59C0" w:rsidRDefault="00087EEA" w:rsidP="00087EEA">
      <w:pPr>
        <w:rPr>
          <w:color w:val="000000"/>
          <w:sz w:val="24"/>
          <w:lang w:val="el-GR"/>
        </w:rPr>
      </w:pPr>
      <w:r w:rsidRPr="002A59C0">
        <w:rPr>
          <w:color w:val="000000"/>
          <w:sz w:val="24"/>
          <w:lang w:val="el-GR"/>
        </w:rPr>
        <w:t>Το αναλυτικό χρονοδιάγραμμα υλοποίησης του Έργου, στο οποίο θα καταγράφονται τα χρονικά ορόσημα ολοκλήρωσης των επιμέρους παραδοτέων.</w:t>
      </w:r>
    </w:p>
    <w:p w:rsidR="00087EEA" w:rsidRPr="002A59C0" w:rsidRDefault="00087EEA" w:rsidP="00087EEA">
      <w:pPr>
        <w:rPr>
          <w:sz w:val="24"/>
          <w:lang w:val="el-GR"/>
        </w:rPr>
      </w:pPr>
      <w:r w:rsidRPr="002A59C0">
        <w:rPr>
          <w:sz w:val="24"/>
          <w:lang w:val="el-GR"/>
        </w:rPr>
        <w:t xml:space="preserve">Ο υποψήφιος Ανάδοχος </w:t>
      </w:r>
      <w:r w:rsidRPr="002A59C0">
        <w:rPr>
          <w:sz w:val="24"/>
          <w:u w:val="single"/>
          <w:lang w:val="el-GR"/>
        </w:rPr>
        <w:t>οφείλει</w:t>
      </w:r>
      <w:r w:rsidRPr="002A59C0">
        <w:rPr>
          <w:sz w:val="24"/>
          <w:lang w:val="el-GR"/>
        </w:rPr>
        <w:t xml:space="preserve"> να περιγράψει και να τεκμηριώσει οποιαδήποτε σημεία της προτεινόμενης λύσης παρεκκλίνουν από τις παραπάνω κατευθύνσεις, όπως επίσης και τον τρόπο με τον οποίο δεσμεύεται να εξομαλύνει και να επιλύσει τα όποια σχετικά προβλήματα και παρενέργειες.</w:t>
      </w:r>
    </w:p>
    <w:p w:rsidR="00087EEA" w:rsidRPr="002A59C0" w:rsidRDefault="00087EEA" w:rsidP="00087EEA">
      <w:pPr>
        <w:pStyle w:val="2"/>
        <w:rPr>
          <w:szCs w:val="24"/>
          <w:lang w:val="el-GR"/>
        </w:rPr>
      </w:pPr>
      <w:bookmarkStart w:id="63" w:name="_Toc309294014"/>
      <w:bookmarkStart w:id="64" w:name="_Toc310433786"/>
      <w:r w:rsidRPr="002A59C0">
        <w:rPr>
          <w:szCs w:val="24"/>
          <w:lang w:val="el-GR"/>
        </w:rPr>
        <w:t>2.14.Τρόπος Υλοποίησης – Παράδοσης  Έργου</w:t>
      </w:r>
      <w:bookmarkEnd w:id="63"/>
      <w:bookmarkEnd w:id="64"/>
    </w:p>
    <w:p w:rsidR="00087EEA" w:rsidRPr="008702C4" w:rsidRDefault="00087EEA" w:rsidP="00087EEA">
      <w:pPr>
        <w:rPr>
          <w:sz w:val="24"/>
          <w:lang w:val="el-GR" w:bidi="el-GR"/>
        </w:rPr>
      </w:pPr>
      <w:r w:rsidRPr="008702C4">
        <w:rPr>
          <w:sz w:val="24"/>
          <w:lang w:val="el-GR"/>
        </w:rPr>
        <w:t xml:space="preserve">Το σύνολο του συστήματος θα εγκατασταθεί και θα φιλοξενηθεί σε </w:t>
      </w:r>
      <w:r w:rsidRPr="008702C4">
        <w:rPr>
          <w:sz w:val="24"/>
        </w:rPr>
        <w:t>Data</w:t>
      </w:r>
      <w:r w:rsidRPr="008702C4">
        <w:rPr>
          <w:sz w:val="24"/>
          <w:lang w:val="el-GR"/>
        </w:rPr>
        <w:t>-</w:t>
      </w:r>
      <w:proofErr w:type="spellStart"/>
      <w:r w:rsidRPr="008702C4">
        <w:rPr>
          <w:sz w:val="24"/>
        </w:rPr>
        <w:t>Center</w:t>
      </w:r>
      <w:proofErr w:type="spellEnd"/>
      <w:r w:rsidRPr="008702C4">
        <w:rPr>
          <w:sz w:val="24"/>
          <w:lang w:val="el-GR"/>
        </w:rPr>
        <w:t xml:space="preserve"> του Αναδόχου με βάση της προδιαγραφές που αναφέρονται στην παρούσα διακήρυξη, </w:t>
      </w:r>
      <w:r w:rsidRPr="00807145">
        <w:rPr>
          <w:sz w:val="24"/>
          <w:lang w:val="el-GR"/>
        </w:rPr>
        <w:t>διασφαλίζοντας τη δυνατότητα εκτέλεσης / φιλοξενίας τους σε περισσότερα του ενός εναλλακτικά λειτουργικά συστήματα εξυπηρετητή, εφόσον προκύψει από τον φορέα μελλοντικά τέτοια ανάγκη, όπως</w:t>
      </w:r>
      <w:r w:rsidRPr="00807145">
        <w:rPr>
          <w:sz w:val="24"/>
          <w:lang w:val="el-GR" w:bidi="el-GR"/>
        </w:rPr>
        <w:t xml:space="preserve"> η δυνατότητα φιλοξενίας του συστήματος μετά την δοκιμαστική περίοδο στο Κυβερνητικό Υπολογιστικό Νέφος – </w:t>
      </w:r>
      <w:r w:rsidRPr="00807145">
        <w:rPr>
          <w:sz w:val="24"/>
        </w:rPr>
        <w:t>Government</w:t>
      </w:r>
      <w:r w:rsidRPr="00807145">
        <w:rPr>
          <w:sz w:val="24"/>
          <w:lang w:val="el-GR" w:bidi="el-GR"/>
        </w:rPr>
        <w:t xml:space="preserve"> </w:t>
      </w:r>
      <w:r w:rsidRPr="00807145">
        <w:rPr>
          <w:sz w:val="24"/>
        </w:rPr>
        <w:t>Cloud</w:t>
      </w:r>
      <w:r w:rsidRPr="00807145">
        <w:rPr>
          <w:sz w:val="24"/>
          <w:lang w:val="el-GR" w:bidi="el-GR"/>
        </w:rPr>
        <w:t xml:space="preserve"> (</w:t>
      </w:r>
      <w:r w:rsidRPr="00807145">
        <w:rPr>
          <w:sz w:val="24"/>
        </w:rPr>
        <w:t>G</w:t>
      </w:r>
      <w:r w:rsidRPr="00807145">
        <w:rPr>
          <w:sz w:val="24"/>
          <w:lang w:val="el-GR" w:bidi="el-GR"/>
        </w:rPr>
        <w:t>-</w:t>
      </w:r>
      <w:r w:rsidRPr="00807145">
        <w:rPr>
          <w:sz w:val="24"/>
        </w:rPr>
        <w:t>Cloud</w:t>
      </w:r>
      <w:r w:rsidRPr="00807145">
        <w:rPr>
          <w:sz w:val="24"/>
          <w:lang w:val="el-GR" w:bidi="el-GR"/>
        </w:rPr>
        <w:t>).</w:t>
      </w:r>
    </w:p>
    <w:p w:rsidR="00087EEA" w:rsidRPr="002A59C0" w:rsidRDefault="00087EEA" w:rsidP="00087EEA">
      <w:pPr>
        <w:rPr>
          <w:sz w:val="24"/>
          <w:lang w:val="el-GR"/>
        </w:rPr>
      </w:pPr>
      <w:r w:rsidRPr="002A59C0">
        <w:rPr>
          <w:sz w:val="24"/>
          <w:lang w:val="el-GR"/>
        </w:rPr>
        <w:t xml:space="preserve">Ο Ανάδοχος καθορίζει τις λεπτομέρειες σχετικά με την ανάπτυξη, την υλοποίηση, τον προγραμματισμό και την κωδικοποίηση, καθώς και την εγκατάσταση των λειτουργικών τμημάτων του συστήματος της Διαδικτυακής Πύλης στον εξοπλισμό φιλοξενίας. </w:t>
      </w:r>
      <w:r w:rsidRPr="002A59C0">
        <w:rPr>
          <w:sz w:val="24"/>
          <w:u w:val="single"/>
          <w:lang w:val="el-GR"/>
        </w:rPr>
        <w:t>Οφείλει</w:t>
      </w:r>
      <w:r w:rsidRPr="002A59C0">
        <w:rPr>
          <w:sz w:val="24"/>
          <w:lang w:val="el-GR"/>
        </w:rPr>
        <w:t xml:space="preserve">, δε, να ενημερώνει για την πρόοδο στην υλοποίηση του έργου, οποτεδήποτε του ζητηθεί και σε τακτά χρονικά διαστήματα, ώστε να ελέγχεται η πιστή τήρηση του χρονοδιαγράμματος. Επιπλέον, ο Ανάδοχος </w:t>
      </w:r>
      <w:r w:rsidRPr="002A59C0">
        <w:rPr>
          <w:sz w:val="24"/>
          <w:u w:val="single"/>
          <w:lang w:val="el-GR"/>
        </w:rPr>
        <w:t>οφείλει</w:t>
      </w:r>
      <w:r w:rsidRPr="002A59C0">
        <w:rPr>
          <w:sz w:val="24"/>
          <w:lang w:val="el-GR"/>
        </w:rPr>
        <w:t xml:space="preserve"> να ενημερώνει, </w:t>
      </w:r>
      <w:r w:rsidRPr="002A59C0">
        <w:rPr>
          <w:b/>
          <w:bCs/>
          <w:sz w:val="24"/>
          <w:lang w:val="el-GR"/>
        </w:rPr>
        <w:t>πέντε (5) τουλάχιστον</w:t>
      </w:r>
      <w:r w:rsidRPr="002A59C0">
        <w:rPr>
          <w:sz w:val="24"/>
          <w:lang w:val="el-GR"/>
        </w:rPr>
        <w:t xml:space="preserve"> ημέρες νωρίτερα, την Αναθέτουσα Αρχή για την ακριβή ημερομηνία και ώρα που προτίθεται να πραγματοποιήσει εργασίες, που ενδεχομένως να απαιτούν την παρουσία και συνεργασία με υπεύθυνους του δήμου.</w:t>
      </w:r>
    </w:p>
    <w:p w:rsidR="00087EEA" w:rsidRDefault="00087EEA" w:rsidP="00087EEA">
      <w:pPr>
        <w:pStyle w:val="2"/>
        <w:rPr>
          <w:lang w:val="el-GR"/>
        </w:rPr>
      </w:pPr>
    </w:p>
    <w:p w:rsidR="00087EEA" w:rsidRPr="007520CE" w:rsidRDefault="00087EEA" w:rsidP="00087EEA">
      <w:pPr>
        <w:pStyle w:val="2"/>
        <w:rPr>
          <w:lang w:val="el-GR"/>
        </w:rPr>
      </w:pPr>
      <w:r w:rsidRPr="007520CE">
        <w:rPr>
          <w:lang w:val="el-GR"/>
        </w:rPr>
        <w:t>Πίνακες Συμμόρφωσης</w:t>
      </w:r>
    </w:p>
    <w:p w:rsidR="00087EEA" w:rsidRPr="008702C4" w:rsidRDefault="00087EEA" w:rsidP="00087EEA">
      <w:pPr>
        <w:rPr>
          <w:sz w:val="24"/>
          <w:lang w:val="el-GR"/>
        </w:rPr>
      </w:pPr>
    </w:p>
    <w:p w:rsidR="00087EEA" w:rsidRPr="008702C4" w:rsidRDefault="00087EEA" w:rsidP="00087EEA">
      <w:pPr>
        <w:rPr>
          <w:sz w:val="24"/>
          <w:lang w:val="el-GR"/>
        </w:rPr>
      </w:pPr>
      <w:r w:rsidRPr="008702C4">
        <w:rPr>
          <w:sz w:val="24"/>
          <w:lang w:val="el-GR"/>
        </w:rPr>
        <w:t>Στους επόμενους πίνακες θα πρέπει οι υποψήφιοι ανάδοχοι να συμπληρώσουμε το σύνολο των απαιτήσεων καθώς και τις αντίστοιχες παραπομπές</w:t>
      </w:r>
    </w:p>
    <w:p w:rsidR="00087EEA" w:rsidRPr="008702C4" w:rsidRDefault="00087EEA" w:rsidP="00087EEA">
      <w:pPr>
        <w:rPr>
          <w:sz w:val="24"/>
        </w:rPr>
      </w:pPr>
      <w:r w:rsidRPr="008702C4">
        <w:rPr>
          <w:sz w:val="24"/>
          <w:lang w:val="el-GR"/>
        </w:rPr>
        <w:t xml:space="preserve"> </w:t>
      </w:r>
      <w:r w:rsidRPr="008702C4">
        <w:rPr>
          <w:sz w:val="24"/>
        </w:rPr>
        <w:t xml:space="preserve">Mobile Application </w:t>
      </w:r>
      <w:r w:rsidRPr="008702C4">
        <w:rPr>
          <w:sz w:val="24"/>
          <w:lang w:val="el-GR"/>
        </w:rPr>
        <w:t>Τουριστικής Προβολής</w:t>
      </w:r>
    </w:p>
    <w:p w:rsidR="00087EEA" w:rsidRPr="008702C4" w:rsidRDefault="00087EEA" w:rsidP="00087EEA">
      <w:pPr>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 xml:space="preserve">Αυτόματος έλεγχος από την εφαρμογή για τυχόν ενημερώσεις περιεχομένου, και ειδοποίηση του χρήστη προκειμένου να προβεί σε διαδικασία </w:t>
            </w:r>
            <w:r w:rsidRPr="007520CE">
              <w:rPr>
                <w:sz w:val="18"/>
                <w:szCs w:val="18"/>
                <w:lang w:val="en-US"/>
              </w:rPr>
              <w:t>update</w:t>
            </w:r>
            <w:r w:rsidRPr="00C97EA2">
              <w:rPr>
                <w:sz w:val="18"/>
                <w:szCs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 xml:space="preserve"> 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 xml:space="preserve">Δυνατότητα χρήσης της εφαρμογής τόσο </w:t>
            </w:r>
            <w:r w:rsidRPr="007520CE">
              <w:rPr>
                <w:sz w:val="18"/>
                <w:szCs w:val="18"/>
                <w:lang w:val="en-US"/>
              </w:rPr>
              <w:t>online</w:t>
            </w:r>
            <w:r w:rsidRPr="00C97EA2">
              <w:rPr>
                <w:sz w:val="18"/>
                <w:szCs w:val="18"/>
                <w:lang w:val="el-GR"/>
              </w:rPr>
              <w:t xml:space="preserve"> όσο και </w:t>
            </w:r>
            <w:r w:rsidRPr="007520CE">
              <w:rPr>
                <w:sz w:val="18"/>
                <w:szCs w:val="18"/>
                <w:lang w:val="en-US"/>
              </w:rPr>
              <w:t>offline</w:t>
            </w:r>
            <w:r w:rsidRPr="00C97EA2">
              <w:rPr>
                <w:sz w:val="18"/>
                <w:szCs w:val="18"/>
                <w:lang w:val="el-GR"/>
              </w:rPr>
              <w:t xml:space="preserve"> για την αποφυγή επιπρόσθετων χρεώσεων δεδομένων.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lastRenderedPageBreak/>
              <w:t>Χρήση δυναμικών χαρτών για προβολή σημείων ενδιαφέροντος και διαδρομών και φιλτράρισμα σημείων ενδιαφέροντος ανά κατηγορία.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 xml:space="preserve">Προβολή της θέσης του χρήστη πάνω στον χάρτη (εφόσον διαθέτει </w:t>
            </w:r>
            <w:proofErr w:type="spellStart"/>
            <w:r w:rsidRPr="007520CE">
              <w:rPr>
                <w:sz w:val="18"/>
                <w:szCs w:val="18"/>
                <w:lang w:val="en-US"/>
              </w:rPr>
              <w:t>gps</w:t>
            </w:r>
            <w:proofErr w:type="spellEnd"/>
            <w:r w:rsidRPr="00C97EA2">
              <w:rPr>
                <w:sz w:val="18"/>
                <w:szCs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Παρουσίαση σε λίστα των σημείων ενδιαφέροντος ανά κατηγορία/υποκατηγορία με δυνατότητα φιλτραρίσματος των αποτελεσμάτων (π.χ. μουσεία, εκκλησίες, πλατείες, εστιατόρια, εμπορικά καταστήματα κ.α.)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Παρουσίαση εμπλουτισμένου περιεχομένου ανά σημείο ενδιαφέροντος (κείμενα, συλλογή φωτογραφιών, θέση στον χάρτη)</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Διαδρομές: Λειτουργία "</w:t>
            </w:r>
            <w:r w:rsidRPr="007520CE">
              <w:rPr>
                <w:sz w:val="18"/>
                <w:szCs w:val="18"/>
                <w:lang w:val="en-US"/>
              </w:rPr>
              <w:t>Self</w:t>
            </w:r>
            <w:r w:rsidRPr="00C97EA2">
              <w:rPr>
                <w:sz w:val="18"/>
                <w:szCs w:val="18"/>
                <w:lang w:val="el-GR"/>
              </w:rPr>
              <w:t xml:space="preserve"> </w:t>
            </w:r>
            <w:r w:rsidRPr="007520CE">
              <w:rPr>
                <w:sz w:val="18"/>
                <w:szCs w:val="18"/>
                <w:lang w:val="en-US"/>
              </w:rPr>
              <w:t>guided</w:t>
            </w:r>
            <w:r w:rsidRPr="00C97EA2">
              <w:rPr>
                <w:sz w:val="18"/>
                <w:szCs w:val="18"/>
                <w:lang w:val="el-GR"/>
              </w:rPr>
              <w:t xml:space="preserve"> </w:t>
            </w:r>
            <w:r w:rsidRPr="007520CE">
              <w:rPr>
                <w:sz w:val="18"/>
                <w:szCs w:val="18"/>
                <w:lang w:val="en-US"/>
              </w:rPr>
              <w:t>tour</w:t>
            </w:r>
            <w:r w:rsidRPr="00C97EA2">
              <w:rPr>
                <w:sz w:val="18"/>
                <w:szCs w:val="18"/>
                <w:lang w:val="el-GR"/>
              </w:rPr>
              <w:t>" όπου ο χρήστης μπορεί να ακολουθήσει μια προτεινόμενη διαδρομή με σημεία ενδιαφέροντος όπου παράλληλα βλέπει το εκάστοτε πληροφοριακό υλικό. Οι διαδρομές δημιουργούνται δυναμικά μέσα από το διαχειριστικό σύστημα. Η διαδρομή αποτυπώνεται στον χάρτη μαζί με τα σημεία ενδιαφέροντος όπου πατώντας πάνω σε ένα σημείο ενδιαφέροντος ο χρήστης μπορεί να πάρει παραπάνω πληροφορίες για αυτό.</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w:t>
            </w:r>
            <w:r w:rsidRPr="007520CE">
              <w:rPr>
                <w:sz w:val="18"/>
                <w:szCs w:val="18"/>
                <w:lang w:val="en-US"/>
              </w:rPr>
              <w:t>Selected</w:t>
            </w:r>
            <w:r w:rsidRPr="00C97EA2">
              <w:rPr>
                <w:sz w:val="18"/>
                <w:szCs w:val="18"/>
                <w:lang w:val="el-GR"/>
              </w:rPr>
              <w:t xml:space="preserve"> </w:t>
            </w:r>
            <w:r w:rsidRPr="007520CE">
              <w:rPr>
                <w:sz w:val="18"/>
                <w:szCs w:val="18"/>
                <w:lang w:val="en-US"/>
              </w:rPr>
              <w:t>Photos</w:t>
            </w:r>
            <w:r w:rsidRPr="00C97EA2">
              <w:rPr>
                <w:sz w:val="18"/>
                <w:szCs w:val="18"/>
                <w:lang w:val="el-GR"/>
              </w:rPr>
              <w:t>" με επιλεγμένες φωτογραφίες, όπου όταν τις επιλέξει ο χρήστης τον οδηγούν στο αντίστοιχο σημείο ενδιαφέροντος.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C97EA2" w:rsidRDefault="00087EEA" w:rsidP="0021129B">
            <w:pPr>
              <w:rPr>
                <w:sz w:val="18"/>
                <w:szCs w:val="18"/>
                <w:lang w:val="el-GR"/>
              </w:rPr>
            </w:pPr>
            <w:r w:rsidRPr="00C97EA2">
              <w:rPr>
                <w:sz w:val="18"/>
                <w:szCs w:val="18"/>
                <w:lang w:val="el-GR"/>
              </w:rPr>
              <w:t>Παρουσίαση ομαδοποιημένων σημείων στον χάρτη και παρουσίασης τους μέσα από ένα σημείο ενδιαφέροντος (π.χ. στην ενότητα "</w:t>
            </w:r>
            <w:proofErr w:type="spellStart"/>
            <w:r w:rsidRPr="007520CE">
              <w:rPr>
                <w:sz w:val="18"/>
                <w:szCs w:val="18"/>
                <w:lang w:val="en-US"/>
              </w:rPr>
              <w:t>WiFi</w:t>
            </w:r>
            <w:proofErr w:type="spellEnd"/>
            <w:r w:rsidRPr="00C97EA2">
              <w:rPr>
                <w:sz w:val="18"/>
                <w:szCs w:val="18"/>
                <w:lang w:val="el-GR"/>
              </w:rPr>
              <w:t>" να εμφανίζονται τα σημεία που παρέχεται δωρεάν ασύρματο δίκτυο στην πόλη).</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lang w:val="el-GR"/>
              </w:rPr>
            </w:pPr>
            <w:r w:rsidRPr="00B3186C">
              <w:rPr>
                <w:sz w:val="18"/>
                <w:szCs w:val="18"/>
                <w:lang w:val="el-GR"/>
              </w:rPr>
              <w:t>Σύνδεση στον λογαριασμό που έχει δημιουργηθεί από την ιστοσελίδα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lang w:val="el-GR"/>
              </w:rPr>
            </w:pPr>
            <w:r w:rsidRPr="00B3186C">
              <w:rPr>
                <w:sz w:val="18"/>
                <w:szCs w:val="18"/>
                <w:lang w:val="el-GR"/>
              </w:rPr>
              <w:t xml:space="preserve">Πρόσβαση στις λειτουργίες του προσωπικού ταξιδιωτικού οδηγού, </w:t>
            </w:r>
            <w:r w:rsidRPr="00B3186C">
              <w:rPr>
                <w:sz w:val="18"/>
                <w:szCs w:val="18"/>
                <w:lang w:val="en-US"/>
              </w:rPr>
              <w:t>Trip</w:t>
            </w:r>
            <w:r w:rsidRPr="00B3186C">
              <w:rPr>
                <w:sz w:val="18"/>
                <w:szCs w:val="18"/>
                <w:lang w:val="el-GR"/>
              </w:rPr>
              <w:t xml:space="preserve"> </w:t>
            </w:r>
            <w:r w:rsidRPr="00B3186C">
              <w:rPr>
                <w:sz w:val="18"/>
                <w:szCs w:val="18"/>
                <w:lang w:val="en-US"/>
              </w:rPr>
              <w:t>Planner</w:t>
            </w:r>
            <w:r w:rsidRPr="00B3186C">
              <w:rPr>
                <w:sz w:val="18"/>
                <w:szCs w:val="18"/>
                <w:lang w:val="el-GR"/>
              </w:rPr>
              <w:t xml:space="preserve"> και Προτιμήσεων.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t>Πολυγλωσσικότητα</w:t>
            </w:r>
            <w:proofErr w:type="spellEnd"/>
            <w:r w:rsidRPr="00B3186C">
              <w:rPr>
                <w:sz w:val="18"/>
                <w:szCs w:val="18"/>
              </w:rPr>
              <w:t>,</w:t>
            </w:r>
          </w:p>
        </w:tc>
        <w:tc>
          <w:tcPr>
            <w:tcW w:w="1016" w:type="pct"/>
            <w:tcMar>
              <w:top w:w="0" w:type="dxa"/>
              <w:left w:w="43" w:type="dxa"/>
              <w:bottom w:w="0" w:type="dxa"/>
              <w:right w:w="43" w:type="dxa"/>
            </w:tcMa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t>Σημεία</w:t>
            </w:r>
            <w:proofErr w:type="spellEnd"/>
            <w:r w:rsidRPr="00B3186C">
              <w:rPr>
                <w:sz w:val="18"/>
                <w:szCs w:val="18"/>
              </w:rPr>
              <w:t xml:space="preserve"> </w:t>
            </w:r>
            <w:proofErr w:type="spellStart"/>
            <w:r w:rsidRPr="00B3186C">
              <w:rPr>
                <w:sz w:val="18"/>
                <w:szCs w:val="18"/>
              </w:rPr>
              <w:t>ενδιαφέροντος</w:t>
            </w:r>
            <w:proofErr w:type="spellEnd"/>
          </w:p>
        </w:tc>
        <w:tc>
          <w:tcPr>
            <w:tcW w:w="1016" w:type="pct"/>
            <w:tcMar>
              <w:top w:w="0" w:type="dxa"/>
              <w:left w:w="43" w:type="dxa"/>
              <w:bottom w:w="0" w:type="dxa"/>
              <w:right w:w="43" w:type="dxa"/>
            </w:tcMa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t>Προτεινόμενες</w:t>
            </w:r>
            <w:proofErr w:type="spellEnd"/>
            <w:r w:rsidRPr="00B3186C">
              <w:rPr>
                <w:sz w:val="18"/>
                <w:szCs w:val="18"/>
              </w:rPr>
              <w:t xml:space="preserve"> </w:t>
            </w:r>
            <w:proofErr w:type="spellStart"/>
            <w:r w:rsidRPr="00B3186C">
              <w:rPr>
                <w:sz w:val="18"/>
                <w:szCs w:val="18"/>
              </w:rPr>
              <w:t>διαδρομές</w:t>
            </w:r>
            <w:proofErr w:type="spellEnd"/>
          </w:p>
        </w:tc>
        <w:tc>
          <w:tcPr>
            <w:tcW w:w="1016" w:type="pct"/>
            <w:tcMar>
              <w:top w:w="0" w:type="dxa"/>
              <w:left w:w="43" w:type="dxa"/>
              <w:bottom w:w="0" w:type="dxa"/>
              <w:right w:w="43" w:type="dxa"/>
            </w:tcMa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t>Χρήσιμες</w:t>
            </w:r>
            <w:proofErr w:type="spellEnd"/>
            <w:r w:rsidRPr="00B3186C">
              <w:rPr>
                <w:sz w:val="18"/>
                <w:szCs w:val="18"/>
              </w:rPr>
              <w:t xml:space="preserve"> </w:t>
            </w:r>
            <w:proofErr w:type="spellStart"/>
            <w:r w:rsidRPr="00B3186C">
              <w:rPr>
                <w:sz w:val="18"/>
                <w:szCs w:val="18"/>
              </w:rPr>
              <w:t>πληροφορίες</w:t>
            </w:r>
            <w:proofErr w:type="spellEnd"/>
          </w:p>
        </w:tc>
        <w:tc>
          <w:tcPr>
            <w:tcW w:w="1016" w:type="pct"/>
            <w:tcMar>
              <w:top w:w="0" w:type="dxa"/>
              <w:left w:w="43" w:type="dxa"/>
              <w:bottom w:w="0" w:type="dxa"/>
              <w:right w:w="43" w:type="dxa"/>
            </w:tcMa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t>Δραστηριότητες</w:t>
            </w:r>
            <w:proofErr w:type="spellEnd"/>
          </w:p>
        </w:tc>
        <w:tc>
          <w:tcPr>
            <w:tcW w:w="1016" w:type="pct"/>
            <w:tcMar>
              <w:top w:w="0" w:type="dxa"/>
              <w:left w:w="43" w:type="dxa"/>
              <w:bottom w:w="0" w:type="dxa"/>
              <w:right w:w="43" w:type="dxa"/>
            </w:tcMa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t>Εκδηλώσεις</w:t>
            </w:r>
            <w:proofErr w:type="spellEnd"/>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r w:rsidRPr="00B3186C">
              <w:rPr>
                <w:sz w:val="18"/>
                <w:szCs w:val="18"/>
              </w:rPr>
              <w:t>Trip Planner</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r w:rsidRPr="00B3186C">
              <w:rPr>
                <w:sz w:val="18"/>
                <w:szCs w:val="18"/>
              </w:rPr>
              <w:t>Photo &amp; Video Galleries</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lastRenderedPageBreak/>
              <w:t>Πληροφόρηση</w:t>
            </w:r>
            <w:proofErr w:type="spellEnd"/>
            <w:r w:rsidRPr="00B3186C">
              <w:rPr>
                <w:sz w:val="18"/>
                <w:szCs w:val="18"/>
              </w:rPr>
              <w:t xml:space="preserve"> </w:t>
            </w:r>
            <w:proofErr w:type="spellStart"/>
            <w:r w:rsidRPr="00B3186C">
              <w:rPr>
                <w:sz w:val="18"/>
                <w:szCs w:val="18"/>
              </w:rPr>
              <w:t>βάση</w:t>
            </w:r>
            <w:proofErr w:type="spellEnd"/>
            <w:r w:rsidRPr="00B3186C">
              <w:rPr>
                <w:sz w:val="18"/>
                <w:szCs w:val="18"/>
              </w:rPr>
              <w:t xml:space="preserve"> </w:t>
            </w:r>
            <w:proofErr w:type="spellStart"/>
            <w:r w:rsidRPr="00B3186C">
              <w:rPr>
                <w:sz w:val="18"/>
                <w:szCs w:val="18"/>
              </w:rPr>
              <w:t>εντοπισμού</w:t>
            </w:r>
            <w:proofErr w:type="spellEnd"/>
            <w:r w:rsidRPr="00B3186C">
              <w:rPr>
                <w:sz w:val="18"/>
                <w:szCs w:val="18"/>
              </w:rPr>
              <w:t xml:space="preserve"> </w:t>
            </w:r>
            <w:proofErr w:type="spellStart"/>
            <w:r w:rsidRPr="00B3186C">
              <w:rPr>
                <w:sz w:val="18"/>
                <w:szCs w:val="18"/>
              </w:rPr>
              <w:t>θέσεως</w:t>
            </w:r>
            <w:proofErr w:type="spellEnd"/>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lang w:val="en-US"/>
              </w:rPr>
            </w:pPr>
            <w:proofErr w:type="spellStart"/>
            <w:r w:rsidRPr="00B3186C">
              <w:rPr>
                <w:sz w:val="18"/>
                <w:szCs w:val="18"/>
              </w:rPr>
              <w:t>Χρήση</w:t>
            </w:r>
            <w:proofErr w:type="spellEnd"/>
            <w:r w:rsidRPr="00B3186C">
              <w:rPr>
                <w:sz w:val="18"/>
                <w:szCs w:val="18"/>
                <w:lang w:val="en-US"/>
              </w:rPr>
              <w:t xml:space="preserve"> Online </w:t>
            </w:r>
            <w:r w:rsidRPr="00B3186C">
              <w:rPr>
                <w:sz w:val="18"/>
                <w:szCs w:val="18"/>
              </w:rPr>
              <w:t>και</w:t>
            </w:r>
            <w:r w:rsidRPr="00B3186C">
              <w:rPr>
                <w:sz w:val="18"/>
                <w:szCs w:val="18"/>
                <w:lang w:val="en-US"/>
              </w:rPr>
              <w:t xml:space="preserve"> Offline Maps,</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rPr>
            </w:pPr>
          </w:p>
        </w:tc>
        <w:tc>
          <w:tcPr>
            <w:tcW w:w="1082" w:type="pct"/>
            <w:tcMar>
              <w:top w:w="0" w:type="dxa"/>
              <w:left w:w="43" w:type="dxa"/>
              <w:bottom w:w="0" w:type="dxa"/>
              <w:right w:w="43" w:type="dxa"/>
            </w:tcMar>
          </w:tcPr>
          <w:p w:rsidR="00087EEA" w:rsidRPr="007520CE" w:rsidRDefault="00087EEA" w:rsidP="0021129B">
            <w:pPr>
              <w:rPr>
                <w:b/>
                <w:bCs/>
                <w:sz w:val="18"/>
                <w:szCs w:val="18"/>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lang w:val="el-GR"/>
              </w:rPr>
            </w:pPr>
            <w:r w:rsidRPr="00B3186C">
              <w:rPr>
                <w:sz w:val="18"/>
                <w:szCs w:val="18"/>
                <w:lang w:val="el-GR"/>
              </w:rPr>
              <w:t>Ενότητα "</w:t>
            </w:r>
            <w:r w:rsidRPr="00B3186C">
              <w:rPr>
                <w:sz w:val="18"/>
                <w:szCs w:val="18"/>
              </w:rPr>
              <w:t>My</w:t>
            </w:r>
            <w:r w:rsidRPr="00B3186C">
              <w:rPr>
                <w:sz w:val="18"/>
                <w:szCs w:val="18"/>
                <w:lang w:val="el-GR"/>
              </w:rPr>
              <w:t xml:space="preserve"> </w:t>
            </w:r>
            <w:r w:rsidRPr="00B3186C">
              <w:rPr>
                <w:sz w:val="18"/>
                <w:szCs w:val="18"/>
              </w:rPr>
              <w:t>Places</w:t>
            </w:r>
            <w:r w:rsidRPr="00B3186C">
              <w:rPr>
                <w:sz w:val="18"/>
                <w:szCs w:val="18"/>
                <w:lang w:val="el-GR"/>
              </w:rPr>
              <w:t>" όπου οι χρήστες μπορούν να δημιουργήσουν τον προσωπικό τους τουριστικό οδηγό</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lang w:val="el-GR"/>
              </w:rPr>
            </w:pPr>
            <w:r w:rsidRPr="00B3186C">
              <w:rPr>
                <w:sz w:val="18"/>
                <w:szCs w:val="18"/>
              </w:rPr>
              <w:t>Push</w:t>
            </w:r>
            <w:r w:rsidRPr="00B3186C">
              <w:rPr>
                <w:sz w:val="18"/>
                <w:szCs w:val="18"/>
                <w:lang w:val="el-GR"/>
              </w:rPr>
              <w:t xml:space="preserve"> </w:t>
            </w:r>
            <w:r w:rsidRPr="00B3186C">
              <w:rPr>
                <w:sz w:val="18"/>
                <w:szCs w:val="18"/>
              </w:rPr>
              <w:t>notifications</w:t>
            </w:r>
            <w:r w:rsidRPr="00B3186C">
              <w:rPr>
                <w:sz w:val="18"/>
                <w:szCs w:val="18"/>
                <w:lang w:val="el-GR"/>
              </w:rPr>
              <w:t xml:space="preserve"> για άμεση επικοινωνία με τους χρήστες της εφαρμογής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B3186C" w:rsidRDefault="00087EEA" w:rsidP="0021129B">
            <w:pPr>
              <w:rPr>
                <w:sz w:val="18"/>
                <w:szCs w:val="18"/>
              </w:rPr>
            </w:pPr>
            <w:proofErr w:type="spellStart"/>
            <w:r w:rsidRPr="00B3186C">
              <w:rPr>
                <w:sz w:val="18"/>
                <w:szCs w:val="18"/>
              </w:rPr>
              <w:t>Διασύνδεση</w:t>
            </w:r>
            <w:proofErr w:type="spellEnd"/>
            <w:r w:rsidRPr="00B3186C">
              <w:rPr>
                <w:sz w:val="18"/>
                <w:szCs w:val="18"/>
              </w:rPr>
              <w:t xml:space="preserve"> </w:t>
            </w:r>
            <w:proofErr w:type="spellStart"/>
            <w:r w:rsidRPr="00B3186C">
              <w:rPr>
                <w:sz w:val="18"/>
                <w:szCs w:val="18"/>
              </w:rPr>
              <w:t>με</w:t>
            </w:r>
            <w:proofErr w:type="spellEnd"/>
            <w:r w:rsidRPr="00B3186C">
              <w:rPr>
                <w:sz w:val="18"/>
                <w:szCs w:val="18"/>
              </w:rPr>
              <w:t xml:space="preserve"> social media</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Ψηφιακή ξενάγηση με εύχρηστη </w:t>
            </w:r>
            <w:proofErr w:type="spellStart"/>
            <w:r w:rsidRPr="007520CE">
              <w:rPr>
                <w:sz w:val="18"/>
                <w:lang w:val="el-GR"/>
              </w:rPr>
              <w:t>διαδραστική</w:t>
            </w:r>
            <w:proofErr w:type="spellEnd"/>
            <w:r w:rsidRPr="007520CE">
              <w:rPr>
                <w:sz w:val="18"/>
                <w:lang w:val="el-GR"/>
              </w:rPr>
              <w:t xml:space="preserve"> πλοήγηση στο χώρο των σημείων ενδιαφέροντος (πολιτισμικού και τουριστικού ενδιαφέροντος).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Προτάσεις πολιτιστικών διαδρομών με βάση την επιτόπια θέση και τα κριτήρια ενδιαφέροντος του επισκέπτη.</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Επιλογή και προβολή προγράμματος επισκέψεων.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Άντληση και προβολή πληροφοριών για τεκμήρια, σημεία ενδιαφέροντος ή διαδρομές με βάση την χωρική θέση του επισκέπτη, που αντλείται από την ενσωματωμένη λειτουργία του </w:t>
            </w:r>
            <w:proofErr w:type="spellStart"/>
            <w:r w:rsidRPr="007520CE">
              <w:rPr>
                <w:sz w:val="18"/>
                <w:lang w:val="el-GR"/>
              </w:rPr>
              <w:t>GPS</w:t>
            </w:r>
            <w:proofErr w:type="spellEnd"/>
            <w:r w:rsidRPr="007520CE">
              <w:rPr>
                <w:sz w:val="18"/>
                <w:lang w:val="el-GR"/>
              </w:rPr>
              <w:t xml:space="preserve"> της συσκευής, την ανάγνωση </w:t>
            </w:r>
            <w:proofErr w:type="spellStart"/>
            <w:r w:rsidRPr="007520CE">
              <w:rPr>
                <w:sz w:val="18"/>
                <w:lang w:val="el-GR"/>
              </w:rPr>
              <w:t>QR</w:t>
            </w:r>
            <w:proofErr w:type="spellEnd"/>
            <w:r w:rsidRPr="007520CE">
              <w:rPr>
                <w:sz w:val="18"/>
                <w:lang w:val="el-GR"/>
              </w:rPr>
              <w:t xml:space="preserve"> σήμανσης ή αναζήτησης με λέξεις – κλειδιά.</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Πρόταση σημείων ενδιαφέροντος και διαδρομών με βάση τις τάσεις και προτιμήσεις που αποτυπώνονται σε μέσα κοινωνικής δικτύωσης.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Αξιοποίηση του κοινωνικού δικτύου του επισκέπτη για διαμοιρασμό της τουριστικής εμπειρίας.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Δυνατότητα σχεδιασμού της επίσκεψης του χρήστη και χρονοπρογραμματισμού, ανάλογα με τον χρόνο, τον τόπο και τα ενδιαφέροντά του.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Υποδοχή λίστας με επιλογές του χρήστη από την υπηρεσία παροχής πληροφοριών για πολιτιστικές δραστηριότητες.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Υπολογισμός χρόνου μετακινήσεων με χρήση εναλλακτικών μεταφορικών μέσων (όπου αυτό είναι δυνατό), χρησιμοποιώντας υπάρχουσες δικτυακές υπηρεσίες (π.χ. </w:t>
            </w:r>
            <w:proofErr w:type="spellStart"/>
            <w:r w:rsidRPr="007520CE">
              <w:rPr>
                <w:sz w:val="18"/>
                <w:lang w:val="el-GR"/>
              </w:rPr>
              <w:t>Google</w:t>
            </w:r>
            <w:proofErr w:type="spellEnd"/>
            <w:r w:rsidRPr="007520CE">
              <w:rPr>
                <w:sz w:val="18"/>
                <w:lang w:val="el-GR"/>
              </w:rPr>
              <w:t xml:space="preserve"> </w:t>
            </w:r>
            <w:proofErr w:type="spellStart"/>
            <w:r w:rsidRPr="007520CE">
              <w:rPr>
                <w:sz w:val="18"/>
                <w:lang w:val="el-GR"/>
              </w:rPr>
              <w:t>Maps</w:t>
            </w:r>
            <w:proofErr w:type="spellEnd"/>
            <w:r w:rsidRPr="007520CE">
              <w:rPr>
                <w:sz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lastRenderedPageBreak/>
              <w:t>Λειτουργία αποδοτικής διαχείρισης δεδομένων, με ομάδες περιεχομένου που προκύπτουν από το υποσύστημα ομαδοποίησης, αυτόματης ταξινόμησης σε κατηγορίες όπως αξιοθέατα και κοινωνικές δραστηριότητες και η αντιστοίχησής τους με δομημένη γνώση, π.χ. αντικείμενα / έννοιες που αναπαρίστανται ως διασυνδεδεμένα δεδομένα (</w:t>
            </w:r>
            <w:proofErr w:type="spellStart"/>
            <w:r w:rsidRPr="007520CE">
              <w:rPr>
                <w:sz w:val="18"/>
                <w:lang w:val="el-GR"/>
              </w:rPr>
              <w:t>Linked</w:t>
            </w:r>
            <w:proofErr w:type="spellEnd"/>
            <w:r w:rsidRPr="007520CE">
              <w:rPr>
                <w:sz w:val="18"/>
                <w:lang w:val="el-GR"/>
              </w:rPr>
              <w:t xml:space="preserve"> </w:t>
            </w:r>
            <w:proofErr w:type="spellStart"/>
            <w:r w:rsidRPr="007520CE">
              <w:rPr>
                <w:sz w:val="18"/>
                <w:lang w:val="el-GR"/>
              </w:rPr>
              <w:t>Data</w:t>
            </w:r>
            <w:proofErr w:type="spellEnd"/>
            <w:r w:rsidRPr="007520CE">
              <w:rPr>
                <w:sz w:val="18"/>
                <w:lang w:val="el-GR"/>
              </w:rPr>
              <w:t>) με χρήση τεχνικών επεξεργασίας κειμένου.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Λειτουργία κοινοποίησης της εμπειρίας του επισκέπτη μέσω κατάλληλων </w:t>
            </w:r>
            <w:proofErr w:type="spellStart"/>
            <w:r w:rsidRPr="007520CE">
              <w:rPr>
                <w:sz w:val="18"/>
                <w:lang w:val="el-GR"/>
              </w:rPr>
              <w:t>διεπαφών</w:t>
            </w:r>
            <w:proofErr w:type="spellEnd"/>
            <w:r w:rsidRPr="007520CE">
              <w:rPr>
                <w:sz w:val="18"/>
                <w:lang w:val="el-GR"/>
              </w:rPr>
              <w:t xml:space="preserve"> (</w:t>
            </w:r>
            <w:proofErr w:type="spellStart"/>
            <w:r w:rsidRPr="007520CE">
              <w:rPr>
                <w:sz w:val="18"/>
                <w:lang w:val="el-GR"/>
              </w:rPr>
              <w:t>API</w:t>
            </w:r>
            <w:proofErr w:type="spellEnd"/>
            <w:r w:rsidRPr="007520CE">
              <w:rPr>
                <w:sz w:val="18"/>
                <w:lang w:val="el-GR"/>
              </w:rPr>
              <w:t xml:space="preserve">’ s), οι οποίες πρέπει να είναι διαθέσιμες για εφαρμογές κοινωνικής δικτύωσης όπως </w:t>
            </w:r>
            <w:proofErr w:type="spellStart"/>
            <w:r w:rsidRPr="007520CE">
              <w:rPr>
                <w:sz w:val="18"/>
                <w:lang w:val="el-GR"/>
              </w:rPr>
              <w:t>Facebook</w:t>
            </w:r>
            <w:proofErr w:type="spellEnd"/>
            <w:r w:rsidRPr="007520CE">
              <w:rPr>
                <w:sz w:val="18"/>
                <w:lang w:val="el-GR"/>
              </w:rPr>
              <w:t xml:space="preserve">, </w:t>
            </w:r>
            <w:r w:rsidRPr="007520CE">
              <w:rPr>
                <w:sz w:val="18"/>
              </w:rPr>
              <w:t>T</w:t>
            </w:r>
            <w:proofErr w:type="spellStart"/>
            <w:r w:rsidRPr="007520CE">
              <w:rPr>
                <w:sz w:val="18"/>
                <w:lang w:val="el-GR"/>
              </w:rPr>
              <w:t>witter</w:t>
            </w:r>
            <w:proofErr w:type="spellEnd"/>
            <w:r w:rsidRPr="007520CE">
              <w:rPr>
                <w:sz w:val="18"/>
                <w:lang w:val="el-GR"/>
              </w:rPr>
              <w:t xml:space="preserve">, </w:t>
            </w:r>
            <w:r w:rsidRPr="007520CE">
              <w:rPr>
                <w:sz w:val="18"/>
              </w:rPr>
              <w:t>YouTube</w:t>
            </w:r>
            <w:r w:rsidRPr="007520CE">
              <w:rPr>
                <w:sz w:val="18"/>
                <w:lang w:val="el-GR"/>
              </w:rPr>
              <w:t xml:space="preserve">, </w:t>
            </w:r>
            <w:r w:rsidRPr="007520CE">
              <w:rPr>
                <w:sz w:val="18"/>
              </w:rPr>
              <w:t>Google</w:t>
            </w:r>
            <w:r w:rsidRPr="007520CE">
              <w:rPr>
                <w:sz w:val="18"/>
                <w:lang w:val="el-GR"/>
              </w:rPr>
              <w:t xml:space="preserve">+ </w:t>
            </w:r>
            <w:proofErr w:type="spellStart"/>
            <w:r w:rsidRPr="007520CE">
              <w:rPr>
                <w:sz w:val="18"/>
                <w:lang w:val="el-GR"/>
              </w:rPr>
              <w:t>κ.λ.π</w:t>
            </w:r>
            <w:proofErr w:type="spellEnd"/>
            <w:r w:rsidRPr="007520CE">
              <w:rPr>
                <w:sz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Λειτουργία που προτείνει συγκεκριμένες τοποθεσίες και διαδρομές (ανάλογα με τις προτιμήσεις που θα έχει δηλώσει ο κάθε χρήστης καθώς και τη θέση του) και να δημιουργεί με την καθοδήγηση του χρήστη μια βέλτιστη διαδρομή. Οι διαδρομές αυτές θα πρέπει να προβλεφθεί να μπορούν να περιλαμβάνουν στο μέλλον και τουριστικές υπηρεσίες (διαμονή, εστίαση, διασκέδαση κλπ).</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Λειτουργία που δίνει τη δυνατότητα στους χρήστες να μεταφορτώσουν τις διαδρομές και το σύνολο των πληροφοριών που έχουν επιλέξει στον ψηφιακό οδηγό και με την βοήθεια του ενσωματωμένου συστήματος </w:t>
            </w:r>
            <w:proofErr w:type="spellStart"/>
            <w:r w:rsidRPr="007520CE">
              <w:rPr>
                <w:sz w:val="18"/>
                <w:lang w:val="el-GR"/>
              </w:rPr>
              <w:t>GPS</w:t>
            </w:r>
            <w:proofErr w:type="spellEnd"/>
            <w:r w:rsidRPr="007520CE">
              <w:rPr>
                <w:sz w:val="18"/>
                <w:lang w:val="el-GR"/>
              </w:rPr>
              <w:t xml:space="preserve"> της συσκευής κατά τη διάρκεια της επίσκεψης, να καθοδηγούνται στις τοποθεσίες που έχουν επιλέξει και να ενημερώνονται με σχετικές πληροφορίες.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Λειτουργία κατάταξης των προτεινόμενων σημείων ενδιαφέροντος και διαδρομών καθώς και ανακάλυψη νέων σημείων και διαδρομών με δυναμικό τρόπο με βάση τις προτιμήσεις που εκφράζονται από άλλους επισκέπτες μέσα από τα μέσα κοινωνικής δικτύωσης όπως </w:t>
            </w:r>
            <w:proofErr w:type="spellStart"/>
            <w:r w:rsidRPr="007520CE">
              <w:rPr>
                <w:sz w:val="18"/>
              </w:rPr>
              <w:t>Facebook</w:t>
            </w:r>
            <w:proofErr w:type="spellEnd"/>
            <w:r w:rsidRPr="007520CE">
              <w:rPr>
                <w:sz w:val="18"/>
                <w:lang w:val="el-GR"/>
              </w:rPr>
              <w:t xml:space="preserve">, </w:t>
            </w:r>
            <w:proofErr w:type="spellStart"/>
            <w:r w:rsidRPr="007520CE">
              <w:rPr>
                <w:sz w:val="18"/>
              </w:rPr>
              <w:t>Flickr</w:t>
            </w:r>
            <w:proofErr w:type="spellEnd"/>
            <w:r w:rsidRPr="007520CE">
              <w:rPr>
                <w:sz w:val="18"/>
                <w:lang w:val="el-GR"/>
              </w:rPr>
              <w:t xml:space="preserve">, </w:t>
            </w:r>
            <w:r w:rsidRPr="007520CE">
              <w:rPr>
                <w:sz w:val="18"/>
              </w:rPr>
              <w:t>Twitter</w:t>
            </w:r>
            <w:r w:rsidRPr="007520CE">
              <w:rPr>
                <w:sz w:val="18"/>
                <w:lang w:val="el-GR"/>
              </w:rPr>
              <w:t xml:space="preserve">, </w:t>
            </w:r>
            <w:proofErr w:type="spellStart"/>
            <w:r w:rsidRPr="007520CE">
              <w:rPr>
                <w:sz w:val="18"/>
                <w:lang w:val="el-GR"/>
              </w:rPr>
              <w:t>YouTube</w:t>
            </w:r>
            <w:proofErr w:type="spellEnd"/>
            <w:r w:rsidRPr="007520CE">
              <w:rPr>
                <w:sz w:val="18"/>
                <w:lang w:val="el-GR"/>
              </w:rPr>
              <w:t xml:space="preserve">, </w:t>
            </w:r>
            <w:r w:rsidRPr="007520CE">
              <w:rPr>
                <w:sz w:val="18"/>
              </w:rPr>
              <w:t>Google</w:t>
            </w:r>
            <w:r w:rsidRPr="007520CE">
              <w:rPr>
                <w:sz w:val="18"/>
                <w:lang w:val="el-GR"/>
              </w:rPr>
              <w:t>+ κ.τ.λ.</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lang w:val="el-GR"/>
              </w:rPr>
            </w:pPr>
            <w:r w:rsidRPr="007520CE">
              <w:rPr>
                <w:sz w:val="18"/>
                <w:szCs w:val="22"/>
                <w:lang w:val="el-GR"/>
              </w:rPr>
              <w:t xml:space="preserve">Λειτουργία πληροφόρησης για δραστηριότητες που μπορεί κανείς να πραγματοποιήσει επισκεπτόμενος </w:t>
            </w:r>
            <w:r w:rsidRPr="007520CE">
              <w:rPr>
                <w:sz w:val="18"/>
                <w:lang w:val="el-GR"/>
              </w:rPr>
              <w:t>το Δήμο</w:t>
            </w:r>
            <w:r w:rsidRPr="007520CE">
              <w:rPr>
                <w:sz w:val="18"/>
                <w:szCs w:val="22"/>
                <w:lang w:val="el-GR"/>
              </w:rPr>
              <w:t xml:space="preserve">. Οι πληροφορίες αυτές πρέπει να περιλαμβάνουν, μεταξύ άλλων, στοιχεία όπως τύπος δραστηριότητας, ακριβής τοποθεσία (γεωγραφικές συντεταγμένες), ωράρια λειτουργίας, καταληκτικές ημερομηνίες, αργίες, ελάχιστος / αναμενόμενος / μέγιστος χρόνος επίσκεψης </w:t>
            </w:r>
            <w:proofErr w:type="spellStart"/>
            <w:r w:rsidRPr="007520CE">
              <w:rPr>
                <w:sz w:val="18"/>
                <w:szCs w:val="22"/>
                <w:lang w:val="el-GR"/>
              </w:rPr>
              <w:t>κ.λ.π</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lastRenderedPageBreak/>
              <w:t>Λειτουργία περιγραφής σύνθετων δραστηριοτήτων όπως ολιγοήμερες εκδρομές / επισκέψεις, με αναλυτική περιγραφή των επιμέρους δραστηριοτήτων τους, ώστε να είναι δυνατός ο παράλληλος προγραμματισμός άλλων δραστηριοτήτων.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Λειτουργία για αυτόματη ή ημιαυτόματη συλλογή των σχετικών πληροφοριών από τις δικτυακές τοποθεσίες των φορέων που παρέχουν τις δραστηριότητες. Για την αποθήκευση της παρεχόμενης πληροφορίας να χρησιμοποιηθούν σύγχρονες τεχνολογίες σημασιολογικού ιστού (οντολογίες / </w:t>
            </w:r>
            <w:proofErr w:type="spellStart"/>
            <w:r w:rsidRPr="007520CE">
              <w:rPr>
                <w:sz w:val="18"/>
                <w:lang w:val="el-GR"/>
              </w:rPr>
              <w:t>ταξονομίες</w:t>
            </w:r>
            <w:proofErr w:type="spellEnd"/>
            <w:r w:rsidRPr="007520CE">
              <w:rPr>
                <w:sz w:val="18"/>
                <w:lang w:val="el-GR"/>
              </w:rPr>
              <w:t>) που θα επιτρέπουν τη σημασιολογική ανάκτησή της και την διασύνδεση της με άλλες υπηρεσίες / προγράμματα.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Λειτουργία που προτείνει δραστηριότητες για επιλεγμένες γεωγραφικές περιοχές, οι οποίες ταιριάζουν με το προφίλ του χρήστη και έχουν τύχει θετικής κρίσης από άλλους επισκέπτες με παρόμοιο προφίλ. Από τη στιγμή που ο χρήστης επιλέξει τις επιθυμητές δραστηριότητες, το σύστημα αναλαμβάνει να τις εντάξει στο προσωπικό του ημερολόγιο, λαμβάνοντας υπόψη τις χρονικές απαιτήσεις και περιορισμούς κάθε δραστηριότητας, τους χρόνους μετακινήσεων καθώς και τις υπάρχουσες δεσμεύσεις του χρήστη, όπως αυτές καταγράφονται ήδη στο ημερολόγιό του.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 xml:space="preserve">Λειτουργία ανάγνωσης του ημερολόγιου του χρήστη (υποστήριξη για </w:t>
            </w:r>
            <w:proofErr w:type="spellStart"/>
            <w:r w:rsidRPr="007520CE">
              <w:rPr>
                <w:sz w:val="18"/>
                <w:lang w:val="el-GR"/>
              </w:rPr>
              <w:t>Google</w:t>
            </w:r>
            <w:proofErr w:type="spellEnd"/>
            <w:r w:rsidRPr="007520CE">
              <w:rPr>
                <w:sz w:val="18"/>
                <w:lang w:val="el-GR"/>
              </w:rPr>
              <w:t xml:space="preserve"> </w:t>
            </w:r>
            <w:proofErr w:type="spellStart"/>
            <w:r w:rsidRPr="007520CE">
              <w:rPr>
                <w:sz w:val="18"/>
                <w:lang w:val="el-GR"/>
              </w:rPr>
              <w:t>Calendar</w:t>
            </w:r>
            <w:proofErr w:type="spellEnd"/>
            <w:r w:rsidRPr="007520CE">
              <w:rPr>
                <w:sz w:val="18"/>
                <w:lang w:val="el-GR"/>
              </w:rPr>
              <w:t xml:space="preserve"> ή ισοδύναμο) ή ενημέρωσης του ημερολόγιου του χρήστη με τις νέες δραστηριότητες.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t>Λειτουργία εισαγωγής λίστας με τις επιλογές του χρήστη από την υπηρεσία παροχής πληροφοριών για πολιτιστικές δραστηριότητες.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lang w:val="el-GR"/>
              </w:rPr>
              <w:lastRenderedPageBreak/>
              <w:t xml:space="preserve">Η ψηφιακή ξενάγηση στα σημεία ενδιαφέροντος της περιοχής πρέπει να προσφέρεται με δύο είδη </w:t>
            </w:r>
            <w:proofErr w:type="spellStart"/>
            <w:r w:rsidRPr="007520CE">
              <w:rPr>
                <w:sz w:val="18"/>
                <w:lang w:val="el-GR"/>
              </w:rPr>
              <w:t>διεπαφής</w:t>
            </w:r>
            <w:proofErr w:type="spellEnd"/>
            <w:r w:rsidRPr="007520CE">
              <w:rPr>
                <w:sz w:val="18"/>
                <w:lang w:val="el-GR"/>
              </w:rPr>
              <w:t xml:space="preserve">: </w:t>
            </w:r>
            <w:proofErr w:type="spellStart"/>
            <w:r w:rsidRPr="007520CE">
              <w:rPr>
                <w:sz w:val="18"/>
                <w:lang w:val="el-GR"/>
              </w:rPr>
              <w:t>διεπαφή</w:t>
            </w:r>
            <w:proofErr w:type="spellEnd"/>
            <w:r w:rsidRPr="007520CE">
              <w:rPr>
                <w:sz w:val="18"/>
                <w:lang w:val="el-GR"/>
              </w:rPr>
              <w:t xml:space="preserve"> λίστας και </w:t>
            </w:r>
            <w:proofErr w:type="spellStart"/>
            <w:r w:rsidRPr="007520CE">
              <w:rPr>
                <w:sz w:val="18"/>
                <w:lang w:val="el-GR"/>
              </w:rPr>
              <w:t>διεπαφή</w:t>
            </w:r>
            <w:proofErr w:type="spellEnd"/>
            <w:r w:rsidRPr="007520CE">
              <w:rPr>
                <w:sz w:val="18"/>
                <w:lang w:val="el-GR"/>
              </w:rPr>
              <w:t xml:space="preserve"> χάρτη. Για να ξεπεραστούν οι περιορισμοί των κινητών συσκευών (μικρή οθόνη, μη ακριβής επιλογή σημείων με χρήση αφής), η </w:t>
            </w:r>
            <w:proofErr w:type="spellStart"/>
            <w:r w:rsidRPr="007520CE">
              <w:rPr>
                <w:sz w:val="18"/>
                <w:lang w:val="el-GR"/>
              </w:rPr>
              <w:t>διεπαφή</w:t>
            </w:r>
            <w:proofErr w:type="spellEnd"/>
            <w:r w:rsidRPr="007520CE">
              <w:rPr>
                <w:sz w:val="18"/>
                <w:lang w:val="el-GR"/>
              </w:rPr>
              <w:t xml:space="preserve"> παρουσίασης πρέπει να υποστηρίζει:</w:t>
            </w:r>
          </w:p>
          <w:p w:rsidR="00087EEA" w:rsidRPr="007520CE" w:rsidRDefault="00087EEA" w:rsidP="0021129B">
            <w:pPr>
              <w:rPr>
                <w:sz w:val="18"/>
                <w:lang w:val="el-GR"/>
              </w:rPr>
            </w:pPr>
            <w:r w:rsidRPr="007520CE">
              <w:rPr>
                <w:sz w:val="18"/>
                <w:lang w:val="el-GR"/>
              </w:rPr>
              <w:t>Λειτουργία ιεραρχικής παρουσίασης των σημείων ενδιαφέροντος, π.χ. οργάνωση και προβολή σε δύο ή περισσότερα επίπεδα (π.χ. επίπεδο πόλης/χωριού, επίπεδο γειτονιάς, κλπ.)</w:t>
            </w:r>
          </w:p>
          <w:p w:rsidR="00087EEA" w:rsidRPr="007520CE" w:rsidRDefault="00087EEA" w:rsidP="0021129B">
            <w:pPr>
              <w:rPr>
                <w:sz w:val="18"/>
                <w:lang w:val="el-GR"/>
              </w:rPr>
            </w:pPr>
            <w:r w:rsidRPr="007520CE">
              <w:rPr>
                <w:sz w:val="18"/>
                <w:lang w:val="el-GR"/>
              </w:rPr>
              <w:t>Λειτουργία προσαρμοζόμενης παρουσίασης σημείων στο χάρτη με τεχνικές ομαδοποίησης, π.χ. όταν πολλά σημεία ενδιαφέροντος βρίσκονται σε κοντινή απόσταση μεταξύ τους αυτά ομαδοποιούνται και προβάλλονται στο χάρτη σαν ένα «σύνθετο» σημείο, το οποίο όταν επιλεχθεί από τον επισκέπτη αναλύεται στις συνιστώσες του.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lang w:val="el-GR"/>
              </w:rPr>
              <w:t>Λειτουργία εκτύπωσης– εξαγωγής σε αρχεία (</w:t>
            </w:r>
            <w:proofErr w:type="spellStart"/>
            <w:r w:rsidRPr="007520CE">
              <w:rPr>
                <w:sz w:val="18"/>
                <w:lang w:val="el-GR"/>
              </w:rPr>
              <w:t>xml</w:t>
            </w:r>
            <w:proofErr w:type="spellEnd"/>
            <w:r w:rsidRPr="007520CE">
              <w:rPr>
                <w:sz w:val="18"/>
                <w:lang w:val="el-GR"/>
              </w:rPr>
              <w:t xml:space="preserve">, </w:t>
            </w:r>
            <w:proofErr w:type="spellStart"/>
            <w:r w:rsidRPr="007520CE">
              <w:rPr>
                <w:sz w:val="18"/>
                <w:lang w:val="el-GR"/>
              </w:rPr>
              <w:t>csv</w:t>
            </w:r>
            <w:proofErr w:type="spellEnd"/>
            <w:r w:rsidRPr="007520CE">
              <w:rPr>
                <w:sz w:val="18"/>
                <w:lang w:val="el-GR"/>
              </w:rPr>
              <w:t xml:space="preserve">) συγκεντρωτικής λίστας τεκμηρίων. Ο χρήστης θα μπορεί να </w:t>
            </w:r>
            <w:r w:rsidRPr="007520CE">
              <w:rPr>
                <w:sz w:val="18"/>
                <w:szCs w:val="18"/>
                <w:lang w:val="el-GR"/>
              </w:rPr>
              <w:t>επιλέγει τα πεδία που θέλει να περιλαμβάνονται στην λίστα.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szCs w:val="18"/>
                <w:lang w:val="el-GR"/>
              </w:rPr>
              <w:t>Λειτουργία υποστήριξης μαζικής εισαγωγής δεδομένων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 επισκέπτης μπορεί να </w:t>
            </w:r>
            <w:proofErr w:type="spellStart"/>
            <w:r w:rsidRPr="007520CE">
              <w:rPr>
                <w:sz w:val="18"/>
                <w:szCs w:val="18"/>
                <w:lang w:val="el-GR"/>
              </w:rPr>
              <w:t>σκανάρει</w:t>
            </w:r>
            <w:proofErr w:type="spellEnd"/>
            <w:r w:rsidRPr="007520CE">
              <w:rPr>
                <w:sz w:val="18"/>
                <w:szCs w:val="18"/>
                <w:lang w:val="el-GR"/>
              </w:rPr>
              <w:t xml:space="preserve"> ένα κωδικό </w:t>
            </w:r>
            <w:proofErr w:type="spellStart"/>
            <w:r w:rsidRPr="007520CE">
              <w:rPr>
                <w:sz w:val="18"/>
                <w:szCs w:val="18"/>
                <w:lang w:val="el-GR"/>
              </w:rPr>
              <w:t>QR</w:t>
            </w:r>
            <w:proofErr w:type="spellEnd"/>
            <w:r w:rsidRPr="007520CE">
              <w:rPr>
                <w:sz w:val="18"/>
                <w:szCs w:val="18"/>
                <w:lang w:val="el-GR"/>
              </w:rPr>
              <w:t xml:space="preserve"> ο οποίος θα μπορεί να υπάρχει σε διάφορα σημεία με συγκεκριμένη ένδειξη, και μέσω του έξυπνου κινητού τηλεφώνου του να έχει πρόσβαση σε βασικές πληροφορίες για τα τουριστικά σημεία ενδιαφέροντος άμεσα χωρίς να χρειάζεται να ξοδεύει χρόνο για αναζήτηση (αφορά σημεία ενδιαφέροντος τα οποία είναι καταχωρημένα στο σύστημα διαχείρισης περιεχομένου της εφαρμογής και μέσου αυτού θα δημιουργούνται τα </w:t>
            </w:r>
            <w:proofErr w:type="spellStart"/>
            <w:r w:rsidRPr="007520CE">
              <w:rPr>
                <w:sz w:val="18"/>
                <w:szCs w:val="18"/>
                <w:lang w:val="el-GR"/>
              </w:rPr>
              <w:t>QR</w:t>
            </w:r>
            <w:proofErr w:type="spellEnd"/>
            <w:r w:rsidRPr="007520CE">
              <w:rPr>
                <w:sz w:val="18"/>
                <w:szCs w:val="18"/>
                <w:lang w:val="el-GR"/>
              </w:rPr>
              <w:t xml:space="preserve"> </w:t>
            </w:r>
            <w:proofErr w:type="spellStart"/>
            <w:r w:rsidRPr="007520CE">
              <w:rPr>
                <w:sz w:val="18"/>
                <w:szCs w:val="18"/>
                <w:lang w:val="el-GR"/>
              </w:rPr>
              <w:t>codes</w:t>
            </w:r>
            <w:proofErr w:type="spellEnd"/>
            <w:r w:rsidRPr="007520CE">
              <w:rPr>
                <w:sz w:val="18"/>
                <w:szCs w:val="18"/>
                <w:lang w:val="el-GR"/>
              </w:rPr>
              <w:t xml:space="preserve">. </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r w:rsidRPr="007520CE">
              <w:rPr>
                <w:sz w:val="18"/>
                <w:szCs w:val="18"/>
                <w:lang w:val="el-GR"/>
              </w:rPr>
              <w:t xml:space="preserve">Η εφαρμογή υποστηρίζει λειτουργία </w:t>
            </w:r>
            <w:proofErr w:type="spellStart"/>
            <w:r w:rsidRPr="007520CE">
              <w:rPr>
                <w:sz w:val="18"/>
                <w:szCs w:val="18"/>
                <w:lang w:val="el-GR"/>
              </w:rPr>
              <w:t>trip</w:t>
            </w:r>
            <w:proofErr w:type="spellEnd"/>
            <w:r w:rsidRPr="007520CE">
              <w:rPr>
                <w:sz w:val="18"/>
                <w:szCs w:val="18"/>
                <w:lang w:val="el-GR"/>
              </w:rPr>
              <w:t xml:space="preserve"> </w:t>
            </w:r>
            <w:proofErr w:type="spellStart"/>
            <w:r w:rsidRPr="007520CE">
              <w:rPr>
                <w:sz w:val="18"/>
                <w:szCs w:val="18"/>
                <w:lang w:val="el-GR"/>
              </w:rPr>
              <w:t>planner</w:t>
            </w:r>
            <w:proofErr w:type="spellEnd"/>
            <w:r w:rsidRPr="007520CE">
              <w:rPr>
                <w:sz w:val="18"/>
                <w:szCs w:val="18"/>
                <w:lang w:val="el-GR"/>
              </w:rPr>
              <w:t xml:space="preserve">. Ο </w:t>
            </w:r>
            <w:proofErr w:type="spellStart"/>
            <w:r w:rsidRPr="007520CE">
              <w:rPr>
                <w:sz w:val="18"/>
                <w:szCs w:val="18"/>
                <w:lang w:val="el-GR"/>
              </w:rPr>
              <w:t>Trip</w:t>
            </w:r>
            <w:proofErr w:type="spellEnd"/>
            <w:r w:rsidRPr="007520CE">
              <w:rPr>
                <w:sz w:val="18"/>
                <w:szCs w:val="18"/>
                <w:lang w:val="el-GR"/>
              </w:rPr>
              <w:t xml:space="preserve"> </w:t>
            </w:r>
            <w:proofErr w:type="spellStart"/>
            <w:r w:rsidRPr="007520CE">
              <w:rPr>
                <w:sz w:val="18"/>
                <w:szCs w:val="18"/>
                <w:lang w:val="el-GR"/>
              </w:rPr>
              <w:t>Planner</w:t>
            </w:r>
            <w:proofErr w:type="spellEnd"/>
            <w:r w:rsidRPr="007520CE">
              <w:rPr>
                <w:sz w:val="18"/>
                <w:szCs w:val="18"/>
                <w:lang w:val="el-GR"/>
              </w:rPr>
              <w:t xml:space="preserve"> θα δίνει την δυνατότητα στον χρήστη να ορίσει τις ώρες/μέρες που θα ταξιδεύσει (από - έως) και στην συνέχεια να προσθέσει σε κάθε ημέρα τα σημεία ενδιαφέροντος που θέλει να επισκεφτεί. Τα σημεία αυτά θα μπορεί να τα τοποθετήσει σε συγκεκριμένες περιόδους της ημέρας (πρωί, μεσημέρι, απόγευμα, βράδυ) ώστε να φτιάξει το πρόγραμμα του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lang w:val="el-GR"/>
              </w:rPr>
            </w:pP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7520CE" w:rsidRDefault="00087EEA" w:rsidP="00087EEA">
      <w:pPr>
        <w:rPr>
          <w:sz w:val="18"/>
          <w:szCs w:val="18"/>
          <w:lang w:val="el-GR"/>
        </w:rPr>
      </w:pPr>
    </w:p>
    <w:p w:rsidR="00087EEA" w:rsidRPr="008702C4" w:rsidRDefault="00087EEA" w:rsidP="00087EEA">
      <w:pPr>
        <w:rPr>
          <w:sz w:val="24"/>
          <w:lang w:val="el-GR"/>
        </w:rPr>
      </w:pPr>
    </w:p>
    <w:p w:rsidR="00087EEA" w:rsidRPr="008702C4" w:rsidRDefault="00087EEA" w:rsidP="00087EEA">
      <w:pPr>
        <w:rPr>
          <w:sz w:val="24"/>
          <w:lang w:val="el-GR"/>
        </w:rPr>
      </w:pPr>
      <w:r w:rsidRPr="008702C4">
        <w:rPr>
          <w:sz w:val="24"/>
          <w:lang w:val="el-GR"/>
        </w:rPr>
        <w:t>Δικτυακή πύλη ενοποίησης ψηφιακών υπηρεσιών</w:t>
      </w:r>
    </w:p>
    <w:p w:rsidR="00087EEA" w:rsidRPr="007520CE" w:rsidRDefault="00087EEA" w:rsidP="00087EEA">
      <w:pPr>
        <w:rPr>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Δημιουργία λογαριασμού (εγγραφή, υπενθύμιση κωδικού) και διαχείριση προφίλ</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Προσωπικός Τουριστικός οδηγός (ο επισκέπτης θα μπορεί να καταχωρεί τιε προτιμήσεις του)</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Trip</w:t>
            </w:r>
            <w:r w:rsidRPr="007520CE">
              <w:rPr>
                <w:sz w:val="18"/>
                <w:szCs w:val="18"/>
                <w:lang w:val="el-GR"/>
              </w:rPr>
              <w:t xml:space="preserve"> </w:t>
            </w:r>
            <w:r w:rsidRPr="007520CE">
              <w:rPr>
                <w:sz w:val="18"/>
                <w:szCs w:val="18"/>
              </w:rPr>
              <w:t>Planner</w:t>
            </w:r>
            <w:r w:rsidRPr="007520CE">
              <w:rPr>
                <w:sz w:val="18"/>
                <w:szCs w:val="18"/>
                <w:lang w:val="el-GR"/>
              </w:rPr>
              <w:t xml:space="preserve"> (ο επισκέπτης καταχωρεί για ποιές ημέρες και για ποιές κατηγορίες θα λαμβάνει ενημέρωση)</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Σύνδεση με μέσα κοινωνικής δικτύωσης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rPr>
            </w:pPr>
            <w:proofErr w:type="spellStart"/>
            <w:r w:rsidRPr="007520CE">
              <w:rPr>
                <w:sz w:val="18"/>
                <w:szCs w:val="18"/>
              </w:rPr>
              <w:t>Εγγραφή</w:t>
            </w:r>
            <w:proofErr w:type="spellEnd"/>
            <w:r w:rsidRPr="007520CE">
              <w:rPr>
                <w:sz w:val="18"/>
                <w:szCs w:val="18"/>
              </w:rPr>
              <w:t xml:space="preserve"> </w:t>
            </w:r>
            <w:proofErr w:type="spellStart"/>
            <w:r w:rsidRPr="007520CE">
              <w:rPr>
                <w:sz w:val="18"/>
                <w:szCs w:val="18"/>
              </w:rPr>
              <w:t>σε</w:t>
            </w:r>
            <w:proofErr w:type="spellEnd"/>
            <w:r w:rsidRPr="007520CE">
              <w:rPr>
                <w:sz w:val="18"/>
                <w:szCs w:val="18"/>
              </w:rPr>
              <w:t xml:space="preserve"> Newsletter</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Νέα - ανακοινώσεις (με δυνατότητα απόσυρσης και μεταφοράς σε ιστορικό)</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Επικοινωνία (στοιχεία επικοινωνίας με γραφείο και φόρμα επικοινωνίας)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 υποψήφιος ανάδοχος παρουσιάζει δύο (2) προτεινόμενα </w:t>
            </w:r>
            <w:r w:rsidRPr="007520CE">
              <w:rPr>
                <w:sz w:val="18"/>
                <w:szCs w:val="18"/>
              </w:rPr>
              <w:t>Mock</w:t>
            </w:r>
            <w:r w:rsidRPr="007520CE">
              <w:rPr>
                <w:sz w:val="18"/>
                <w:szCs w:val="18"/>
                <w:lang w:val="el-GR"/>
              </w:rPr>
              <w:t xml:space="preserve"> </w:t>
            </w:r>
            <w:r w:rsidRPr="007520CE">
              <w:rPr>
                <w:sz w:val="18"/>
                <w:szCs w:val="18"/>
              </w:rPr>
              <w:t>up</w:t>
            </w:r>
            <w:r w:rsidRPr="007520CE">
              <w:rPr>
                <w:sz w:val="18"/>
                <w:szCs w:val="18"/>
                <w:lang w:val="el-GR"/>
              </w:rPr>
              <w:t xml:space="preserve"> από την παραπάνω λειτουργικότητα στην τεχνική του προσφορά </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8702C4" w:rsidRDefault="00087EEA" w:rsidP="00087EEA">
      <w:pPr>
        <w:rPr>
          <w:sz w:val="24"/>
          <w:lang w:val="el-GR"/>
        </w:rPr>
      </w:pPr>
    </w:p>
    <w:p w:rsidR="00087EEA" w:rsidRDefault="00087EEA" w:rsidP="00087EEA">
      <w:pPr>
        <w:rPr>
          <w:sz w:val="24"/>
          <w:lang w:val="el-GR"/>
        </w:rPr>
      </w:pPr>
      <w:r w:rsidRPr="008702C4">
        <w:rPr>
          <w:sz w:val="24"/>
          <w:lang w:val="el-GR"/>
        </w:rPr>
        <w:t>Υποσύστημα δυναμική πλοήγησης, πληροφόρησης και ξενάγησης βάσει θέσης</w:t>
      </w:r>
    </w:p>
    <w:p w:rsidR="00087EEA" w:rsidRPr="008702C4" w:rsidRDefault="00087EEA" w:rsidP="00087EEA">
      <w:pPr>
        <w:rPr>
          <w:sz w:val="24"/>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O</w:t>
            </w:r>
            <w:r w:rsidRPr="007520CE">
              <w:rPr>
                <w:sz w:val="18"/>
                <w:szCs w:val="18"/>
                <w:lang w:val="el-GR"/>
              </w:rPr>
              <w:t xml:space="preserve"> επισκέπτης μπορεί είτε από κεντρικό μενού είτε από τους χάρτες με τη βοήθεια εντοπισμού της γεωγραφικής θέσης του (</w:t>
            </w:r>
            <w:r w:rsidRPr="007520CE">
              <w:rPr>
                <w:sz w:val="18"/>
                <w:szCs w:val="18"/>
              </w:rPr>
              <w:t>GPS</w:t>
            </w:r>
            <w:r w:rsidRPr="007520CE">
              <w:rPr>
                <w:sz w:val="18"/>
                <w:szCs w:val="18"/>
                <w:lang w:val="el-GR"/>
              </w:rPr>
              <w:t>) να επιλέγει την περιοχή που τον ενδιαφέρει (</w:t>
            </w:r>
            <w:r w:rsidRPr="007520CE">
              <w:rPr>
                <w:sz w:val="18"/>
                <w:szCs w:val="18"/>
              </w:rPr>
              <w:t>range</w:t>
            </w:r>
            <w:r w:rsidRPr="007520CE">
              <w:rPr>
                <w:sz w:val="18"/>
                <w:szCs w:val="18"/>
                <w:lang w:val="el-GR"/>
              </w:rPr>
              <w:t>) και να αντλεί από το σύστημα όλες τις διαθέσιμες πληροφορίες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Ο χρήστης μπορεί να επιλέγει το εύρος της ακτίνας με σημείο αναφοράς την τρέχουσα θέση του, στην οποία επιθυμεί να εντοπίσει σημεία ενδιαφέροντος.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Ο εκάστοτε χρήστης θα μπορεί να αναζητά και να εντοπίζει πάνω στον ψηφιακό χάρτη σημεία ενδιαφέροντος όπως μουσεία, ιστορικά αξιοθέατα, εκκλησίες, μοναστήρια, αρχαιολογικοί χώροι, αλλά και εστιατόρια, ξενοδοχεία, καταλύματα, εκδηλώσεις, πάρκα και κέντρα διασκέδασης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Στην προβολή χάρτη υπάρχουν φίλτρα ώστε να εμφανίζονται τα ζητούμενα σημεία ενδιαφέροντος βάσει αυτών (π.χ. </w:t>
            </w:r>
            <w:r w:rsidRPr="007520CE">
              <w:rPr>
                <w:sz w:val="18"/>
                <w:szCs w:val="18"/>
              </w:rPr>
              <w:t>Highlights</w:t>
            </w:r>
            <w:r w:rsidRPr="007520CE">
              <w:rPr>
                <w:sz w:val="18"/>
                <w:szCs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lastRenderedPageBreak/>
              <w:t xml:space="preserve">Υπάρχει επίσης η επιλογή για εμφάνιση των σημείων ενδιαφέροντος που ένας χρήστης έχει προσθέσει στα "Αγαπημένα", καθώς και εμφάνιση με ένα κλικ όλων των κατηγοριών σημείων ενδιαφέροντος τις οποίες ο χρήστης έχει επιλέξει σαν προτιμώμενες στο προφίλ του (θα αφορά την εμφάνιση στον χάρτη των </w:t>
            </w:r>
            <w:r w:rsidRPr="007520CE">
              <w:rPr>
                <w:sz w:val="18"/>
                <w:szCs w:val="18"/>
              </w:rPr>
              <w:t>layers</w:t>
            </w:r>
            <w:r w:rsidRPr="007520CE">
              <w:rPr>
                <w:sz w:val="18"/>
                <w:szCs w:val="18"/>
                <w:lang w:val="el-GR"/>
              </w:rPr>
              <w:t xml:space="preserve"> που έχει βάλει ο χρήστης στις προτιμήσεις του)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Επιλέγοντας ένα σημείο ενδιαφέροντος στον χάρτη ο χρήστης θα μπορεί να επιλέξει την πλοήγηση σε αυτό (</w:t>
            </w:r>
            <w:r w:rsidRPr="007520CE">
              <w:rPr>
                <w:sz w:val="18"/>
                <w:szCs w:val="18"/>
              </w:rPr>
              <w:t>Google</w:t>
            </w:r>
            <w:r w:rsidRPr="007520CE">
              <w:rPr>
                <w:sz w:val="18"/>
                <w:szCs w:val="18"/>
                <w:lang w:val="el-GR"/>
              </w:rPr>
              <w:t xml:space="preserve"> </w:t>
            </w:r>
            <w:r w:rsidRPr="007520CE">
              <w:rPr>
                <w:sz w:val="18"/>
                <w:szCs w:val="18"/>
              </w:rPr>
              <w:t>Maps</w:t>
            </w:r>
            <w:r w:rsidRPr="007520CE">
              <w:rPr>
                <w:sz w:val="18"/>
                <w:szCs w:val="18"/>
                <w:lang w:val="el-GR"/>
              </w:rPr>
              <w:t xml:space="preserve"> </w:t>
            </w:r>
            <w:r w:rsidRPr="007520CE">
              <w:rPr>
                <w:sz w:val="18"/>
                <w:szCs w:val="18"/>
              </w:rPr>
              <w:t>Navigation</w:t>
            </w:r>
            <w:r w:rsidRPr="007520CE">
              <w:rPr>
                <w:sz w:val="18"/>
                <w:szCs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Για τους </w:t>
            </w:r>
            <w:r w:rsidRPr="007520CE">
              <w:rPr>
                <w:sz w:val="18"/>
                <w:szCs w:val="18"/>
              </w:rPr>
              <w:t>offline</w:t>
            </w:r>
            <w:r w:rsidRPr="007520CE">
              <w:rPr>
                <w:sz w:val="18"/>
                <w:szCs w:val="18"/>
                <w:lang w:val="el-GR"/>
              </w:rPr>
              <w:t xml:space="preserve"> χάρτες θα γίνει χρήση των </w:t>
            </w:r>
            <w:proofErr w:type="spellStart"/>
            <w:r w:rsidRPr="007520CE">
              <w:rPr>
                <w:sz w:val="18"/>
                <w:szCs w:val="18"/>
              </w:rPr>
              <w:t>Openstreetmaps</w:t>
            </w:r>
            <w:proofErr w:type="spellEnd"/>
            <w:r w:rsidRPr="007520CE">
              <w:rPr>
                <w:sz w:val="18"/>
                <w:szCs w:val="18"/>
                <w:lang w:val="el-GR"/>
              </w:rPr>
              <w:t xml:space="preserve"> ενώ για τους </w:t>
            </w:r>
            <w:r w:rsidRPr="007520CE">
              <w:rPr>
                <w:sz w:val="18"/>
                <w:szCs w:val="18"/>
              </w:rPr>
              <w:t>Online</w:t>
            </w:r>
            <w:r w:rsidRPr="007520CE">
              <w:rPr>
                <w:sz w:val="18"/>
                <w:szCs w:val="18"/>
                <w:lang w:val="el-GR"/>
              </w:rPr>
              <w:t xml:space="preserve"> χάρτες θα γίνει χρήση </w:t>
            </w:r>
            <w:r w:rsidRPr="007520CE">
              <w:rPr>
                <w:sz w:val="18"/>
                <w:szCs w:val="18"/>
              </w:rPr>
              <w:t>Google</w:t>
            </w:r>
            <w:r w:rsidRPr="007520CE">
              <w:rPr>
                <w:sz w:val="18"/>
                <w:szCs w:val="18"/>
                <w:lang w:val="el-GR"/>
              </w:rPr>
              <w:t xml:space="preserve"> </w:t>
            </w:r>
            <w:r w:rsidRPr="007520CE">
              <w:rPr>
                <w:sz w:val="18"/>
                <w:szCs w:val="18"/>
              </w:rPr>
              <w:t>Maps</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Η εφαρμογή έχει έτοιμες προτεινόμενες διαδρομές οι οποίες θα δημιουργούνται δυναμικά μέσα από το σύστημα διαχείρισης περιεχομένου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Οι διαδρομές μπορούν να οργανώνονται θεματικά και περιλαμβάνουν πληροφορίες όπως οι διάρκεια της διαδρομής, αναλυτική προβολή της διαδρομής σε χάρτη, παρουσίαση σχετικών σημείων  ενδιαφέροντος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Η πορεία της κάθε διαδρομής πρέπει να εμφανίζεται σε χάρτη ο οποίος θα είναι διαθέσιμος και σε </w:t>
            </w:r>
            <w:proofErr w:type="spellStart"/>
            <w:r w:rsidRPr="007520CE">
              <w:rPr>
                <w:sz w:val="18"/>
                <w:szCs w:val="18"/>
                <w:lang w:val="el-GR"/>
              </w:rPr>
              <w:t>offline</w:t>
            </w:r>
            <w:proofErr w:type="spellEnd"/>
            <w:r w:rsidRPr="007520CE">
              <w:rPr>
                <w:sz w:val="18"/>
                <w:szCs w:val="18"/>
                <w:lang w:val="el-GR"/>
              </w:rPr>
              <w:t xml:space="preserve"> λειτουργία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7520CE" w:rsidRDefault="00087EEA" w:rsidP="00087EEA">
      <w:pPr>
        <w:rPr>
          <w:sz w:val="18"/>
          <w:szCs w:val="18"/>
          <w:lang w:val="el-GR"/>
        </w:rPr>
      </w:pPr>
    </w:p>
    <w:p w:rsidR="00087EEA" w:rsidRDefault="00087EEA" w:rsidP="00087EEA">
      <w:pPr>
        <w:rPr>
          <w:sz w:val="24"/>
          <w:lang w:val="el-GR"/>
        </w:rPr>
      </w:pPr>
      <w:r w:rsidRPr="008702C4">
        <w:rPr>
          <w:sz w:val="24"/>
          <w:lang w:val="el-GR"/>
        </w:rPr>
        <w:t xml:space="preserve">Υποσύστημα χαρτογραφικού </w:t>
      </w:r>
      <w:proofErr w:type="spellStart"/>
      <w:r w:rsidRPr="008702C4">
        <w:rPr>
          <w:sz w:val="24"/>
          <w:lang w:val="el-GR"/>
        </w:rPr>
        <w:t>portal</w:t>
      </w:r>
      <w:proofErr w:type="spellEnd"/>
      <w:r w:rsidRPr="008702C4">
        <w:rPr>
          <w:sz w:val="24"/>
          <w:lang w:val="el-GR"/>
        </w:rPr>
        <w:t xml:space="preserve"> διαχείρισης των ψηφιακών </w:t>
      </w:r>
      <w:proofErr w:type="spellStart"/>
      <w:r w:rsidRPr="008702C4">
        <w:rPr>
          <w:sz w:val="24"/>
          <w:lang w:val="el-GR"/>
        </w:rPr>
        <w:t>γεω</w:t>
      </w:r>
      <w:proofErr w:type="spellEnd"/>
      <w:r w:rsidRPr="008702C4">
        <w:rPr>
          <w:sz w:val="24"/>
          <w:lang w:val="el-GR"/>
        </w:rPr>
        <w:t>-αναφερμένων δεδομένων για την τουριστική προβολή της πόλης</w:t>
      </w:r>
    </w:p>
    <w:p w:rsidR="00087EEA" w:rsidRPr="008702C4" w:rsidRDefault="00087EEA" w:rsidP="00087EEA">
      <w:pPr>
        <w:rPr>
          <w:sz w:val="24"/>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proofErr w:type="spellStart"/>
            <w:r w:rsidRPr="007520CE">
              <w:rPr>
                <w:bCs/>
                <w:sz w:val="18"/>
                <w:szCs w:val="18"/>
                <w:lang w:val="el-GR" w:eastAsia="el-GR"/>
              </w:rPr>
              <w:t>Καθορισµός</w:t>
            </w:r>
            <w:proofErr w:type="spellEnd"/>
            <w:r w:rsidRPr="007520CE">
              <w:rPr>
                <w:bCs/>
                <w:sz w:val="18"/>
                <w:szCs w:val="18"/>
                <w:lang w:val="el-GR" w:eastAsia="el-GR"/>
              </w:rPr>
              <w:t xml:space="preserve"> των κατηγοριών των υπαρχόντων ψηφιακών </w:t>
            </w:r>
            <w:proofErr w:type="spellStart"/>
            <w:r w:rsidRPr="007520CE">
              <w:rPr>
                <w:bCs/>
                <w:sz w:val="18"/>
                <w:szCs w:val="18"/>
                <w:lang w:val="el-GR" w:eastAsia="el-GR"/>
              </w:rPr>
              <w:t>γεω</w:t>
            </w:r>
            <w:proofErr w:type="spellEnd"/>
            <w:r w:rsidRPr="007520CE">
              <w:rPr>
                <w:bCs/>
                <w:sz w:val="18"/>
                <w:szCs w:val="18"/>
                <w:lang w:val="el-GR" w:eastAsia="el-GR"/>
              </w:rPr>
              <w:t xml:space="preserve">-αναφερμένων δεδομένων του φορέα σε συνδυασμό με ελεύθερα διαθέσιμα </w:t>
            </w:r>
            <w:proofErr w:type="spellStart"/>
            <w:r w:rsidRPr="007520CE">
              <w:rPr>
                <w:bCs/>
                <w:sz w:val="18"/>
                <w:szCs w:val="18"/>
                <w:lang w:val="el-GR" w:eastAsia="el-GR"/>
              </w:rPr>
              <w:t>γεωχωρικά</w:t>
            </w:r>
            <w:proofErr w:type="spellEnd"/>
            <w:r w:rsidRPr="007520CE">
              <w:rPr>
                <w:bCs/>
                <w:sz w:val="18"/>
                <w:szCs w:val="18"/>
                <w:lang w:val="el-GR" w:eastAsia="el-GR"/>
              </w:rPr>
              <w:t xml:space="preserve"> δεδομένα που θα ενταχθούν στο σύστημα αφού </w:t>
            </w:r>
            <w:r w:rsidRPr="007520CE">
              <w:rPr>
                <w:b/>
                <w:iCs/>
                <w:color w:val="000000"/>
                <w:sz w:val="18"/>
                <w:szCs w:val="18"/>
                <w:lang w:val="el-GR"/>
              </w:rPr>
              <w:t xml:space="preserve">θα </w:t>
            </w:r>
            <w:r>
              <w:rPr>
                <w:b/>
                <w:iCs/>
                <w:color w:val="000000"/>
                <w:sz w:val="18"/>
                <w:szCs w:val="18"/>
                <w:lang w:val="el-GR"/>
              </w:rPr>
              <w:t>συλλεχθούν</w:t>
            </w:r>
            <w:r w:rsidRPr="007520CE">
              <w:rPr>
                <w:b/>
                <w:iCs/>
                <w:color w:val="000000"/>
                <w:sz w:val="18"/>
                <w:szCs w:val="18"/>
                <w:lang w:val="el-GR"/>
              </w:rPr>
              <w:t xml:space="preserve"> και χρησιμοποιηθούν για την τουριστική προβολή της πόλης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Προμήθεια λογισμικών που συνθέτουν την υποδομή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πληροφοριών </w:t>
            </w:r>
            <w:proofErr w:type="spellStart"/>
            <w:r w:rsidRPr="007520CE">
              <w:rPr>
                <w:bCs/>
                <w:sz w:val="18"/>
                <w:szCs w:val="18"/>
                <w:lang w:val="el-GR" w:eastAsia="el-GR"/>
              </w:rPr>
              <w:t>Υ.Γε.Π</w:t>
            </w:r>
            <w:proofErr w:type="spellEnd"/>
            <w:r w:rsidRPr="007520CE">
              <w:rPr>
                <w:bCs/>
                <w:sz w:val="18"/>
                <w:szCs w:val="18"/>
                <w:lang w:val="el-GR" w:eastAsia="el-GR"/>
              </w:rPr>
              <w:t xml:space="preserve"> που βασίζονται σε τεχνολογία ελευθέρου λογισμικού – λογισμικού ανοικτού κώδικα ΕΛ/ΛΑΚ</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Για τα δεδομένα αυτά θα γίνει η προετοιμασία και οργάνωση τους σύμφωνα με τα προβλεπόμενα στην ισχύουσα νομοθεσία και ειδικότερα στο Ν. 3882/2010 καθώς και την οδηγία </w:t>
            </w:r>
            <w:r w:rsidRPr="007520CE">
              <w:rPr>
                <w:bCs/>
                <w:sz w:val="18"/>
                <w:szCs w:val="18"/>
                <w:lang w:eastAsia="el-GR"/>
              </w:rPr>
              <w:t>Inspire</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lastRenderedPageBreak/>
              <w:t xml:space="preserve">Η κατηγοριοποίηση των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δεδομένων, ως προς το εννοιολογικό περιεχόμενο, θα γίνει σε μία από τις 34 </w:t>
            </w:r>
            <w:proofErr w:type="spellStart"/>
            <w:r w:rsidRPr="007520CE">
              <w:rPr>
                <w:bCs/>
                <w:sz w:val="18"/>
                <w:szCs w:val="18"/>
                <w:lang w:val="el-GR" w:eastAsia="el-GR"/>
              </w:rPr>
              <w:t>θεµατικές</w:t>
            </w:r>
            <w:proofErr w:type="spellEnd"/>
            <w:r w:rsidRPr="007520CE">
              <w:rPr>
                <w:bCs/>
                <w:sz w:val="18"/>
                <w:szCs w:val="18"/>
                <w:lang w:val="el-GR" w:eastAsia="el-GR"/>
              </w:rPr>
              <w:t xml:space="preserve"> κατηγορίες της Οδηγίας</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Κατηγοριοποίηση δεδομένων (Παράρτημα Ν.3882/2010, </w:t>
            </w:r>
            <w:r w:rsidRPr="007520CE">
              <w:rPr>
                <w:bCs/>
                <w:sz w:val="18"/>
                <w:szCs w:val="18"/>
                <w:lang w:eastAsia="el-GR"/>
              </w:rPr>
              <w:t>INSPIRE</w:t>
            </w:r>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Καθορισμός σχήματος ονοματολογίας συνόλων δεδομένων (κωδικοί, λέξεις κλειδιά για την αναζήτηση, κλπ</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Έλεγχος βαθμού συμμόρφωσης δεδομένων με τις προδιαγραφές του Ν. 3882/2010</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eastAsia="el-GR"/>
              </w:rPr>
            </w:pPr>
            <w:proofErr w:type="spellStart"/>
            <w:r w:rsidRPr="007520CE">
              <w:rPr>
                <w:bCs/>
                <w:sz w:val="18"/>
                <w:szCs w:val="18"/>
                <w:lang w:eastAsia="el-GR"/>
              </w:rPr>
              <w:t>Καθορισμός</w:t>
            </w:r>
            <w:proofErr w:type="spellEnd"/>
            <w:r w:rsidRPr="007520CE">
              <w:rPr>
                <w:bCs/>
                <w:sz w:val="18"/>
                <w:szCs w:val="18"/>
                <w:lang w:eastAsia="el-GR"/>
              </w:rPr>
              <w:t xml:space="preserve">, </w:t>
            </w:r>
            <w:proofErr w:type="spellStart"/>
            <w:r w:rsidRPr="007520CE">
              <w:rPr>
                <w:bCs/>
                <w:sz w:val="18"/>
                <w:szCs w:val="18"/>
                <w:lang w:eastAsia="el-GR"/>
              </w:rPr>
              <w:t>προσαρμογή</w:t>
            </w:r>
            <w:proofErr w:type="spellEnd"/>
            <w:r w:rsidRPr="007520CE">
              <w:rPr>
                <w:bCs/>
                <w:sz w:val="18"/>
                <w:szCs w:val="18"/>
                <w:lang w:eastAsia="el-GR"/>
              </w:rPr>
              <w:t xml:space="preserve"> </w:t>
            </w:r>
            <w:proofErr w:type="spellStart"/>
            <w:r w:rsidRPr="007520CE">
              <w:rPr>
                <w:bCs/>
                <w:sz w:val="18"/>
                <w:szCs w:val="18"/>
                <w:lang w:eastAsia="el-GR"/>
              </w:rPr>
              <w:t>συστήματος</w:t>
            </w:r>
            <w:proofErr w:type="spellEnd"/>
            <w:r w:rsidRPr="007520CE">
              <w:rPr>
                <w:bCs/>
                <w:sz w:val="18"/>
                <w:szCs w:val="18"/>
                <w:lang w:eastAsia="el-GR"/>
              </w:rPr>
              <w:t xml:space="preserve"> </w:t>
            </w:r>
            <w:proofErr w:type="spellStart"/>
            <w:r w:rsidRPr="007520CE">
              <w:rPr>
                <w:bCs/>
                <w:sz w:val="18"/>
                <w:szCs w:val="18"/>
                <w:lang w:eastAsia="el-GR"/>
              </w:rPr>
              <w:t>συντεταγμένων</w:t>
            </w:r>
            <w:proofErr w:type="spellEnd"/>
            <w:r w:rsidRPr="007520CE">
              <w:rPr>
                <w:bCs/>
                <w:sz w:val="18"/>
                <w:szCs w:val="18"/>
                <w:lang w:eastAsia="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eastAsia="el-GR"/>
              </w:rPr>
            </w:pPr>
            <w:proofErr w:type="spellStart"/>
            <w:r w:rsidRPr="007520CE">
              <w:rPr>
                <w:bCs/>
                <w:sz w:val="18"/>
                <w:szCs w:val="18"/>
                <w:lang w:eastAsia="el-GR"/>
              </w:rPr>
              <w:t>Έλεγχος</w:t>
            </w:r>
            <w:proofErr w:type="spellEnd"/>
            <w:r w:rsidRPr="007520CE">
              <w:rPr>
                <w:bCs/>
                <w:sz w:val="18"/>
                <w:szCs w:val="18"/>
                <w:lang w:eastAsia="el-GR"/>
              </w:rPr>
              <w:t xml:space="preserve"> </w:t>
            </w:r>
            <w:proofErr w:type="spellStart"/>
            <w:r w:rsidRPr="007520CE">
              <w:rPr>
                <w:bCs/>
                <w:sz w:val="18"/>
                <w:szCs w:val="18"/>
                <w:lang w:eastAsia="el-GR"/>
              </w:rPr>
              <w:t>πληρότητας</w:t>
            </w:r>
            <w:proofErr w:type="spellEnd"/>
            <w:r w:rsidRPr="007520CE">
              <w:rPr>
                <w:bCs/>
                <w:sz w:val="18"/>
                <w:szCs w:val="18"/>
                <w:lang w:eastAsia="el-GR"/>
              </w:rPr>
              <w:t xml:space="preserve">, </w:t>
            </w:r>
            <w:proofErr w:type="spellStart"/>
            <w:r w:rsidRPr="007520CE">
              <w:rPr>
                <w:bCs/>
                <w:sz w:val="18"/>
                <w:szCs w:val="18"/>
                <w:lang w:eastAsia="el-GR"/>
              </w:rPr>
              <w:t>ορθότητας</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Μετασχηματισμός και μετάπτωση των υφιστάμενων δεδομένων, προκειμένου να εισαχθούν ενιαία στη νέα πλατφόρμα </w:t>
            </w:r>
            <w:proofErr w:type="spellStart"/>
            <w:r w:rsidRPr="007520CE">
              <w:rPr>
                <w:bCs/>
                <w:sz w:val="18"/>
                <w:szCs w:val="18"/>
                <w:lang w:val="el-GR" w:eastAsia="el-GR"/>
              </w:rPr>
              <w:t>γεωπληροφορικής</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Σχεδιασμός (εννοιολογικός, λογικός, φυσικός) και υλοποίηση μίας χωρικά ενεργοποιημένης βάσης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Η βάση ψηφιακών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r w:rsidRPr="007520CE">
              <w:rPr>
                <w:bCs/>
                <w:sz w:val="18"/>
                <w:szCs w:val="18"/>
                <w:lang w:val="el-GR" w:eastAsia="el-GR"/>
              </w:rPr>
              <w:t xml:space="preserve"> θα αποτελέσει τον πυρήνα της </w:t>
            </w:r>
            <w:proofErr w:type="spellStart"/>
            <w:r w:rsidRPr="007520CE">
              <w:rPr>
                <w:bCs/>
                <w:sz w:val="18"/>
                <w:szCs w:val="18"/>
                <w:lang w:val="el-GR" w:eastAsia="el-GR"/>
              </w:rPr>
              <w:t>Υποδοµής</w:t>
            </w:r>
            <w:proofErr w:type="spellEnd"/>
            <w:r w:rsidRPr="007520CE">
              <w:rPr>
                <w:bCs/>
                <w:sz w:val="18"/>
                <w:szCs w:val="18"/>
                <w:lang w:val="el-GR" w:eastAsia="el-GR"/>
              </w:rPr>
              <w:t>, καθώς θα υποστηρίζει όλες τις απαραίτητες λειτουργίες</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Διαμόρφωση κατάλληλων ρόλων χρηστών </w:t>
            </w:r>
            <w:proofErr w:type="spellStart"/>
            <w:r w:rsidRPr="007520CE">
              <w:rPr>
                <w:bCs/>
                <w:sz w:val="18"/>
                <w:szCs w:val="18"/>
                <w:lang w:val="el-GR" w:eastAsia="el-GR"/>
              </w:rPr>
              <w:t>σύµφωνα</w:t>
            </w:r>
            <w:proofErr w:type="spellEnd"/>
            <w:r w:rsidRPr="007520CE">
              <w:rPr>
                <w:bCs/>
                <w:sz w:val="18"/>
                <w:szCs w:val="18"/>
                <w:lang w:val="el-GR" w:eastAsia="el-GR"/>
              </w:rPr>
              <w:t xml:space="preserve"> µε τις απαιτήσεις των Υπηρεσιών του φορέα, ώστε να εξασφαλίζεται ο µ</w:t>
            </w:r>
            <w:proofErr w:type="spellStart"/>
            <w:r w:rsidRPr="007520CE">
              <w:rPr>
                <w:bCs/>
                <w:sz w:val="18"/>
                <w:szCs w:val="18"/>
                <w:lang w:val="el-GR" w:eastAsia="el-GR"/>
              </w:rPr>
              <w:t>έγιστος</w:t>
            </w:r>
            <w:proofErr w:type="spellEnd"/>
            <w:r w:rsidRPr="007520CE">
              <w:rPr>
                <w:bCs/>
                <w:sz w:val="18"/>
                <w:szCs w:val="18"/>
                <w:lang w:val="el-GR" w:eastAsia="el-GR"/>
              </w:rPr>
              <w:t xml:space="preserve"> λόγος απόδοσης / ασφάλειας, διατηρώντας </w:t>
            </w:r>
            <w:proofErr w:type="spellStart"/>
            <w:r w:rsidRPr="007520CE">
              <w:rPr>
                <w:bCs/>
                <w:sz w:val="18"/>
                <w:szCs w:val="18"/>
                <w:lang w:val="el-GR" w:eastAsia="el-GR"/>
              </w:rPr>
              <w:t>όµως</w:t>
            </w:r>
            <w:proofErr w:type="spellEnd"/>
            <w:r w:rsidRPr="007520CE">
              <w:rPr>
                <w:bCs/>
                <w:sz w:val="18"/>
                <w:szCs w:val="18"/>
                <w:lang w:val="el-GR" w:eastAsia="el-GR"/>
              </w:rPr>
              <w:t xml:space="preserve"> την ασφάλεια των </w:t>
            </w:r>
            <w:proofErr w:type="spellStart"/>
            <w:r w:rsidRPr="007520CE">
              <w:rPr>
                <w:bCs/>
                <w:sz w:val="18"/>
                <w:szCs w:val="18"/>
                <w:lang w:val="el-GR" w:eastAsia="el-GR"/>
              </w:rPr>
              <w:t>δεδοµένων</w:t>
            </w:r>
            <w:proofErr w:type="spellEnd"/>
            <w:r w:rsidRPr="007520CE">
              <w:rPr>
                <w:bCs/>
                <w:sz w:val="18"/>
                <w:szCs w:val="18"/>
                <w:lang w:val="el-GR" w:eastAsia="el-GR"/>
              </w:rPr>
              <w:t xml:space="preserve"> σε απόλυτη προτεραιότητα</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Τα δεδομένα που θα περιλαμβάνονται στην  «ελεύθερα </w:t>
            </w:r>
            <w:proofErr w:type="spellStart"/>
            <w:r w:rsidRPr="007520CE">
              <w:rPr>
                <w:bCs/>
                <w:sz w:val="18"/>
                <w:szCs w:val="18"/>
                <w:lang w:val="el-GR" w:eastAsia="el-GR"/>
              </w:rPr>
              <w:t>προσβάσιµη</w:t>
            </w:r>
            <w:proofErr w:type="spellEnd"/>
            <w:r w:rsidRPr="007520CE">
              <w:rPr>
                <w:bCs/>
                <w:sz w:val="18"/>
                <w:szCs w:val="18"/>
                <w:lang w:val="el-GR" w:eastAsia="el-GR"/>
              </w:rPr>
              <w:t>» (</w:t>
            </w:r>
            <w:r w:rsidRPr="007520CE">
              <w:rPr>
                <w:bCs/>
                <w:sz w:val="18"/>
                <w:szCs w:val="18"/>
                <w:lang w:eastAsia="el-GR"/>
              </w:rPr>
              <w:t>publication</w:t>
            </w:r>
            <w:r w:rsidRPr="007520CE">
              <w:rPr>
                <w:bCs/>
                <w:sz w:val="18"/>
                <w:szCs w:val="18"/>
                <w:lang w:val="el-GR" w:eastAsia="el-GR"/>
              </w:rPr>
              <w:t xml:space="preserve">) βάση </w:t>
            </w:r>
            <w:proofErr w:type="spellStart"/>
            <w:r w:rsidRPr="007520CE">
              <w:rPr>
                <w:bCs/>
                <w:sz w:val="18"/>
                <w:szCs w:val="18"/>
                <w:lang w:val="el-GR" w:eastAsia="el-GR"/>
              </w:rPr>
              <w:t>δεδοµένων</w:t>
            </w:r>
            <w:proofErr w:type="spellEnd"/>
            <w:r w:rsidRPr="007520CE">
              <w:rPr>
                <w:bCs/>
                <w:sz w:val="18"/>
                <w:szCs w:val="18"/>
                <w:lang w:val="el-GR" w:eastAsia="el-GR"/>
              </w:rPr>
              <w:t xml:space="preserve"> θα διαχέονται στο διαδίκτυο µέσω σειράς υπηρεσιών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proofErr w:type="spellStart"/>
            <w:r w:rsidRPr="007520CE">
              <w:rPr>
                <w:bCs/>
                <w:sz w:val="18"/>
                <w:szCs w:val="18"/>
                <w:lang w:val="el-GR" w:eastAsia="el-GR"/>
              </w:rPr>
              <w:t>Δυναµική</w:t>
            </w:r>
            <w:proofErr w:type="spellEnd"/>
            <w:r w:rsidRPr="007520CE">
              <w:rPr>
                <w:bCs/>
                <w:sz w:val="18"/>
                <w:szCs w:val="18"/>
                <w:lang w:val="el-GR" w:eastAsia="el-GR"/>
              </w:rPr>
              <w:t xml:space="preserve"> </w:t>
            </w:r>
            <w:proofErr w:type="spellStart"/>
            <w:r w:rsidRPr="007520CE">
              <w:rPr>
                <w:bCs/>
                <w:sz w:val="18"/>
                <w:szCs w:val="18"/>
                <w:lang w:val="el-GR" w:eastAsia="el-GR"/>
              </w:rPr>
              <w:t>συνδεση</w:t>
            </w:r>
            <w:proofErr w:type="spellEnd"/>
            <w:r w:rsidRPr="007520CE">
              <w:rPr>
                <w:bCs/>
                <w:sz w:val="18"/>
                <w:szCs w:val="18"/>
                <w:lang w:val="el-GR" w:eastAsia="el-GR"/>
              </w:rPr>
              <w:t xml:space="preserve"> της “</w:t>
            </w:r>
            <w:r w:rsidRPr="007520CE">
              <w:rPr>
                <w:bCs/>
                <w:sz w:val="18"/>
                <w:szCs w:val="18"/>
                <w:lang w:eastAsia="el-GR"/>
              </w:rPr>
              <w:t>publication</w:t>
            </w:r>
            <w:r w:rsidRPr="007520CE">
              <w:rPr>
                <w:bCs/>
                <w:sz w:val="18"/>
                <w:szCs w:val="18"/>
                <w:lang w:val="el-GR" w:eastAsia="el-GR"/>
              </w:rPr>
              <w:t xml:space="preserve">” βάσης µε τη βάση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r w:rsidRPr="007520CE">
              <w:rPr>
                <w:bCs/>
                <w:sz w:val="18"/>
                <w:szCs w:val="18"/>
                <w:lang w:val="el-GR" w:eastAsia="el-GR"/>
              </w:rPr>
              <w:t xml:space="preserve"> </w:t>
            </w:r>
            <w:proofErr w:type="spellStart"/>
            <w:r w:rsidRPr="007520CE">
              <w:rPr>
                <w:bCs/>
                <w:sz w:val="18"/>
                <w:szCs w:val="18"/>
                <w:lang w:val="el-GR" w:eastAsia="el-GR"/>
              </w:rPr>
              <w:t>προκειµένου</w:t>
            </w:r>
            <w:proofErr w:type="spellEnd"/>
            <w:r w:rsidRPr="007520CE">
              <w:rPr>
                <w:bCs/>
                <w:sz w:val="18"/>
                <w:szCs w:val="18"/>
                <w:lang w:val="el-GR" w:eastAsia="el-GR"/>
              </w:rPr>
              <w:t xml:space="preserve"> να ελαχιστοποιηθούν οι εργασίες </w:t>
            </w:r>
            <w:proofErr w:type="spellStart"/>
            <w:r w:rsidRPr="007520CE">
              <w:rPr>
                <w:bCs/>
                <w:sz w:val="18"/>
                <w:szCs w:val="18"/>
                <w:lang w:val="el-GR" w:eastAsia="el-GR"/>
              </w:rPr>
              <w:t>συγχρονισµού</w:t>
            </w:r>
            <w:proofErr w:type="spellEnd"/>
            <w:r w:rsidRPr="007520CE">
              <w:rPr>
                <w:bCs/>
                <w:sz w:val="18"/>
                <w:szCs w:val="18"/>
                <w:lang w:val="el-GR" w:eastAsia="el-GR"/>
              </w:rPr>
              <w:t xml:space="preserve"> των δύο βάσεων</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Ανάπτυξη συστήματος </w:t>
            </w:r>
            <w:proofErr w:type="spellStart"/>
            <w:r w:rsidRPr="007520CE">
              <w:rPr>
                <w:bCs/>
                <w:sz w:val="18"/>
                <w:szCs w:val="18"/>
                <w:lang w:val="el-GR" w:eastAsia="el-GR"/>
              </w:rPr>
              <w:t>μεταδεδομένων</w:t>
            </w:r>
            <w:proofErr w:type="spellEnd"/>
            <w:r w:rsidRPr="007520CE">
              <w:rPr>
                <w:bCs/>
                <w:sz w:val="18"/>
                <w:szCs w:val="18"/>
                <w:lang w:val="el-GR" w:eastAsia="el-GR"/>
              </w:rPr>
              <w:t xml:space="preserve"> για τα </w:t>
            </w:r>
            <w:proofErr w:type="spellStart"/>
            <w:r w:rsidRPr="007520CE">
              <w:rPr>
                <w:bCs/>
                <w:sz w:val="18"/>
                <w:szCs w:val="18"/>
                <w:lang w:val="el-GR" w:eastAsia="el-GR"/>
              </w:rPr>
              <w:t>γεωχωρικά</w:t>
            </w:r>
            <w:proofErr w:type="spellEnd"/>
            <w:r w:rsidRPr="007520CE">
              <w:rPr>
                <w:bCs/>
                <w:sz w:val="18"/>
                <w:szCs w:val="18"/>
                <w:lang w:val="el-GR" w:eastAsia="el-GR"/>
              </w:rPr>
              <w:t xml:space="preserve"> δεδομένα του φορέα, το οποίο θα είναι πλήρως εναρμονισμένο µε τις προδιαγραφές της Οδηγίας </w:t>
            </w:r>
            <w:r w:rsidRPr="007520CE">
              <w:rPr>
                <w:bCs/>
                <w:sz w:val="18"/>
                <w:szCs w:val="18"/>
                <w:lang w:eastAsia="el-GR"/>
              </w:rPr>
              <w:t>INSPIRE</w:t>
            </w:r>
            <w:r w:rsidRPr="007520CE">
              <w:rPr>
                <w:bCs/>
                <w:sz w:val="18"/>
                <w:szCs w:val="18"/>
                <w:lang w:val="el-GR" w:eastAsia="el-GR"/>
              </w:rPr>
              <w:t xml:space="preserve">. </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Ανάπτυξη υπηρεσιών διαδικτύου (</w:t>
            </w:r>
            <w:r w:rsidRPr="007520CE">
              <w:rPr>
                <w:bCs/>
                <w:sz w:val="18"/>
                <w:szCs w:val="18"/>
                <w:lang w:eastAsia="el-GR"/>
              </w:rPr>
              <w:t>web</w:t>
            </w:r>
            <w:r w:rsidRPr="007520CE">
              <w:rPr>
                <w:bCs/>
                <w:sz w:val="18"/>
                <w:szCs w:val="18"/>
                <w:lang w:val="el-GR" w:eastAsia="el-GR"/>
              </w:rPr>
              <w:t xml:space="preserve"> </w:t>
            </w:r>
            <w:r w:rsidRPr="007520CE">
              <w:rPr>
                <w:bCs/>
                <w:sz w:val="18"/>
                <w:szCs w:val="18"/>
                <w:lang w:eastAsia="el-GR"/>
              </w:rPr>
              <w:t>services</w:t>
            </w:r>
            <w:r w:rsidRPr="007520CE">
              <w:rPr>
                <w:bCs/>
                <w:sz w:val="18"/>
                <w:szCs w:val="18"/>
                <w:lang w:val="el-GR" w:eastAsia="el-GR"/>
              </w:rPr>
              <w:t xml:space="preserve">), </w:t>
            </w:r>
            <w:proofErr w:type="spellStart"/>
            <w:r w:rsidRPr="007520CE">
              <w:rPr>
                <w:bCs/>
                <w:sz w:val="18"/>
                <w:szCs w:val="18"/>
                <w:lang w:val="el-GR" w:eastAsia="el-GR"/>
              </w:rPr>
              <w:t>συµβατών</w:t>
            </w:r>
            <w:proofErr w:type="spellEnd"/>
            <w:r w:rsidRPr="007520CE">
              <w:rPr>
                <w:bCs/>
                <w:sz w:val="18"/>
                <w:szCs w:val="18"/>
                <w:lang w:val="el-GR" w:eastAsia="el-GR"/>
              </w:rPr>
              <w:t xml:space="preserve"> µε </w:t>
            </w:r>
            <w:proofErr w:type="spellStart"/>
            <w:r w:rsidRPr="007520CE">
              <w:rPr>
                <w:bCs/>
                <w:sz w:val="18"/>
                <w:szCs w:val="18"/>
                <w:lang w:val="el-GR" w:eastAsia="el-GR"/>
              </w:rPr>
              <w:t>αναγνωρισµένα</w:t>
            </w:r>
            <w:proofErr w:type="spellEnd"/>
            <w:r w:rsidRPr="007520CE">
              <w:rPr>
                <w:bCs/>
                <w:sz w:val="18"/>
                <w:szCs w:val="18"/>
                <w:lang w:val="el-GR" w:eastAsia="el-GR"/>
              </w:rPr>
              <w:t xml:space="preserve"> πρότυπα, για τη διάθεση των ψηφιακών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r w:rsidRPr="007520CE">
              <w:rPr>
                <w:bCs/>
                <w:sz w:val="18"/>
                <w:szCs w:val="18"/>
                <w:lang w:val="el-GR" w:eastAsia="el-GR"/>
              </w:rPr>
              <w:t xml:space="preserve"> και µ</w:t>
            </w:r>
            <w:proofErr w:type="spellStart"/>
            <w:r w:rsidRPr="007520CE">
              <w:rPr>
                <w:bCs/>
                <w:sz w:val="18"/>
                <w:szCs w:val="18"/>
                <w:lang w:val="el-GR" w:eastAsia="el-GR"/>
              </w:rPr>
              <w:t>εταδεδοµένων</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eastAsia="el-GR"/>
              </w:rPr>
            </w:pPr>
            <w:r w:rsidRPr="007520CE">
              <w:rPr>
                <w:bCs/>
                <w:sz w:val="18"/>
                <w:szCs w:val="18"/>
                <w:lang w:val="el-GR" w:eastAsia="el-GR"/>
              </w:rPr>
              <w:lastRenderedPageBreak/>
              <w:t>Υλοποίηση</w:t>
            </w:r>
            <w:r w:rsidRPr="007520CE">
              <w:rPr>
                <w:bCs/>
                <w:sz w:val="18"/>
                <w:szCs w:val="18"/>
                <w:lang w:eastAsia="el-GR"/>
              </w:rPr>
              <w:t xml:space="preserve"> </w:t>
            </w:r>
            <w:r w:rsidRPr="007520CE">
              <w:rPr>
                <w:bCs/>
                <w:sz w:val="18"/>
                <w:szCs w:val="18"/>
                <w:lang w:val="el-GR" w:eastAsia="el-GR"/>
              </w:rPr>
              <w:t>υπηρεσιών</w:t>
            </w:r>
            <w:r w:rsidRPr="007520CE">
              <w:rPr>
                <w:bCs/>
                <w:sz w:val="18"/>
                <w:szCs w:val="18"/>
                <w:lang w:eastAsia="el-GR"/>
              </w:rPr>
              <w:t xml:space="preserve"> </w:t>
            </w:r>
            <w:r w:rsidRPr="007520CE">
              <w:rPr>
                <w:bCs/>
                <w:sz w:val="18"/>
                <w:szCs w:val="18"/>
                <w:lang w:val="el-GR" w:eastAsia="el-GR"/>
              </w:rPr>
              <w:t>Εξεύρεσης</w:t>
            </w:r>
            <w:r w:rsidRPr="007520CE">
              <w:rPr>
                <w:bCs/>
                <w:sz w:val="18"/>
                <w:szCs w:val="18"/>
                <w:lang w:eastAsia="el-GR"/>
              </w:rPr>
              <w:t xml:space="preserve"> (</w:t>
            </w:r>
            <w:r w:rsidRPr="007520CE">
              <w:rPr>
                <w:bCs/>
                <w:sz w:val="18"/>
                <w:szCs w:val="18"/>
                <w:lang w:val="el-GR" w:eastAsia="el-GR"/>
              </w:rPr>
              <w:t>Καταλόγου</w:t>
            </w:r>
            <w:r w:rsidRPr="007520CE">
              <w:rPr>
                <w:bCs/>
                <w:sz w:val="18"/>
                <w:szCs w:val="18"/>
                <w:lang w:eastAsia="el-GR"/>
              </w:rPr>
              <w:t xml:space="preserve">) </w:t>
            </w:r>
            <w:r w:rsidRPr="007520CE">
              <w:rPr>
                <w:bCs/>
                <w:sz w:val="18"/>
                <w:szCs w:val="18"/>
                <w:lang w:val="el-GR" w:eastAsia="el-GR"/>
              </w:rPr>
              <w:t>που</w:t>
            </w:r>
            <w:r w:rsidRPr="007520CE">
              <w:rPr>
                <w:bCs/>
                <w:sz w:val="18"/>
                <w:szCs w:val="18"/>
                <w:lang w:eastAsia="el-GR"/>
              </w:rPr>
              <w:t xml:space="preserve"> </w:t>
            </w:r>
            <w:r w:rsidRPr="007520CE">
              <w:rPr>
                <w:bCs/>
                <w:sz w:val="18"/>
                <w:szCs w:val="18"/>
                <w:lang w:val="el-GR" w:eastAsia="el-GR"/>
              </w:rPr>
              <w:t>βασίζονται</w:t>
            </w:r>
            <w:r w:rsidRPr="007520CE">
              <w:rPr>
                <w:bCs/>
                <w:sz w:val="18"/>
                <w:szCs w:val="18"/>
                <w:lang w:eastAsia="el-GR"/>
              </w:rPr>
              <w:t xml:space="preserve"> </w:t>
            </w:r>
            <w:r w:rsidRPr="007520CE">
              <w:rPr>
                <w:bCs/>
                <w:sz w:val="18"/>
                <w:szCs w:val="18"/>
                <w:lang w:val="el-GR" w:eastAsia="el-GR"/>
              </w:rPr>
              <w:t>στο</w:t>
            </w:r>
            <w:r w:rsidRPr="007520CE">
              <w:rPr>
                <w:bCs/>
                <w:sz w:val="18"/>
                <w:szCs w:val="18"/>
                <w:lang w:eastAsia="el-GR"/>
              </w:rPr>
              <w:t xml:space="preserve"> </w:t>
            </w:r>
            <w:r w:rsidRPr="007520CE">
              <w:rPr>
                <w:bCs/>
                <w:sz w:val="18"/>
                <w:szCs w:val="18"/>
                <w:lang w:val="el-GR" w:eastAsia="el-GR"/>
              </w:rPr>
              <w:t>πρότυπο</w:t>
            </w:r>
            <w:r w:rsidRPr="007520CE">
              <w:rPr>
                <w:bCs/>
                <w:sz w:val="18"/>
                <w:szCs w:val="18"/>
                <w:lang w:eastAsia="el-GR"/>
              </w:rPr>
              <w:t xml:space="preserve"> </w:t>
            </w:r>
            <w:proofErr w:type="spellStart"/>
            <w:r w:rsidRPr="007520CE">
              <w:rPr>
                <w:bCs/>
                <w:sz w:val="18"/>
                <w:szCs w:val="18"/>
                <w:lang w:eastAsia="el-GR"/>
              </w:rPr>
              <w:t>CSW</w:t>
            </w:r>
            <w:proofErr w:type="spellEnd"/>
            <w:r w:rsidRPr="007520CE">
              <w:rPr>
                <w:bCs/>
                <w:sz w:val="18"/>
                <w:szCs w:val="18"/>
                <w:lang w:eastAsia="el-GR"/>
              </w:rPr>
              <w:t xml:space="preserve"> (Catalogue Services for the Web) </w:t>
            </w:r>
            <w:r w:rsidRPr="007520CE">
              <w:rPr>
                <w:bCs/>
                <w:sz w:val="18"/>
                <w:szCs w:val="18"/>
                <w:lang w:val="el-GR" w:eastAsia="el-GR"/>
              </w:rPr>
              <w:t>του</w:t>
            </w:r>
            <w:r w:rsidRPr="007520CE">
              <w:rPr>
                <w:bCs/>
                <w:sz w:val="18"/>
                <w:szCs w:val="18"/>
                <w:lang w:eastAsia="el-GR"/>
              </w:rPr>
              <w:t xml:space="preserve"> Open Geospatial Consortium (</w:t>
            </w:r>
            <w:proofErr w:type="spellStart"/>
            <w:r w:rsidRPr="007520CE">
              <w:rPr>
                <w:bCs/>
                <w:sz w:val="18"/>
                <w:szCs w:val="18"/>
                <w:lang w:eastAsia="el-GR"/>
              </w:rPr>
              <w:t>OGC</w:t>
            </w:r>
            <w:proofErr w:type="spellEnd"/>
            <w:r w:rsidRPr="007520CE">
              <w:rPr>
                <w:bCs/>
                <w:sz w:val="18"/>
                <w:szCs w:val="18"/>
                <w:lang w:eastAsia="el-GR"/>
              </w:rPr>
              <w:t xml:space="preserve">). </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Υλοποίηση υπηρεσιών Απεικόνισης (Θέασης) που θα βασίζονται στο πρότυπο </w:t>
            </w:r>
            <w:proofErr w:type="spellStart"/>
            <w:r w:rsidRPr="007520CE">
              <w:rPr>
                <w:bCs/>
                <w:sz w:val="18"/>
                <w:szCs w:val="18"/>
                <w:lang w:eastAsia="el-GR"/>
              </w:rPr>
              <w:t>WMS</w:t>
            </w:r>
            <w:proofErr w:type="spellEnd"/>
            <w:r w:rsidRPr="007520CE">
              <w:rPr>
                <w:bCs/>
                <w:sz w:val="18"/>
                <w:szCs w:val="18"/>
                <w:lang w:val="el-GR" w:eastAsia="el-GR"/>
              </w:rPr>
              <w:t xml:space="preserve"> (</w:t>
            </w:r>
            <w:r w:rsidRPr="007520CE">
              <w:rPr>
                <w:bCs/>
                <w:sz w:val="18"/>
                <w:szCs w:val="18"/>
                <w:lang w:eastAsia="el-GR"/>
              </w:rPr>
              <w:t>Web</w:t>
            </w:r>
            <w:r w:rsidRPr="007520CE">
              <w:rPr>
                <w:bCs/>
                <w:sz w:val="18"/>
                <w:szCs w:val="18"/>
                <w:lang w:val="el-GR" w:eastAsia="el-GR"/>
              </w:rPr>
              <w:t xml:space="preserve"> </w:t>
            </w:r>
            <w:r w:rsidRPr="007520CE">
              <w:rPr>
                <w:bCs/>
                <w:sz w:val="18"/>
                <w:szCs w:val="18"/>
                <w:lang w:eastAsia="el-GR"/>
              </w:rPr>
              <w:t>Map</w:t>
            </w:r>
            <w:r w:rsidRPr="007520CE">
              <w:rPr>
                <w:bCs/>
                <w:sz w:val="18"/>
                <w:szCs w:val="18"/>
                <w:lang w:val="el-GR" w:eastAsia="el-GR"/>
              </w:rPr>
              <w:t xml:space="preserve"> </w:t>
            </w:r>
            <w:r w:rsidRPr="007520CE">
              <w:rPr>
                <w:bCs/>
                <w:sz w:val="18"/>
                <w:szCs w:val="18"/>
                <w:lang w:eastAsia="el-GR"/>
              </w:rPr>
              <w:t>Service</w:t>
            </w:r>
            <w:r w:rsidRPr="007520CE">
              <w:rPr>
                <w:bCs/>
                <w:sz w:val="18"/>
                <w:szCs w:val="18"/>
                <w:lang w:val="el-GR" w:eastAsia="el-GR"/>
              </w:rPr>
              <w:t xml:space="preserve">) </w:t>
            </w:r>
            <w:proofErr w:type="spellStart"/>
            <w:r w:rsidRPr="007520CE">
              <w:rPr>
                <w:bCs/>
                <w:sz w:val="18"/>
                <w:szCs w:val="18"/>
                <w:lang w:val="el-GR" w:eastAsia="el-GR"/>
              </w:rPr>
              <w:t>εκδ</w:t>
            </w:r>
            <w:proofErr w:type="spellEnd"/>
            <w:r w:rsidRPr="007520CE">
              <w:rPr>
                <w:bCs/>
                <w:sz w:val="18"/>
                <w:szCs w:val="18"/>
                <w:lang w:val="el-GR" w:eastAsia="el-GR"/>
              </w:rPr>
              <w:t xml:space="preserve">. 1.3.0 του </w:t>
            </w:r>
            <w:proofErr w:type="spellStart"/>
            <w:r w:rsidRPr="007520CE">
              <w:rPr>
                <w:bCs/>
                <w:sz w:val="18"/>
                <w:szCs w:val="18"/>
                <w:lang w:eastAsia="el-GR"/>
              </w:rPr>
              <w:t>OGC</w:t>
            </w:r>
            <w:proofErr w:type="spellEnd"/>
            <w:r w:rsidRPr="007520CE">
              <w:rPr>
                <w:bCs/>
                <w:sz w:val="18"/>
                <w:szCs w:val="18"/>
                <w:lang w:val="el-GR" w:eastAsia="el-GR"/>
              </w:rPr>
              <w:t xml:space="preserve"> ή του πλέον πρόσφατου</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Υλοποίηση των υπηρεσιών </w:t>
            </w:r>
            <w:proofErr w:type="spellStart"/>
            <w:r w:rsidRPr="007520CE">
              <w:rPr>
                <w:bCs/>
                <w:sz w:val="18"/>
                <w:szCs w:val="18"/>
                <w:lang w:val="el-GR" w:eastAsia="el-GR"/>
              </w:rPr>
              <w:t>Τηλεφόρτωσης</w:t>
            </w:r>
            <w:proofErr w:type="spellEnd"/>
            <w:r w:rsidRPr="007520CE">
              <w:rPr>
                <w:bCs/>
                <w:sz w:val="18"/>
                <w:szCs w:val="18"/>
                <w:lang w:val="el-GR" w:eastAsia="el-GR"/>
              </w:rPr>
              <w:t xml:space="preserve"> που θα βασίζονται στο πρότυπο </w:t>
            </w:r>
            <w:proofErr w:type="spellStart"/>
            <w:r w:rsidRPr="007520CE">
              <w:rPr>
                <w:bCs/>
                <w:sz w:val="18"/>
                <w:szCs w:val="18"/>
                <w:lang w:eastAsia="el-GR"/>
              </w:rPr>
              <w:t>WFS</w:t>
            </w:r>
            <w:proofErr w:type="spellEnd"/>
            <w:r w:rsidRPr="007520CE">
              <w:rPr>
                <w:bCs/>
                <w:sz w:val="18"/>
                <w:szCs w:val="18"/>
                <w:lang w:val="el-GR" w:eastAsia="el-GR"/>
              </w:rPr>
              <w:t xml:space="preserve"> (</w:t>
            </w:r>
            <w:r w:rsidRPr="007520CE">
              <w:rPr>
                <w:bCs/>
                <w:sz w:val="18"/>
                <w:szCs w:val="18"/>
                <w:lang w:eastAsia="el-GR"/>
              </w:rPr>
              <w:t>Web</w:t>
            </w:r>
            <w:r w:rsidRPr="007520CE">
              <w:rPr>
                <w:bCs/>
                <w:sz w:val="18"/>
                <w:szCs w:val="18"/>
                <w:lang w:val="el-GR" w:eastAsia="el-GR"/>
              </w:rPr>
              <w:t xml:space="preserve"> </w:t>
            </w:r>
            <w:r w:rsidRPr="007520CE">
              <w:rPr>
                <w:bCs/>
                <w:sz w:val="18"/>
                <w:szCs w:val="18"/>
                <w:lang w:eastAsia="el-GR"/>
              </w:rPr>
              <w:t>Feature</w:t>
            </w:r>
            <w:r w:rsidRPr="007520CE">
              <w:rPr>
                <w:bCs/>
                <w:sz w:val="18"/>
                <w:szCs w:val="18"/>
                <w:lang w:val="el-GR" w:eastAsia="el-GR"/>
              </w:rPr>
              <w:t xml:space="preserve"> </w:t>
            </w:r>
            <w:r w:rsidRPr="007520CE">
              <w:rPr>
                <w:bCs/>
                <w:sz w:val="18"/>
                <w:szCs w:val="18"/>
                <w:lang w:eastAsia="el-GR"/>
              </w:rPr>
              <w:t>Service</w:t>
            </w:r>
            <w:r w:rsidRPr="007520CE">
              <w:rPr>
                <w:bCs/>
                <w:sz w:val="18"/>
                <w:szCs w:val="18"/>
                <w:lang w:val="el-GR" w:eastAsia="el-GR"/>
              </w:rPr>
              <w:t xml:space="preserve">) του </w:t>
            </w:r>
            <w:proofErr w:type="spellStart"/>
            <w:r w:rsidRPr="007520CE">
              <w:rPr>
                <w:bCs/>
                <w:sz w:val="18"/>
                <w:szCs w:val="18"/>
                <w:lang w:eastAsia="el-GR"/>
              </w:rPr>
              <w:t>OGC</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Πρόσβαση σε προκαθορισμένα σύνολα δεδομένων ή/και υποσύνολα αυτών, αλλά και απευθείας σε υπηρεσίες (</w:t>
            </w:r>
            <w:r w:rsidRPr="007520CE">
              <w:rPr>
                <w:bCs/>
                <w:sz w:val="18"/>
                <w:szCs w:val="18"/>
                <w:lang w:eastAsia="el-GR"/>
              </w:rPr>
              <w:t>direct</w:t>
            </w:r>
            <w:r w:rsidRPr="007520CE">
              <w:rPr>
                <w:bCs/>
                <w:sz w:val="18"/>
                <w:szCs w:val="18"/>
                <w:lang w:val="el-GR" w:eastAsia="el-GR"/>
              </w:rPr>
              <w:t xml:space="preserve"> </w:t>
            </w:r>
            <w:r w:rsidRPr="007520CE">
              <w:rPr>
                <w:bCs/>
                <w:sz w:val="18"/>
                <w:szCs w:val="18"/>
                <w:lang w:eastAsia="el-GR"/>
              </w:rPr>
              <w:t>access</w:t>
            </w:r>
            <w:r w:rsidRPr="007520CE">
              <w:rPr>
                <w:bCs/>
                <w:sz w:val="18"/>
                <w:szCs w:val="18"/>
                <w:lang w:val="el-GR" w:eastAsia="el-GR"/>
              </w:rPr>
              <w:t xml:space="preserve"> </w:t>
            </w:r>
            <w:r w:rsidRPr="007520CE">
              <w:rPr>
                <w:bCs/>
                <w:sz w:val="18"/>
                <w:szCs w:val="18"/>
                <w:lang w:eastAsia="el-GR"/>
              </w:rPr>
              <w:t>download</w:t>
            </w:r>
            <w:r w:rsidRPr="007520CE">
              <w:rPr>
                <w:bCs/>
                <w:sz w:val="18"/>
                <w:szCs w:val="18"/>
                <w:lang w:val="el-GR" w:eastAsia="el-GR"/>
              </w:rPr>
              <w:t xml:space="preserve"> </w:t>
            </w:r>
            <w:r w:rsidRPr="007520CE">
              <w:rPr>
                <w:bCs/>
                <w:sz w:val="18"/>
                <w:szCs w:val="18"/>
                <w:lang w:eastAsia="el-GR"/>
              </w:rPr>
              <w:t>services</w:t>
            </w:r>
            <w:r w:rsidRPr="007520CE">
              <w:rPr>
                <w:bCs/>
                <w:sz w:val="18"/>
                <w:szCs w:val="18"/>
                <w:lang w:val="el-GR" w:eastAsia="el-GR"/>
              </w:rPr>
              <w:t>) με δυνατότητα υποβολής ερωτημάτων</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w:t>
            </w:r>
            <w:proofErr w:type="spellStart"/>
            <w:r w:rsidRPr="007520CE">
              <w:rPr>
                <w:bCs/>
                <w:sz w:val="18"/>
                <w:szCs w:val="18"/>
                <w:lang w:val="el-GR" w:eastAsia="el-GR"/>
              </w:rPr>
              <w:t>τηλεφόρτωσης</w:t>
            </w:r>
            <w:proofErr w:type="spellEnd"/>
            <w:r w:rsidRPr="007520CE">
              <w:rPr>
                <w:bCs/>
                <w:sz w:val="18"/>
                <w:szCs w:val="18"/>
                <w:lang w:val="el-GR" w:eastAsia="el-GR"/>
              </w:rPr>
              <w:t xml:space="preserve"> αντιγράφων συνόλων χωρικών δεδομένων ενδιαφέροντος του φορέα  ή μερών τους και, εφόσον είναι εφικτό, η άμεση πρόσβαση σε αυτά, σε συνδυασμό πάντα με τις κατηγορίες διαδικτυακών χρηστών και τα αντίστοιχα επιτρεπόμενα επίπεδα πρόσβασης, τα οποία θα καθορισθούν στο προγενέστερο στάδιο της ανάλυσης των απαιτήσεων των χρηστών</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των διαδικτυακών χρηστών για  μεταφόρτωση δεδομένων της επιλογής τους (βάσει της πολιτικής διάθεσης των δεδομένων) σε διάφορους </w:t>
            </w:r>
            <w:proofErr w:type="spellStart"/>
            <w:r w:rsidRPr="007520CE">
              <w:rPr>
                <w:bCs/>
                <w:sz w:val="18"/>
                <w:szCs w:val="18"/>
                <w:lang w:val="el-GR" w:eastAsia="el-GR"/>
              </w:rPr>
              <w:t>μορφότυπους</w:t>
            </w:r>
            <w:proofErr w:type="spellEnd"/>
            <w:r w:rsidRPr="007520CE">
              <w:rPr>
                <w:bCs/>
                <w:sz w:val="18"/>
                <w:szCs w:val="18"/>
                <w:lang w:val="el-GR" w:eastAsia="el-GR"/>
              </w:rPr>
              <w:t xml:space="preserve"> (</w:t>
            </w:r>
            <w:r w:rsidRPr="007520CE">
              <w:rPr>
                <w:bCs/>
                <w:sz w:val="18"/>
                <w:szCs w:val="18"/>
                <w:lang w:eastAsia="el-GR"/>
              </w:rPr>
              <w:t>formats</w:t>
            </w:r>
            <w:r w:rsidRPr="007520CE">
              <w:rPr>
                <w:bCs/>
                <w:sz w:val="18"/>
                <w:szCs w:val="18"/>
                <w:lang w:val="el-GR" w:eastAsia="el-GR"/>
              </w:rPr>
              <w:t xml:space="preserve">),όπως </w:t>
            </w:r>
            <w:proofErr w:type="spellStart"/>
            <w:r w:rsidRPr="007520CE">
              <w:rPr>
                <w:bCs/>
                <w:sz w:val="18"/>
                <w:szCs w:val="18"/>
                <w:lang w:eastAsia="el-GR"/>
              </w:rPr>
              <w:t>GML</w:t>
            </w:r>
            <w:proofErr w:type="spellEnd"/>
            <w:r w:rsidRPr="007520CE">
              <w:rPr>
                <w:bCs/>
                <w:sz w:val="18"/>
                <w:szCs w:val="18"/>
                <w:lang w:val="el-GR" w:eastAsia="el-GR"/>
              </w:rPr>
              <w:t xml:space="preserve">, </w:t>
            </w:r>
            <w:proofErr w:type="spellStart"/>
            <w:r w:rsidRPr="007520CE">
              <w:rPr>
                <w:bCs/>
                <w:sz w:val="18"/>
                <w:szCs w:val="18"/>
                <w:lang w:eastAsia="el-GR"/>
              </w:rPr>
              <w:t>ESRI</w:t>
            </w:r>
            <w:proofErr w:type="spellEnd"/>
            <w:r w:rsidRPr="007520CE">
              <w:rPr>
                <w:bCs/>
                <w:sz w:val="18"/>
                <w:szCs w:val="18"/>
                <w:lang w:val="el-GR" w:eastAsia="el-GR"/>
              </w:rPr>
              <w:t xml:space="preserve"> </w:t>
            </w:r>
            <w:proofErr w:type="spellStart"/>
            <w:r w:rsidRPr="007520CE">
              <w:rPr>
                <w:bCs/>
                <w:sz w:val="18"/>
                <w:szCs w:val="18"/>
                <w:lang w:eastAsia="el-GR"/>
              </w:rPr>
              <w:t>Shapefile</w:t>
            </w:r>
            <w:proofErr w:type="spellEnd"/>
            <w:r w:rsidRPr="007520CE">
              <w:rPr>
                <w:bCs/>
                <w:sz w:val="18"/>
                <w:szCs w:val="18"/>
                <w:lang w:val="el-GR" w:eastAsia="el-GR"/>
              </w:rPr>
              <w:t xml:space="preserve">, </w:t>
            </w:r>
            <w:r w:rsidRPr="007520CE">
              <w:rPr>
                <w:bCs/>
                <w:sz w:val="18"/>
                <w:szCs w:val="18"/>
                <w:lang w:eastAsia="el-GR"/>
              </w:rPr>
              <w:t>CSV</w:t>
            </w:r>
            <w:r w:rsidRPr="007520CE">
              <w:rPr>
                <w:bCs/>
                <w:sz w:val="18"/>
                <w:szCs w:val="18"/>
                <w:lang w:val="el-GR" w:eastAsia="el-GR"/>
              </w:rPr>
              <w:t xml:space="preserve">, υπολογιστικά φύλλα. Υπηρεσίες Διόρθωσης/ </w:t>
            </w:r>
            <w:proofErr w:type="spellStart"/>
            <w:r w:rsidRPr="007520CE">
              <w:rPr>
                <w:bCs/>
                <w:sz w:val="18"/>
                <w:szCs w:val="18"/>
                <w:lang w:val="el-GR" w:eastAsia="el-GR"/>
              </w:rPr>
              <w:t>Επικαιροποίησης</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Υλοποίηση υπηρεσιών </w:t>
            </w:r>
            <w:proofErr w:type="spellStart"/>
            <w:r w:rsidRPr="007520CE">
              <w:rPr>
                <w:bCs/>
                <w:sz w:val="18"/>
                <w:szCs w:val="18"/>
                <w:lang w:val="el-GR" w:eastAsia="el-GR"/>
              </w:rPr>
              <w:t>∆ιόρθωσης</w:t>
            </w:r>
            <w:proofErr w:type="spellEnd"/>
            <w:r w:rsidRPr="007520CE">
              <w:rPr>
                <w:bCs/>
                <w:sz w:val="18"/>
                <w:szCs w:val="18"/>
                <w:lang w:val="el-GR" w:eastAsia="el-GR"/>
              </w:rPr>
              <w:t xml:space="preserve">/ </w:t>
            </w:r>
            <w:proofErr w:type="spellStart"/>
            <w:r w:rsidRPr="007520CE">
              <w:rPr>
                <w:bCs/>
                <w:sz w:val="18"/>
                <w:szCs w:val="18"/>
                <w:lang w:val="el-GR" w:eastAsia="el-GR"/>
              </w:rPr>
              <w:t>Επικαιροποίησης</w:t>
            </w:r>
            <w:proofErr w:type="spellEnd"/>
            <w:r w:rsidRPr="007520CE">
              <w:rPr>
                <w:bCs/>
                <w:sz w:val="18"/>
                <w:szCs w:val="18"/>
                <w:lang w:val="el-GR" w:eastAsia="el-GR"/>
              </w:rPr>
              <w:t xml:space="preserve">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r w:rsidRPr="007520CE">
              <w:rPr>
                <w:bCs/>
                <w:sz w:val="18"/>
                <w:szCs w:val="18"/>
                <w:lang w:val="el-GR" w:eastAsia="el-GR"/>
              </w:rPr>
              <w:t xml:space="preserve"> µέσω του προτύπου </w:t>
            </w:r>
            <w:proofErr w:type="spellStart"/>
            <w:r w:rsidRPr="007520CE">
              <w:rPr>
                <w:bCs/>
                <w:sz w:val="18"/>
                <w:szCs w:val="18"/>
                <w:lang w:eastAsia="el-GR"/>
              </w:rPr>
              <w:t>WFS</w:t>
            </w:r>
            <w:proofErr w:type="spellEnd"/>
            <w:r w:rsidRPr="007520CE">
              <w:rPr>
                <w:bCs/>
                <w:sz w:val="18"/>
                <w:szCs w:val="18"/>
                <w:lang w:val="el-GR" w:eastAsia="el-GR"/>
              </w:rPr>
              <w:t>-</w:t>
            </w:r>
            <w:r w:rsidRPr="007520CE">
              <w:rPr>
                <w:bCs/>
                <w:sz w:val="18"/>
                <w:szCs w:val="18"/>
                <w:lang w:eastAsia="el-GR"/>
              </w:rPr>
              <w:t>T</w:t>
            </w:r>
            <w:r w:rsidRPr="007520CE">
              <w:rPr>
                <w:bCs/>
                <w:sz w:val="18"/>
                <w:szCs w:val="18"/>
                <w:lang w:val="el-GR" w:eastAsia="el-GR"/>
              </w:rPr>
              <w:t xml:space="preserve"> (</w:t>
            </w:r>
            <w:r w:rsidRPr="007520CE">
              <w:rPr>
                <w:bCs/>
                <w:sz w:val="18"/>
                <w:szCs w:val="18"/>
                <w:lang w:eastAsia="el-GR"/>
              </w:rPr>
              <w:t>Web</w:t>
            </w:r>
            <w:r w:rsidRPr="007520CE">
              <w:rPr>
                <w:bCs/>
                <w:sz w:val="18"/>
                <w:szCs w:val="18"/>
                <w:lang w:val="el-GR" w:eastAsia="el-GR"/>
              </w:rPr>
              <w:t xml:space="preserve"> </w:t>
            </w:r>
            <w:r w:rsidRPr="007520CE">
              <w:rPr>
                <w:bCs/>
                <w:sz w:val="18"/>
                <w:szCs w:val="18"/>
                <w:lang w:eastAsia="el-GR"/>
              </w:rPr>
              <w:t>Feature</w:t>
            </w:r>
            <w:r w:rsidRPr="007520CE">
              <w:rPr>
                <w:bCs/>
                <w:sz w:val="18"/>
                <w:szCs w:val="18"/>
                <w:lang w:val="el-GR" w:eastAsia="el-GR"/>
              </w:rPr>
              <w:t xml:space="preserve"> </w:t>
            </w:r>
            <w:r w:rsidRPr="007520CE">
              <w:rPr>
                <w:bCs/>
                <w:sz w:val="18"/>
                <w:szCs w:val="18"/>
                <w:lang w:eastAsia="el-GR"/>
              </w:rPr>
              <w:t>Service</w:t>
            </w:r>
            <w:r w:rsidRPr="007520CE">
              <w:rPr>
                <w:bCs/>
                <w:sz w:val="18"/>
                <w:szCs w:val="18"/>
                <w:lang w:val="el-GR" w:eastAsia="el-GR"/>
              </w:rPr>
              <w:t xml:space="preserve"> </w:t>
            </w:r>
            <w:r w:rsidRPr="007520CE">
              <w:rPr>
                <w:bCs/>
                <w:sz w:val="18"/>
                <w:szCs w:val="18"/>
                <w:lang w:eastAsia="el-GR"/>
              </w:rPr>
              <w:t>Transaction</w:t>
            </w:r>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Δημιουργία διαδικτυακής πύλης</w:t>
            </w:r>
            <w:r w:rsidRPr="007520CE">
              <w:rPr>
                <w:sz w:val="18"/>
                <w:szCs w:val="18"/>
                <w:lang w:val="el-GR"/>
              </w:rPr>
              <w:t xml:space="preserve"> </w:t>
            </w:r>
            <w:r w:rsidRPr="007520CE">
              <w:rPr>
                <w:bCs/>
                <w:sz w:val="18"/>
                <w:szCs w:val="18"/>
                <w:lang w:val="el-GR" w:eastAsia="el-GR"/>
              </w:rPr>
              <w:t xml:space="preserve">για τη διάθεση των Υπηρεσιών Εξεύρεσης, Απεικόνισης, </w:t>
            </w:r>
            <w:proofErr w:type="spellStart"/>
            <w:r w:rsidRPr="007520CE">
              <w:rPr>
                <w:bCs/>
                <w:sz w:val="18"/>
                <w:szCs w:val="18"/>
                <w:lang w:val="el-GR" w:eastAsia="el-GR"/>
              </w:rPr>
              <w:t>Τηλεφόρτωσης</w:t>
            </w:r>
            <w:proofErr w:type="spellEnd"/>
            <w:r w:rsidRPr="007520CE">
              <w:rPr>
                <w:bCs/>
                <w:sz w:val="18"/>
                <w:szCs w:val="18"/>
                <w:lang w:val="el-GR" w:eastAsia="el-GR"/>
              </w:rPr>
              <w:t xml:space="preserve"> και </w:t>
            </w:r>
            <w:proofErr w:type="spellStart"/>
            <w:r w:rsidRPr="007520CE">
              <w:rPr>
                <w:bCs/>
                <w:sz w:val="18"/>
                <w:szCs w:val="18"/>
                <w:lang w:val="el-GR" w:eastAsia="el-GR"/>
              </w:rPr>
              <w:t>∆ιόρθωσης</w:t>
            </w:r>
            <w:proofErr w:type="spellEnd"/>
            <w:r w:rsidRPr="007520CE">
              <w:rPr>
                <w:bCs/>
                <w:sz w:val="18"/>
                <w:szCs w:val="18"/>
                <w:lang w:val="el-GR" w:eastAsia="el-GR"/>
              </w:rPr>
              <w:t>/</w:t>
            </w:r>
            <w:proofErr w:type="spellStart"/>
            <w:r w:rsidRPr="007520CE">
              <w:rPr>
                <w:bCs/>
                <w:sz w:val="18"/>
                <w:szCs w:val="18"/>
                <w:lang w:val="el-GR" w:eastAsia="el-GR"/>
              </w:rPr>
              <w:t>Επικαιροποίησης</w:t>
            </w:r>
            <w:proofErr w:type="spellEnd"/>
            <w:r w:rsidRPr="007520CE">
              <w:rPr>
                <w:bCs/>
                <w:sz w:val="18"/>
                <w:szCs w:val="18"/>
                <w:lang w:val="el-GR" w:eastAsia="el-GR"/>
              </w:rPr>
              <w:t xml:space="preserve">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Η αρχιτεκτονική του </w:t>
            </w:r>
            <w:proofErr w:type="spellStart"/>
            <w:r w:rsidRPr="007520CE">
              <w:rPr>
                <w:bCs/>
                <w:sz w:val="18"/>
                <w:szCs w:val="18"/>
                <w:lang w:val="el-GR" w:eastAsia="el-GR"/>
              </w:rPr>
              <w:t>συστήµατος</w:t>
            </w:r>
            <w:proofErr w:type="spellEnd"/>
            <w:r w:rsidRPr="007520CE">
              <w:rPr>
                <w:bCs/>
                <w:sz w:val="18"/>
                <w:szCs w:val="18"/>
                <w:lang w:val="el-GR" w:eastAsia="el-GR"/>
              </w:rPr>
              <w:t xml:space="preserve"> θα εξασφαλίζει ευκολία ανάπτυξης, </w:t>
            </w:r>
            <w:proofErr w:type="spellStart"/>
            <w:r w:rsidRPr="007520CE">
              <w:rPr>
                <w:bCs/>
                <w:sz w:val="18"/>
                <w:szCs w:val="18"/>
                <w:lang w:val="el-GR" w:eastAsia="el-GR"/>
              </w:rPr>
              <w:t>διασυνδεσιµότητα</w:t>
            </w:r>
            <w:proofErr w:type="spellEnd"/>
            <w:r w:rsidRPr="007520CE">
              <w:rPr>
                <w:bCs/>
                <w:sz w:val="18"/>
                <w:szCs w:val="18"/>
                <w:lang w:val="el-GR" w:eastAsia="el-GR"/>
              </w:rPr>
              <w:t xml:space="preserve"> και θα βασίζεται στη χρήση διεθνών προτύπων</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Δυνατότητα αξιοποίησης της τεχνολογίας των εικονικών µ</w:t>
            </w:r>
            <w:proofErr w:type="spellStart"/>
            <w:r w:rsidRPr="007520CE">
              <w:rPr>
                <w:bCs/>
                <w:sz w:val="18"/>
                <w:szCs w:val="18"/>
                <w:lang w:val="el-GR" w:eastAsia="el-GR"/>
              </w:rPr>
              <w:t>ηχανών</w:t>
            </w:r>
            <w:proofErr w:type="spellEnd"/>
            <w:r w:rsidRPr="007520CE">
              <w:rPr>
                <w:bCs/>
                <w:sz w:val="18"/>
                <w:szCs w:val="18"/>
                <w:lang w:val="el-GR" w:eastAsia="el-GR"/>
              </w:rPr>
              <w:t xml:space="preserve"> και γενικά περιβάλλοντος </w:t>
            </w:r>
            <w:r w:rsidRPr="007520CE">
              <w:rPr>
                <w:bCs/>
                <w:sz w:val="18"/>
                <w:szCs w:val="18"/>
                <w:lang w:eastAsia="el-GR"/>
              </w:rPr>
              <w:t>virtualization</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lastRenderedPageBreak/>
              <w:t>Υλοποίηση της αρχιτεκτονικής μέσω της εφαρμογής των ακολούθων επιπέδων:</w:t>
            </w:r>
          </w:p>
          <w:p w:rsidR="00087EEA" w:rsidRPr="007520CE" w:rsidRDefault="00087EEA" w:rsidP="0021129B">
            <w:pPr>
              <w:rPr>
                <w:bCs/>
                <w:lang w:val="el-GR" w:eastAsia="el-GR"/>
              </w:rPr>
            </w:pPr>
            <w:r w:rsidRPr="007520CE">
              <w:rPr>
                <w:bCs/>
                <w:lang w:val="el-GR" w:eastAsia="el-GR"/>
              </w:rPr>
              <w:t xml:space="preserve">Επίπεδο Βάσεων </w:t>
            </w:r>
            <w:proofErr w:type="spellStart"/>
            <w:r w:rsidRPr="007520CE">
              <w:rPr>
                <w:bCs/>
                <w:lang w:val="el-GR" w:eastAsia="el-GR"/>
              </w:rPr>
              <w:t>Δεδοµένων</w:t>
            </w:r>
            <w:proofErr w:type="spellEnd"/>
            <w:r w:rsidRPr="007520CE">
              <w:rPr>
                <w:bCs/>
                <w:lang w:val="el-GR" w:eastAsia="el-GR"/>
              </w:rPr>
              <w:t xml:space="preserve"> (</w:t>
            </w:r>
            <w:r w:rsidRPr="007520CE">
              <w:rPr>
                <w:bCs/>
                <w:lang w:eastAsia="el-GR"/>
              </w:rPr>
              <w:t>Database</w:t>
            </w:r>
            <w:r w:rsidRPr="007520CE">
              <w:rPr>
                <w:bCs/>
                <w:lang w:val="el-GR" w:eastAsia="el-GR"/>
              </w:rPr>
              <w:t xml:space="preserve"> </w:t>
            </w:r>
            <w:r w:rsidRPr="007520CE">
              <w:rPr>
                <w:bCs/>
                <w:lang w:eastAsia="el-GR"/>
              </w:rPr>
              <w:t>tier</w:t>
            </w:r>
            <w:r w:rsidRPr="007520CE">
              <w:rPr>
                <w:bCs/>
                <w:lang w:val="el-GR" w:eastAsia="el-GR"/>
              </w:rPr>
              <w:t xml:space="preserve">): Το επίπεδο αυτό αποτελεί το </w:t>
            </w:r>
            <w:proofErr w:type="spellStart"/>
            <w:r w:rsidRPr="007520CE">
              <w:rPr>
                <w:bCs/>
                <w:lang w:val="el-GR" w:eastAsia="el-GR"/>
              </w:rPr>
              <w:t>χαµηλότερο</w:t>
            </w:r>
            <w:proofErr w:type="spellEnd"/>
            <w:r w:rsidRPr="007520CE">
              <w:rPr>
                <w:bCs/>
                <w:lang w:val="el-GR" w:eastAsia="el-GR"/>
              </w:rPr>
              <w:t xml:space="preserve"> στο φυσικό και λογικό </w:t>
            </w:r>
            <w:proofErr w:type="spellStart"/>
            <w:r w:rsidRPr="007520CE">
              <w:rPr>
                <w:bCs/>
                <w:lang w:val="el-GR" w:eastAsia="el-GR"/>
              </w:rPr>
              <w:t>σχεδιασµό</w:t>
            </w:r>
            <w:proofErr w:type="spellEnd"/>
          </w:p>
          <w:p w:rsidR="00087EEA" w:rsidRPr="007520CE" w:rsidRDefault="00087EEA" w:rsidP="0021129B">
            <w:pPr>
              <w:rPr>
                <w:bCs/>
                <w:lang w:val="el-GR" w:eastAsia="el-GR"/>
              </w:rPr>
            </w:pPr>
            <w:r w:rsidRPr="007520CE">
              <w:rPr>
                <w:bCs/>
                <w:lang w:val="el-GR" w:eastAsia="el-GR"/>
              </w:rPr>
              <w:t xml:space="preserve">Επίπεδο Υποστηρικτικών </w:t>
            </w:r>
            <w:proofErr w:type="spellStart"/>
            <w:r w:rsidRPr="007520CE">
              <w:rPr>
                <w:bCs/>
                <w:lang w:val="el-GR" w:eastAsia="el-GR"/>
              </w:rPr>
              <w:t>Εφαρµογών</w:t>
            </w:r>
            <w:proofErr w:type="spellEnd"/>
            <w:r w:rsidRPr="007520CE">
              <w:rPr>
                <w:bCs/>
                <w:lang w:val="el-GR" w:eastAsia="el-GR"/>
              </w:rPr>
              <w:t xml:space="preserve"> Γραφείου (</w:t>
            </w:r>
            <w:r w:rsidRPr="007520CE">
              <w:rPr>
                <w:bCs/>
                <w:lang w:eastAsia="el-GR"/>
              </w:rPr>
              <w:t>Desktop</w:t>
            </w:r>
            <w:r w:rsidRPr="007520CE">
              <w:rPr>
                <w:bCs/>
                <w:lang w:val="el-GR" w:eastAsia="el-GR"/>
              </w:rPr>
              <w:t xml:space="preserve"> </w:t>
            </w:r>
            <w:r w:rsidRPr="007520CE">
              <w:rPr>
                <w:bCs/>
                <w:lang w:eastAsia="el-GR"/>
              </w:rPr>
              <w:t>tier</w:t>
            </w:r>
            <w:r w:rsidRPr="007520CE">
              <w:rPr>
                <w:bCs/>
                <w:lang w:val="el-GR" w:eastAsia="el-GR"/>
              </w:rPr>
              <w:t xml:space="preserve">): Το επίπεδο </w:t>
            </w:r>
            <w:proofErr w:type="spellStart"/>
            <w:r w:rsidRPr="007520CE">
              <w:rPr>
                <w:bCs/>
                <w:lang w:val="el-GR" w:eastAsia="el-GR"/>
              </w:rPr>
              <w:t>περιλαµβάνει</w:t>
            </w:r>
            <w:proofErr w:type="spellEnd"/>
            <w:r w:rsidRPr="007520CE">
              <w:rPr>
                <w:bCs/>
                <w:lang w:val="el-GR" w:eastAsia="el-GR"/>
              </w:rPr>
              <w:t xml:space="preserve"> τις υποστηρικτικές </w:t>
            </w:r>
            <w:proofErr w:type="spellStart"/>
            <w:r w:rsidRPr="007520CE">
              <w:rPr>
                <w:bCs/>
                <w:lang w:val="el-GR" w:eastAsia="el-GR"/>
              </w:rPr>
              <w:t>εφαρµογές</w:t>
            </w:r>
            <w:proofErr w:type="spellEnd"/>
            <w:r w:rsidRPr="007520CE">
              <w:rPr>
                <w:bCs/>
                <w:lang w:val="el-GR" w:eastAsia="el-GR"/>
              </w:rPr>
              <w:t xml:space="preserve"> γραφείου (</w:t>
            </w:r>
            <w:r w:rsidRPr="007520CE">
              <w:rPr>
                <w:bCs/>
                <w:lang w:eastAsia="el-GR"/>
              </w:rPr>
              <w:t>desktop</w:t>
            </w:r>
            <w:r w:rsidRPr="007520CE">
              <w:rPr>
                <w:bCs/>
                <w:lang w:val="el-GR" w:eastAsia="el-GR"/>
              </w:rPr>
              <w:t>)</w:t>
            </w:r>
          </w:p>
          <w:p w:rsidR="00087EEA" w:rsidRPr="007520CE" w:rsidRDefault="00087EEA" w:rsidP="0021129B">
            <w:pPr>
              <w:rPr>
                <w:bCs/>
                <w:lang w:val="el-GR" w:eastAsia="el-GR"/>
              </w:rPr>
            </w:pPr>
            <w:r w:rsidRPr="007520CE">
              <w:rPr>
                <w:bCs/>
                <w:lang w:val="el-GR" w:eastAsia="el-GR"/>
              </w:rPr>
              <w:t xml:space="preserve">Επίπεδο </w:t>
            </w:r>
            <w:proofErr w:type="spellStart"/>
            <w:r w:rsidRPr="007520CE">
              <w:rPr>
                <w:bCs/>
                <w:lang w:val="el-GR" w:eastAsia="el-GR"/>
              </w:rPr>
              <w:t>Εφαρµογών</w:t>
            </w:r>
            <w:proofErr w:type="spellEnd"/>
            <w:r w:rsidRPr="007520CE">
              <w:rPr>
                <w:bCs/>
                <w:lang w:val="el-GR" w:eastAsia="el-GR"/>
              </w:rPr>
              <w:t xml:space="preserve"> (</w:t>
            </w:r>
            <w:r w:rsidRPr="007520CE">
              <w:rPr>
                <w:bCs/>
                <w:lang w:eastAsia="el-GR"/>
              </w:rPr>
              <w:t>Application</w:t>
            </w:r>
            <w:r w:rsidRPr="007520CE">
              <w:rPr>
                <w:bCs/>
                <w:lang w:val="el-GR" w:eastAsia="el-GR"/>
              </w:rPr>
              <w:t xml:space="preserve"> </w:t>
            </w:r>
            <w:r w:rsidRPr="007520CE">
              <w:rPr>
                <w:bCs/>
                <w:lang w:eastAsia="el-GR"/>
              </w:rPr>
              <w:t>tier</w:t>
            </w:r>
            <w:r w:rsidRPr="007520CE">
              <w:rPr>
                <w:bCs/>
                <w:lang w:val="el-GR" w:eastAsia="el-GR"/>
              </w:rPr>
              <w:t xml:space="preserve">): </w:t>
            </w:r>
            <w:r w:rsidRPr="007520CE">
              <w:rPr>
                <w:bCs/>
                <w:lang w:eastAsia="el-GR"/>
              </w:rPr>
              <w:t>A</w:t>
            </w:r>
            <w:r w:rsidRPr="007520CE">
              <w:rPr>
                <w:bCs/>
                <w:lang w:val="el-GR" w:eastAsia="el-GR"/>
              </w:rPr>
              <w:t xml:space="preserve">φορά το </w:t>
            </w:r>
            <w:proofErr w:type="spellStart"/>
            <w:r w:rsidRPr="007520CE">
              <w:rPr>
                <w:bCs/>
                <w:lang w:val="el-GR" w:eastAsia="el-GR"/>
              </w:rPr>
              <w:t>ενδιάµεσο</w:t>
            </w:r>
            <w:proofErr w:type="spellEnd"/>
            <w:r w:rsidRPr="007520CE">
              <w:rPr>
                <w:bCs/>
                <w:lang w:val="el-GR" w:eastAsia="el-GR"/>
              </w:rPr>
              <w:t xml:space="preserve"> επίπεδο, στο οποίο θα υλοποιηθεί πρακτικά το σύνολο της </w:t>
            </w:r>
            <w:proofErr w:type="spellStart"/>
            <w:r w:rsidRPr="007520CE">
              <w:rPr>
                <w:bCs/>
                <w:lang w:val="el-GR" w:eastAsia="el-GR"/>
              </w:rPr>
              <w:t>απαιτούµενης</w:t>
            </w:r>
            <w:proofErr w:type="spellEnd"/>
            <w:r w:rsidRPr="007520CE">
              <w:rPr>
                <w:bCs/>
                <w:lang w:val="el-GR" w:eastAsia="el-GR"/>
              </w:rPr>
              <w:t xml:space="preserve"> λειτουργικότητας (</w:t>
            </w:r>
            <w:r w:rsidRPr="007520CE">
              <w:rPr>
                <w:bCs/>
                <w:lang w:eastAsia="el-GR"/>
              </w:rPr>
              <w:t>server</w:t>
            </w:r>
            <w:r w:rsidRPr="007520CE">
              <w:rPr>
                <w:bCs/>
                <w:lang w:val="el-GR" w:eastAsia="el-GR"/>
              </w:rPr>
              <w:t xml:space="preserve"> </w:t>
            </w:r>
            <w:r w:rsidRPr="007520CE">
              <w:rPr>
                <w:bCs/>
                <w:lang w:eastAsia="el-GR"/>
              </w:rPr>
              <w:t>side</w:t>
            </w:r>
            <w:r w:rsidRPr="007520CE">
              <w:rPr>
                <w:bCs/>
                <w:lang w:val="el-GR" w:eastAsia="el-GR"/>
              </w:rPr>
              <w:t>) που δεν θα παρέχεται από/στους πελάτες (</w:t>
            </w:r>
            <w:r w:rsidRPr="007520CE">
              <w:rPr>
                <w:bCs/>
                <w:lang w:eastAsia="el-GR"/>
              </w:rPr>
              <w:t>clients</w:t>
            </w:r>
            <w:r w:rsidRPr="007520CE">
              <w:rPr>
                <w:bCs/>
                <w:lang w:val="el-GR" w:eastAsia="el-GR"/>
              </w:rPr>
              <w:t>).</w:t>
            </w:r>
          </w:p>
          <w:p w:rsidR="00087EEA" w:rsidRPr="007520CE" w:rsidRDefault="00087EEA" w:rsidP="0021129B">
            <w:pPr>
              <w:rPr>
                <w:bCs/>
                <w:lang w:val="el-GR" w:eastAsia="el-GR"/>
              </w:rPr>
            </w:pPr>
            <w:r w:rsidRPr="007520CE">
              <w:rPr>
                <w:bCs/>
                <w:lang w:val="el-GR" w:eastAsia="el-GR"/>
              </w:rPr>
              <w:t>Επίπεδο διαδικτύου (</w:t>
            </w:r>
            <w:r w:rsidRPr="007520CE">
              <w:rPr>
                <w:bCs/>
                <w:lang w:eastAsia="el-GR"/>
              </w:rPr>
              <w:t>Web</w:t>
            </w:r>
            <w:r w:rsidRPr="007520CE">
              <w:rPr>
                <w:bCs/>
                <w:lang w:val="el-GR" w:eastAsia="el-GR"/>
              </w:rPr>
              <w:t xml:space="preserve"> </w:t>
            </w:r>
            <w:r w:rsidRPr="007520CE">
              <w:rPr>
                <w:bCs/>
                <w:lang w:eastAsia="el-GR"/>
              </w:rPr>
              <w:t>tier</w:t>
            </w:r>
            <w:r w:rsidRPr="007520CE">
              <w:rPr>
                <w:bCs/>
                <w:lang w:val="el-GR" w:eastAsia="el-GR"/>
              </w:rPr>
              <w:t xml:space="preserve">): Αποτελεί το ανώτερο επίπεδο, </w:t>
            </w:r>
            <w:proofErr w:type="spellStart"/>
            <w:r w:rsidRPr="007520CE">
              <w:rPr>
                <w:bCs/>
                <w:lang w:val="el-GR" w:eastAsia="el-GR"/>
              </w:rPr>
              <w:t>προσβάσιµο</w:t>
            </w:r>
            <w:proofErr w:type="spellEnd"/>
            <w:r w:rsidRPr="007520CE">
              <w:rPr>
                <w:bCs/>
                <w:lang w:val="el-GR" w:eastAsia="el-GR"/>
              </w:rPr>
              <w:t xml:space="preserve"> µέσω τοπικού εσωτερικού δικτύου ή/και του διαδικτύου, όπου θα παρέχονται στους χρήστες οι </w:t>
            </w:r>
            <w:proofErr w:type="spellStart"/>
            <w:r w:rsidRPr="007520CE">
              <w:rPr>
                <w:bCs/>
                <w:lang w:val="el-GR" w:eastAsia="el-GR"/>
              </w:rPr>
              <w:t>εφαρµογές</w:t>
            </w:r>
            <w:proofErr w:type="spellEnd"/>
            <w:r w:rsidRPr="007520CE">
              <w:rPr>
                <w:bCs/>
                <w:lang w:val="el-GR" w:eastAsia="el-GR"/>
              </w:rPr>
              <w:t xml:space="preserve"> για την παρουσίαση του συνόλου του πληροφοριακού υλικού (περιγραφικά </w:t>
            </w:r>
            <w:proofErr w:type="spellStart"/>
            <w:r w:rsidRPr="007520CE">
              <w:rPr>
                <w:bCs/>
                <w:lang w:val="el-GR" w:eastAsia="el-GR"/>
              </w:rPr>
              <w:t>δεδοµένα</w:t>
            </w:r>
            <w:proofErr w:type="spellEnd"/>
            <w:r w:rsidRPr="007520CE">
              <w:rPr>
                <w:bCs/>
                <w:lang w:val="el-GR" w:eastAsia="el-GR"/>
              </w:rPr>
              <w:t xml:space="preserve">, </w:t>
            </w:r>
            <w:proofErr w:type="spellStart"/>
            <w:r w:rsidRPr="007520CE">
              <w:rPr>
                <w:bCs/>
                <w:lang w:val="el-GR" w:eastAsia="el-GR"/>
              </w:rPr>
              <w:t>γεωχωρικά</w:t>
            </w:r>
            <w:proofErr w:type="spellEnd"/>
            <w:r w:rsidRPr="007520CE">
              <w:rPr>
                <w:bCs/>
                <w:lang w:val="el-GR" w:eastAsia="el-GR"/>
              </w:rPr>
              <w:t xml:space="preserve"> </w:t>
            </w:r>
            <w:proofErr w:type="spellStart"/>
            <w:r w:rsidRPr="007520CE">
              <w:rPr>
                <w:bCs/>
                <w:lang w:val="el-GR" w:eastAsia="el-GR"/>
              </w:rPr>
              <w:t>δεδοµένα</w:t>
            </w:r>
            <w:proofErr w:type="spellEnd"/>
            <w:r w:rsidRPr="007520CE">
              <w:rPr>
                <w:bCs/>
                <w:lang w:val="el-GR" w:eastAsia="el-GR"/>
              </w:rPr>
              <w:t>, συνοδευτικά έγγραφα κ.λπ.) σε διάφορες µ</w:t>
            </w:r>
            <w:proofErr w:type="spellStart"/>
            <w:r w:rsidRPr="007520CE">
              <w:rPr>
                <w:bCs/>
                <w:lang w:val="el-GR" w:eastAsia="el-GR"/>
              </w:rPr>
              <w:t>ορφές</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w:t>
            </w:r>
            <w:proofErr w:type="spellStart"/>
            <w:r w:rsidRPr="007520CE">
              <w:rPr>
                <w:bCs/>
                <w:sz w:val="18"/>
                <w:szCs w:val="18"/>
                <w:lang w:val="el-GR" w:eastAsia="el-GR"/>
              </w:rPr>
              <w:t>ενσωµάτωσης</w:t>
            </w:r>
            <w:proofErr w:type="spellEnd"/>
            <w:r w:rsidRPr="007520CE">
              <w:rPr>
                <w:bCs/>
                <w:sz w:val="18"/>
                <w:szCs w:val="18"/>
                <w:lang w:val="el-GR" w:eastAsia="el-GR"/>
              </w:rPr>
              <w:t>, αξιοποίησης Υπηρεσιών Απεικόνισης (</w:t>
            </w:r>
            <w:proofErr w:type="spellStart"/>
            <w:r w:rsidRPr="007520CE">
              <w:rPr>
                <w:bCs/>
                <w:sz w:val="18"/>
                <w:szCs w:val="18"/>
                <w:lang w:eastAsia="el-GR"/>
              </w:rPr>
              <w:t>WMS</w:t>
            </w:r>
            <w:proofErr w:type="spellEnd"/>
            <w:r w:rsidRPr="007520CE">
              <w:rPr>
                <w:bCs/>
                <w:sz w:val="18"/>
                <w:szCs w:val="18"/>
                <w:lang w:val="el-GR" w:eastAsia="el-GR"/>
              </w:rPr>
              <w:t xml:space="preserve">), </w:t>
            </w:r>
            <w:proofErr w:type="spellStart"/>
            <w:r w:rsidRPr="007520CE">
              <w:rPr>
                <w:bCs/>
                <w:sz w:val="18"/>
                <w:szCs w:val="18"/>
                <w:lang w:val="el-GR" w:eastAsia="el-GR"/>
              </w:rPr>
              <w:t>Τηλεφόρτωσης</w:t>
            </w:r>
            <w:proofErr w:type="spellEnd"/>
            <w:r w:rsidRPr="007520CE">
              <w:rPr>
                <w:bCs/>
                <w:sz w:val="18"/>
                <w:szCs w:val="18"/>
                <w:lang w:val="el-GR" w:eastAsia="el-GR"/>
              </w:rPr>
              <w:t xml:space="preserve"> (</w:t>
            </w:r>
            <w:proofErr w:type="spellStart"/>
            <w:r w:rsidRPr="007520CE">
              <w:rPr>
                <w:bCs/>
                <w:sz w:val="18"/>
                <w:szCs w:val="18"/>
                <w:lang w:eastAsia="el-GR"/>
              </w:rPr>
              <w:t>WFS</w:t>
            </w:r>
            <w:proofErr w:type="spellEnd"/>
            <w:r w:rsidRPr="007520CE">
              <w:rPr>
                <w:bCs/>
                <w:sz w:val="18"/>
                <w:szCs w:val="18"/>
                <w:lang w:val="el-GR" w:eastAsia="el-GR"/>
              </w:rPr>
              <w:t>),</w:t>
            </w:r>
            <w:r w:rsidRPr="007520CE">
              <w:rPr>
                <w:sz w:val="18"/>
                <w:szCs w:val="18"/>
                <w:lang w:val="el-GR"/>
              </w:rPr>
              <w:t xml:space="preserve"> </w:t>
            </w:r>
            <w:r w:rsidRPr="007520CE">
              <w:rPr>
                <w:bCs/>
                <w:sz w:val="18"/>
                <w:szCs w:val="18"/>
                <w:lang w:val="el-GR" w:eastAsia="el-GR"/>
              </w:rPr>
              <w:t>Καταλόγου (</w:t>
            </w:r>
            <w:proofErr w:type="spellStart"/>
            <w:r w:rsidRPr="007520CE">
              <w:rPr>
                <w:bCs/>
                <w:sz w:val="18"/>
                <w:szCs w:val="18"/>
                <w:lang w:eastAsia="el-GR"/>
              </w:rPr>
              <w:t>CSW</w:t>
            </w:r>
            <w:proofErr w:type="spellEnd"/>
            <w:r w:rsidRPr="007520CE">
              <w:rPr>
                <w:bCs/>
                <w:sz w:val="18"/>
                <w:szCs w:val="18"/>
                <w:lang w:val="el-GR" w:eastAsia="el-GR"/>
              </w:rPr>
              <w:t xml:space="preserve">) µε </w:t>
            </w:r>
            <w:proofErr w:type="spellStart"/>
            <w:r w:rsidRPr="007520CE">
              <w:rPr>
                <w:bCs/>
                <w:sz w:val="18"/>
                <w:szCs w:val="18"/>
                <w:lang w:val="el-GR" w:eastAsia="el-GR"/>
              </w:rPr>
              <w:t>απλουστευµένη</w:t>
            </w:r>
            <w:proofErr w:type="spellEnd"/>
            <w:r w:rsidRPr="007520CE">
              <w:rPr>
                <w:bCs/>
                <w:sz w:val="18"/>
                <w:szCs w:val="18"/>
                <w:lang w:val="el-GR" w:eastAsia="el-GR"/>
              </w:rPr>
              <w:t xml:space="preserve"> και σύνθετη αναζήτηση σε καταλόγους µ</w:t>
            </w:r>
            <w:proofErr w:type="spellStart"/>
            <w:r w:rsidRPr="007520CE">
              <w:rPr>
                <w:bCs/>
                <w:sz w:val="18"/>
                <w:szCs w:val="18"/>
                <w:lang w:val="el-GR" w:eastAsia="el-GR"/>
              </w:rPr>
              <w:t>εταδεδοµένων</w:t>
            </w:r>
            <w:proofErr w:type="spellEnd"/>
            <w:r w:rsidRPr="007520CE">
              <w:rPr>
                <w:bCs/>
                <w:sz w:val="18"/>
                <w:szCs w:val="18"/>
                <w:lang w:val="el-GR" w:eastAsia="el-GR"/>
              </w:rPr>
              <w:t xml:space="preserve">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r w:rsidRPr="007520CE">
              <w:rPr>
                <w:bCs/>
                <w:sz w:val="18"/>
                <w:szCs w:val="18"/>
                <w:lang w:val="el-GR" w:eastAsia="el-GR"/>
              </w:rPr>
              <w:t xml:space="preserve"> και υπηρεσιών</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Δυνατότητα πραγματοποίησης αναζήτησης ταυτόχρονα σε περισσότερους του ενός καταλόγους.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Δυνατότητα επιλογής γεωγραφικού υποβάθρου αναφοράς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proofErr w:type="spellStart"/>
            <w:r w:rsidRPr="007520CE">
              <w:rPr>
                <w:bCs/>
                <w:sz w:val="18"/>
                <w:szCs w:val="18"/>
                <w:lang w:val="el-GR" w:eastAsia="el-GR"/>
              </w:rPr>
              <w:t>∆ιαχείριση</w:t>
            </w:r>
            <w:proofErr w:type="spellEnd"/>
            <w:r w:rsidRPr="007520CE">
              <w:rPr>
                <w:bCs/>
                <w:sz w:val="18"/>
                <w:szCs w:val="18"/>
                <w:lang w:val="el-GR" w:eastAsia="el-GR"/>
              </w:rPr>
              <w:t xml:space="preserve"> </w:t>
            </w:r>
            <w:proofErr w:type="spellStart"/>
            <w:r w:rsidRPr="007520CE">
              <w:rPr>
                <w:bCs/>
                <w:sz w:val="18"/>
                <w:szCs w:val="18"/>
                <w:lang w:val="el-GR" w:eastAsia="el-GR"/>
              </w:rPr>
              <w:t>θεµατικών</w:t>
            </w:r>
            <w:proofErr w:type="spellEnd"/>
            <w:r w:rsidRPr="007520CE">
              <w:rPr>
                <w:bCs/>
                <w:sz w:val="18"/>
                <w:szCs w:val="18"/>
                <w:lang w:val="el-GR" w:eastAsia="el-GR"/>
              </w:rPr>
              <w:t xml:space="preserve"> επιπέδων (προσθήκη, αφαίρεση, αναδιάταξη)</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proofErr w:type="spellStart"/>
            <w:r w:rsidRPr="007520CE">
              <w:rPr>
                <w:bCs/>
                <w:sz w:val="18"/>
                <w:szCs w:val="18"/>
                <w:lang w:val="el-GR" w:eastAsia="el-GR"/>
              </w:rPr>
              <w:t>Ρύθµιση</w:t>
            </w:r>
            <w:proofErr w:type="spellEnd"/>
            <w:r w:rsidRPr="007520CE">
              <w:rPr>
                <w:bCs/>
                <w:sz w:val="18"/>
                <w:szCs w:val="18"/>
                <w:lang w:val="el-GR" w:eastAsia="el-GR"/>
              </w:rPr>
              <w:t xml:space="preserve"> διαφάνειας (</w:t>
            </w:r>
            <w:r w:rsidRPr="007520CE">
              <w:rPr>
                <w:bCs/>
                <w:sz w:val="18"/>
                <w:szCs w:val="18"/>
                <w:lang w:eastAsia="el-GR"/>
              </w:rPr>
              <w:t>transparency</w:t>
            </w:r>
            <w:r w:rsidRPr="007520CE">
              <w:rPr>
                <w:bCs/>
                <w:sz w:val="18"/>
                <w:szCs w:val="18"/>
                <w:lang w:val="el-GR" w:eastAsia="el-GR"/>
              </w:rPr>
              <w:t xml:space="preserve">) των </w:t>
            </w:r>
            <w:proofErr w:type="spellStart"/>
            <w:r w:rsidRPr="007520CE">
              <w:rPr>
                <w:bCs/>
                <w:sz w:val="18"/>
                <w:szCs w:val="18"/>
                <w:lang w:val="el-GR" w:eastAsia="el-GR"/>
              </w:rPr>
              <w:t>θεµατικών</w:t>
            </w:r>
            <w:proofErr w:type="spellEnd"/>
            <w:r w:rsidRPr="007520CE">
              <w:rPr>
                <w:bCs/>
                <w:sz w:val="18"/>
                <w:szCs w:val="18"/>
                <w:lang w:val="el-GR" w:eastAsia="el-GR"/>
              </w:rPr>
              <w:t xml:space="preserve"> επιπέδων</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Εργαλεία πλοήγησης (εστίαση, </w:t>
            </w:r>
            <w:proofErr w:type="spellStart"/>
            <w:r w:rsidRPr="007520CE">
              <w:rPr>
                <w:bCs/>
                <w:sz w:val="18"/>
                <w:szCs w:val="18"/>
                <w:lang w:val="el-GR" w:eastAsia="el-GR"/>
              </w:rPr>
              <w:t>αποεστίαση</w:t>
            </w:r>
            <w:proofErr w:type="spellEnd"/>
            <w:r w:rsidRPr="007520CE">
              <w:rPr>
                <w:bCs/>
                <w:sz w:val="18"/>
                <w:szCs w:val="18"/>
                <w:lang w:val="el-GR" w:eastAsia="el-GR"/>
              </w:rPr>
              <w:t>, µ</w:t>
            </w:r>
            <w:proofErr w:type="spellStart"/>
            <w:r w:rsidRPr="007520CE">
              <w:rPr>
                <w:bCs/>
                <w:sz w:val="18"/>
                <w:szCs w:val="18"/>
                <w:lang w:val="el-GR" w:eastAsia="el-GR"/>
              </w:rPr>
              <w:t>ετατόπιση</w:t>
            </w:r>
            <w:proofErr w:type="spellEnd"/>
            <w:r w:rsidRPr="007520CE">
              <w:rPr>
                <w:bCs/>
                <w:sz w:val="18"/>
                <w:szCs w:val="18"/>
                <w:lang w:val="el-GR" w:eastAsia="el-GR"/>
              </w:rPr>
              <w:t>, µ</w:t>
            </w:r>
            <w:proofErr w:type="spellStart"/>
            <w:r w:rsidRPr="007520CE">
              <w:rPr>
                <w:bCs/>
                <w:sz w:val="18"/>
                <w:szCs w:val="18"/>
                <w:lang w:val="el-GR" w:eastAsia="el-GR"/>
              </w:rPr>
              <w:t>ετατόπιση</w:t>
            </w:r>
            <w:proofErr w:type="spellEnd"/>
            <w:r w:rsidRPr="007520CE">
              <w:rPr>
                <w:bCs/>
                <w:sz w:val="18"/>
                <w:szCs w:val="18"/>
                <w:lang w:val="el-GR" w:eastAsia="el-GR"/>
              </w:rPr>
              <w:t xml:space="preserve"> σε </w:t>
            </w:r>
            <w:proofErr w:type="spellStart"/>
            <w:r w:rsidRPr="007520CE">
              <w:rPr>
                <w:bCs/>
                <w:sz w:val="18"/>
                <w:szCs w:val="18"/>
                <w:lang w:val="el-GR" w:eastAsia="el-GR"/>
              </w:rPr>
              <w:t>συντεταγµένες</w:t>
            </w:r>
            <w:proofErr w:type="spellEnd"/>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lastRenderedPageBreak/>
              <w:t xml:space="preserve">Εργαλεία </w:t>
            </w:r>
            <w:proofErr w:type="spellStart"/>
            <w:r w:rsidRPr="007520CE">
              <w:rPr>
                <w:bCs/>
                <w:sz w:val="18"/>
                <w:szCs w:val="18"/>
                <w:lang w:val="el-GR" w:eastAsia="el-GR"/>
              </w:rPr>
              <w:t>πραγµατοποίησης</w:t>
            </w:r>
            <w:proofErr w:type="spellEnd"/>
            <w:r w:rsidRPr="007520CE">
              <w:rPr>
                <w:bCs/>
                <w:sz w:val="18"/>
                <w:szCs w:val="18"/>
                <w:lang w:val="el-GR" w:eastAsia="el-GR"/>
              </w:rPr>
              <w:t xml:space="preserve"> µ</w:t>
            </w:r>
            <w:proofErr w:type="spellStart"/>
            <w:r w:rsidRPr="007520CE">
              <w:rPr>
                <w:bCs/>
                <w:sz w:val="18"/>
                <w:szCs w:val="18"/>
                <w:lang w:val="el-GR" w:eastAsia="el-GR"/>
              </w:rPr>
              <w:t>ετρήσεων</w:t>
            </w:r>
            <w:proofErr w:type="spellEnd"/>
            <w:r w:rsidRPr="007520CE">
              <w:rPr>
                <w:bCs/>
                <w:sz w:val="18"/>
                <w:szCs w:val="18"/>
                <w:lang w:val="el-GR" w:eastAsia="el-GR"/>
              </w:rPr>
              <w:t xml:space="preserve"> (αποστάσεων, </w:t>
            </w:r>
            <w:proofErr w:type="spellStart"/>
            <w:r w:rsidRPr="007520CE">
              <w:rPr>
                <w:bCs/>
                <w:sz w:val="18"/>
                <w:szCs w:val="18"/>
                <w:lang w:val="el-GR" w:eastAsia="el-GR"/>
              </w:rPr>
              <w:t>εµβαδού</w:t>
            </w:r>
            <w:proofErr w:type="spellEnd"/>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αναζήτησης στη βάση </w:t>
            </w:r>
            <w:proofErr w:type="spellStart"/>
            <w:r w:rsidRPr="007520CE">
              <w:rPr>
                <w:bCs/>
                <w:sz w:val="18"/>
                <w:szCs w:val="18"/>
                <w:lang w:val="el-GR" w:eastAsia="el-GR"/>
              </w:rPr>
              <w:t>δεδοµένων</w:t>
            </w:r>
            <w:proofErr w:type="spellEnd"/>
            <w:r w:rsidRPr="007520CE">
              <w:rPr>
                <w:bCs/>
                <w:sz w:val="18"/>
                <w:szCs w:val="18"/>
                <w:lang w:val="el-GR" w:eastAsia="el-GR"/>
              </w:rPr>
              <w:t>, σε περιοχή που ορίζει γραφικά ο χρήστης στο χάρτη</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eastAsia="el-GR"/>
              </w:rPr>
            </w:pPr>
            <w:proofErr w:type="spellStart"/>
            <w:r w:rsidRPr="007520CE">
              <w:rPr>
                <w:bCs/>
                <w:sz w:val="18"/>
                <w:szCs w:val="18"/>
                <w:lang w:eastAsia="el-GR"/>
              </w:rPr>
              <w:t>Δυνατότητα</w:t>
            </w:r>
            <w:proofErr w:type="spellEnd"/>
            <w:r w:rsidRPr="007520CE">
              <w:rPr>
                <w:bCs/>
                <w:sz w:val="18"/>
                <w:szCs w:val="18"/>
                <w:lang w:eastAsia="el-GR"/>
              </w:rPr>
              <w:t xml:space="preserve"> </w:t>
            </w:r>
            <w:proofErr w:type="spellStart"/>
            <w:r w:rsidRPr="007520CE">
              <w:rPr>
                <w:bCs/>
                <w:sz w:val="18"/>
                <w:szCs w:val="18"/>
                <w:lang w:eastAsia="el-GR"/>
              </w:rPr>
              <w:t>εκτύπωσης</w:t>
            </w:r>
            <w:proofErr w:type="spellEnd"/>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επέκτασης της λειτουργικότητάς της, ώστε να </w:t>
            </w:r>
            <w:proofErr w:type="spellStart"/>
            <w:r w:rsidRPr="007520CE">
              <w:rPr>
                <w:bCs/>
                <w:sz w:val="18"/>
                <w:szCs w:val="18"/>
                <w:lang w:val="el-GR" w:eastAsia="el-GR"/>
              </w:rPr>
              <w:t>ενσωµατώνει</w:t>
            </w:r>
            <w:proofErr w:type="spellEnd"/>
            <w:r w:rsidRPr="007520CE">
              <w:rPr>
                <w:bCs/>
                <w:sz w:val="18"/>
                <w:szCs w:val="18"/>
                <w:lang w:val="el-GR" w:eastAsia="el-GR"/>
              </w:rPr>
              <w:t xml:space="preserve"> νέες λειτουργίες και να µ</w:t>
            </w:r>
            <w:proofErr w:type="spellStart"/>
            <w:r w:rsidRPr="007520CE">
              <w:rPr>
                <w:bCs/>
                <w:sz w:val="18"/>
                <w:szCs w:val="18"/>
                <w:lang w:val="el-GR" w:eastAsia="el-GR"/>
              </w:rPr>
              <w:t>πορεί</w:t>
            </w:r>
            <w:proofErr w:type="spellEnd"/>
            <w:r w:rsidRPr="007520CE">
              <w:rPr>
                <w:bCs/>
                <w:sz w:val="18"/>
                <w:szCs w:val="18"/>
                <w:lang w:val="el-GR" w:eastAsia="el-GR"/>
              </w:rPr>
              <w:t xml:space="preserve"> να καλύψει όλες τις </w:t>
            </w:r>
            <w:proofErr w:type="spellStart"/>
            <w:r w:rsidRPr="007520CE">
              <w:rPr>
                <w:bCs/>
                <w:sz w:val="18"/>
                <w:szCs w:val="18"/>
                <w:lang w:val="el-GR" w:eastAsia="el-GR"/>
              </w:rPr>
              <w:t>απαιτούµενες</w:t>
            </w:r>
            <w:proofErr w:type="spellEnd"/>
            <w:r w:rsidRPr="007520CE">
              <w:rPr>
                <w:bCs/>
                <w:sz w:val="18"/>
                <w:szCs w:val="18"/>
                <w:lang w:val="el-GR" w:eastAsia="el-GR"/>
              </w:rPr>
              <w:t xml:space="preserve"> από τον παρόν τεύχος προδιαγραφών απαιτήσεις σε σχέση µε τη λειτουργία της διαδικτυακής πύλης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Δυνατότητα υποβολής ερωτημάτων επί των περιγραφικών χαρακτηριστικών των διανυσματικών θεματικών επιπέδων</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αποθήκευσης ενεργού χάρτη βάσει του προτύπου </w:t>
            </w:r>
            <w:proofErr w:type="spellStart"/>
            <w:r w:rsidRPr="007520CE">
              <w:rPr>
                <w:bCs/>
                <w:sz w:val="18"/>
                <w:szCs w:val="18"/>
                <w:lang w:eastAsia="el-GR"/>
              </w:rPr>
              <w:t>WMC</w:t>
            </w:r>
            <w:proofErr w:type="spellEnd"/>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Δυνατότητα συνδυαστικής χρήσης χωρικών και περιγραφικών κριτηρίων</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Εμφάνιση αποτελεσμάτων αναζήτησης σε μορφή πίνακα</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Εστίαση του χάρτη στην εγγραφή που επιλέγεται στον πίνακα</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w:t>
            </w:r>
            <w:proofErr w:type="spellStart"/>
            <w:r w:rsidRPr="007520CE">
              <w:rPr>
                <w:bCs/>
                <w:sz w:val="18"/>
                <w:szCs w:val="18"/>
                <w:lang w:val="el-GR" w:eastAsia="el-GR"/>
              </w:rPr>
              <w:t>οπτικοποίησης</w:t>
            </w:r>
            <w:proofErr w:type="spellEnd"/>
            <w:r w:rsidRPr="007520CE">
              <w:rPr>
                <w:bCs/>
                <w:sz w:val="18"/>
                <w:szCs w:val="18"/>
                <w:lang w:val="el-GR" w:eastAsia="el-GR"/>
              </w:rPr>
              <w:t xml:space="preserve"> αρχείων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δεδομένων, όπως π.χ. </w:t>
            </w:r>
            <w:proofErr w:type="spellStart"/>
            <w:r w:rsidRPr="007520CE">
              <w:rPr>
                <w:bCs/>
                <w:sz w:val="18"/>
                <w:szCs w:val="18"/>
                <w:lang w:eastAsia="el-GR"/>
              </w:rPr>
              <w:t>shapefile</w:t>
            </w:r>
            <w:proofErr w:type="spellEnd"/>
            <w:r w:rsidRPr="007520CE">
              <w:rPr>
                <w:bCs/>
                <w:sz w:val="18"/>
                <w:szCs w:val="18"/>
                <w:lang w:val="el-GR" w:eastAsia="el-GR"/>
              </w:rPr>
              <w:t xml:space="preserve">, </w:t>
            </w:r>
            <w:proofErr w:type="spellStart"/>
            <w:r w:rsidRPr="007520CE">
              <w:rPr>
                <w:bCs/>
                <w:sz w:val="18"/>
                <w:szCs w:val="18"/>
                <w:lang w:eastAsia="el-GR"/>
              </w:rPr>
              <w:t>KML</w:t>
            </w:r>
            <w:proofErr w:type="spellEnd"/>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Ρύθμιση χαρτογραφικού συμβολισμού διανυσματικών επιπέδων που προέρχονται από υπηρεσίες θέασης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Εμφάνιση πληροφοριών υπομνήματος για τα θεματικά επίπεδα (από υπηρεσίες θέασης)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Διαχείριση και απεικόνιση δεδομένων με την μορφή εντάσεως τιμής (</w:t>
            </w:r>
            <w:r w:rsidRPr="007520CE">
              <w:rPr>
                <w:bCs/>
                <w:sz w:val="18"/>
                <w:szCs w:val="18"/>
                <w:lang w:eastAsia="el-GR"/>
              </w:rPr>
              <w:t>heat</w:t>
            </w:r>
            <w:r w:rsidRPr="007520CE">
              <w:rPr>
                <w:bCs/>
                <w:sz w:val="18"/>
                <w:szCs w:val="18"/>
                <w:lang w:val="el-GR" w:eastAsia="el-GR"/>
              </w:rPr>
              <w:t xml:space="preserve"> </w:t>
            </w:r>
            <w:r w:rsidRPr="007520CE">
              <w:rPr>
                <w:bCs/>
                <w:sz w:val="18"/>
                <w:szCs w:val="18"/>
                <w:lang w:eastAsia="el-GR"/>
              </w:rPr>
              <w:t>maps</w:t>
            </w:r>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Διαχείριση δεδομένων από μη επανδρωμένα ιπτάμενα μέσα (</w:t>
            </w:r>
            <w:proofErr w:type="spellStart"/>
            <w:r w:rsidRPr="007520CE">
              <w:rPr>
                <w:bCs/>
                <w:sz w:val="18"/>
                <w:szCs w:val="18"/>
                <w:lang w:eastAsia="el-GR"/>
              </w:rPr>
              <w:t>UAV</w:t>
            </w:r>
            <w:proofErr w:type="spellEnd"/>
            <w:r w:rsidRPr="007520CE">
              <w:rPr>
                <w:bCs/>
                <w:sz w:val="18"/>
                <w:szCs w:val="18"/>
                <w:lang w:val="el-GR" w:eastAsia="el-GR"/>
              </w:rPr>
              <w:t xml:space="preserve"> – </w:t>
            </w:r>
            <w:r w:rsidRPr="007520CE">
              <w:rPr>
                <w:bCs/>
                <w:sz w:val="18"/>
                <w:szCs w:val="18"/>
                <w:lang w:eastAsia="el-GR"/>
              </w:rPr>
              <w:t>drones</w:t>
            </w:r>
            <w:r w:rsidRPr="007520CE">
              <w:rPr>
                <w:bCs/>
                <w:sz w:val="18"/>
                <w:szCs w:val="18"/>
                <w:lang w:val="el-GR" w:eastAsia="el-GR"/>
              </w:rPr>
              <w:t>) παρέχοντας λειτουργίες σύγκρισης εικόνων (</w:t>
            </w:r>
            <w:r w:rsidRPr="007520CE">
              <w:rPr>
                <w:bCs/>
                <w:sz w:val="18"/>
                <w:szCs w:val="18"/>
                <w:lang w:eastAsia="el-GR"/>
              </w:rPr>
              <w:t>swipe</w:t>
            </w:r>
            <w:r w:rsidRPr="007520CE">
              <w:rPr>
                <w:bCs/>
                <w:sz w:val="18"/>
                <w:szCs w:val="18"/>
                <w:lang w:val="el-GR" w:eastAsia="el-GR"/>
              </w:rPr>
              <w:t>) και διαχρονικής παρακολούθησης (</w:t>
            </w:r>
            <w:r w:rsidRPr="007520CE">
              <w:rPr>
                <w:bCs/>
                <w:sz w:val="18"/>
                <w:szCs w:val="18"/>
                <w:lang w:eastAsia="el-GR"/>
              </w:rPr>
              <w:t>time</w:t>
            </w:r>
            <w:r w:rsidRPr="007520CE">
              <w:rPr>
                <w:bCs/>
                <w:sz w:val="18"/>
                <w:szCs w:val="18"/>
                <w:lang w:val="el-GR" w:eastAsia="el-GR"/>
              </w:rPr>
              <w:t xml:space="preserve"> </w:t>
            </w:r>
            <w:r w:rsidRPr="007520CE">
              <w:rPr>
                <w:bCs/>
                <w:sz w:val="18"/>
                <w:szCs w:val="18"/>
                <w:lang w:eastAsia="el-GR"/>
              </w:rPr>
              <w:t>stamps</w:t>
            </w:r>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Υποστήριξη δημιουργίας προ τυποποιημένων χαρτογραφικών σειρών (</w:t>
            </w:r>
            <w:r w:rsidRPr="007520CE">
              <w:rPr>
                <w:bCs/>
                <w:sz w:val="18"/>
                <w:szCs w:val="18"/>
                <w:lang w:eastAsia="el-GR"/>
              </w:rPr>
              <w:t>map</w:t>
            </w:r>
            <w:r w:rsidRPr="007520CE">
              <w:rPr>
                <w:bCs/>
                <w:sz w:val="18"/>
                <w:szCs w:val="18"/>
                <w:lang w:val="el-GR" w:eastAsia="el-GR"/>
              </w:rPr>
              <w:t xml:space="preserve"> </w:t>
            </w:r>
            <w:r w:rsidRPr="007520CE">
              <w:rPr>
                <w:bCs/>
                <w:sz w:val="18"/>
                <w:szCs w:val="18"/>
                <w:lang w:eastAsia="el-GR"/>
              </w:rPr>
              <w:t>layouts</w:t>
            </w:r>
            <w:r w:rsidRPr="007520CE">
              <w:rPr>
                <w:bCs/>
                <w:sz w:val="18"/>
                <w:szCs w:val="18"/>
                <w:lang w:val="el-GR" w:eastAsia="el-GR"/>
              </w:rPr>
              <w:t xml:space="preserve">) στα πρότυπα του </w:t>
            </w:r>
            <w:r w:rsidRPr="007520CE">
              <w:rPr>
                <w:bCs/>
                <w:sz w:val="18"/>
                <w:szCs w:val="18"/>
                <w:lang w:eastAsia="el-GR"/>
              </w:rPr>
              <w:t>Copernicus</w:t>
            </w:r>
            <w:r w:rsidRPr="007520CE">
              <w:rPr>
                <w:bCs/>
                <w:sz w:val="18"/>
                <w:szCs w:val="18"/>
                <w:lang w:val="el-GR" w:eastAsia="el-GR"/>
              </w:rPr>
              <w:t xml:space="preserve"> </w:t>
            </w:r>
            <w:r w:rsidRPr="007520CE">
              <w:rPr>
                <w:bCs/>
                <w:sz w:val="18"/>
                <w:szCs w:val="18"/>
                <w:lang w:eastAsia="el-GR"/>
              </w:rPr>
              <w:t>Emergency</w:t>
            </w:r>
            <w:r w:rsidRPr="007520CE">
              <w:rPr>
                <w:bCs/>
                <w:sz w:val="18"/>
                <w:szCs w:val="18"/>
                <w:lang w:val="el-GR" w:eastAsia="el-GR"/>
              </w:rPr>
              <w:t xml:space="preserve"> </w:t>
            </w:r>
            <w:r w:rsidRPr="007520CE">
              <w:rPr>
                <w:bCs/>
                <w:sz w:val="18"/>
                <w:szCs w:val="18"/>
                <w:lang w:eastAsia="el-GR"/>
              </w:rPr>
              <w:t>Service</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χρήσης δορυφορικών δεδομένων </w:t>
            </w:r>
            <w:r w:rsidRPr="007520CE">
              <w:rPr>
                <w:bCs/>
                <w:sz w:val="18"/>
                <w:szCs w:val="18"/>
                <w:lang w:eastAsia="el-GR"/>
              </w:rPr>
              <w:t>Sentinel</w:t>
            </w:r>
            <w:r w:rsidRPr="007520CE">
              <w:rPr>
                <w:bCs/>
                <w:sz w:val="18"/>
                <w:szCs w:val="18"/>
                <w:lang w:val="el-GR" w:eastAsia="el-GR"/>
              </w:rPr>
              <w:t xml:space="preserve"> 1,2,3, </w:t>
            </w:r>
            <w:proofErr w:type="spellStart"/>
            <w:r w:rsidRPr="007520CE">
              <w:rPr>
                <w:bCs/>
                <w:sz w:val="18"/>
                <w:szCs w:val="18"/>
                <w:lang w:eastAsia="el-GR"/>
              </w:rPr>
              <w:t>Modis</w:t>
            </w:r>
            <w:proofErr w:type="spellEnd"/>
            <w:r w:rsidRPr="007520CE">
              <w:rPr>
                <w:bCs/>
                <w:sz w:val="18"/>
                <w:szCs w:val="18"/>
                <w:lang w:val="el-GR" w:eastAsia="el-GR"/>
              </w:rPr>
              <w:t xml:space="preserve">, </w:t>
            </w:r>
            <w:proofErr w:type="spellStart"/>
            <w:r w:rsidRPr="007520CE">
              <w:rPr>
                <w:bCs/>
                <w:sz w:val="18"/>
                <w:szCs w:val="18"/>
                <w:lang w:eastAsia="el-GR"/>
              </w:rPr>
              <w:t>Landsat</w:t>
            </w:r>
            <w:proofErr w:type="spellEnd"/>
            <w:r w:rsidRPr="007520CE">
              <w:rPr>
                <w:bCs/>
                <w:sz w:val="18"/>
                <w:szCs w:val="18"/>
                <w:lang w:val="el-GR" w:eastAsia="el-GR"/>
              </w:rPr>
              <w:t xml:space="preserve"> διαθέσιμα υπό την μορφή </w:t>
            </w:r>
            <w:proofErr w:type="spellStart"/>
            <w:r w:rsidRPr="007520CE">
              <w:rPr>
                <w:bCs/>
                <w:sz w:val="18"/>
                <w:szCs w:val="18"/>
                <w:lang w:eastAsia="el-GR"/>
              </w:rPr>
              <w:t>OGC</w:t>
            </w:r>
            <w:proofErr w:type="spellEnd"/>
            <w:r w:rsidRPr="007520CE">
              <w:rPr>
                <w:bCs/>
                <w:sz w:val="18"/>
                <w:szCs w:val="18"/>
                <w:lang w:val="el-GR" w:eastAsia="el-GR"/>
              </w:rPr>
              <w:t xml:space="preserve"> </w:t>
            </w:r>
            <w:r w:rsidRPr="007520CE">
              <w:rPr>
                <w:bCs/>
                <w:sz w:val="18"/>
                <w:szCs w:val="18"/>
                <w:lang w:eastAsia="el-GR"/>
              </w:rPr>
              <w:t>web</w:t>
            </w:r>
            <w:r w:rsidRPr="007520CE">
              <w:rPr>
                <w:bCs/>
                <w:sz w:val="18"/>
                <w:szCs w:val="18"/>
                <w:lang w:val="el-GR" w:eastAsia="el-GR"/>
              </w:rPr>
              <w:t xml:space="preserve"> </w:t>
            </w:r>
            <w:r w:rsidRPr="007520CE">
              <w:rPr>
                <w:bCs/>
                <w:sz w:val="18"/>
                <w:szCs w:val="18"/>
                <w:lang w:eastAsia="el-GR"/>
              </w:rPr>
              <w:t>services</w:t>
            </w:r>
            <w:r w:rsidRPr="007520CE">
              <w:rPr>
                <w:bCs/>
                <w:sz w:val="18"/>
                <w:szCs w:val="18"/>
                <w:lang w:val="el-GR" w:eastAsia="el-GR"/>
              </w:rPr>
              <w:t xml:space="preserve"> ικανά να υποστηρίξουν συμβάντα κρίσεων που σχετίζονται με φαινόμενα φωτιάς, πλημμύρας ή και θαλάσσιας ρύπανσης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lastRenderedPageBreak/>
              <w:t xml:space="preserve">Διαχείριση εικόνων προερχόμενων από το πεδίο μέσω εφαρμογής καταγραφής που έχουν </w:t>
            </w:r>
            <w:proofErr w:type="spellStart"/>
            <w:r w:rsidRPr="007520CE">
              <w:rPr>
                <w:bCs/>
                <w:sz w:val="18"/>
                <w:szCs w:val="18"/>
                <w:lang w:val="el-GR" w:eastAsia="el-GR"/>
              </w:rPr>
              <w:t>γεωαναφορά</w:t>
            </w:r>
            <w:proofErr w:type="spellEnd"/>
            <w:r w:rsidRPr="007520CE">
              <w:rPr>
                <w:bCs/>
                <w:sz w:val="18"/>
                <w:szCs w:val="18"/>
                <w:lang w:val="el-GR" w:eastAsia="el-GR"/>
              </w:rPr>
              <w:t xml:space="preserve"> (</w:t>
            </w:r>
            <w:proofErr w:type="spellStart"/>
            <w:r w:rsidRPr="007520CE">
              <w:rPr>
                <w:bCs/>
                <w:sz w:val="18"/>
                <w:szCs w:val="18"/>
                <w:lang w:eastAsia="el-GR"/>
              </w:rPr>
              <w:t>geotagged</w:t>
            </w:r>
            <w:proofErr w:type="spellEnd"/>
            <w:r w:rsidRPr="007520CE">
              <w:rPr>
                <w:bCs/>
                <w:sz w:val="18"/>
                <w:szCs w:val="18"/>
                <w:lang w:val="el-GR" w:eastAsia="el-GR"/>
              </w:rPr>
              <w:t xml:space="preserve"> </w:t>
            </w:r>
            <w:r w:rsidRPr="007520CE">
              <w:rPr>
                <w:bCs/>
                <w:sz w:val="18"/>
                <w:szCs w:val="18"/>
                <w:lang w:eastAsia="el-GR"/>
              </w:rPr>
              <w:t>images</w:t>
            </w:r>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 xml:space="preserve">Δυνατότητα ψηφιοποίησης και </w:t>
            </w:r>
            <w:proofErr w:type="spellStart"/>
            <w:r w:rsidRPr="007520CE">
              <w:rPr>
                <w:bCs/>
                <w:sz w:val="18"/>
                <w:szCs w:val="18"/>
                <w:lang w:val="el-GR" w:eastAsia="el-GR"/>
              </w:rPr>
              <w:t>επικαιροποίησης</w:t>
            </w:r>
            <w:proofErr w:type="spellEnd"/>
            <w:r w:rsidRPr="007520CE">
              <w:rPr>
                <w:bCs/>
                <w:sz w:val="18"/>
                <w:szCs w:val="18"/>
                <w:lang w:val="el-GR" w:eastAsia="el-GR"/>
              </w:rPr>
              <w:t xml:space="preserve"> δεδομένων διαδικτυακά μέσω του προτύπου </w:t>
            </w:r>
            <w:proofErr w:type="spellStart"/>
            <w:r w:rsidRPr="007520CE">
              <w:rPr>
                <w:bCs/>
                <w:sz w:val="18"/>
                <w:szCs w:val="18"/>
                <w:lang w:eastAsia="el-GR"/>
              </w:rPr>
              <w:t>WFS</w:t>
            </w:r>
            <w:proofErr w:type="spellEnd"/>
            <w:r w:rsidRPr="007520CE">
              <w:rPr>
                <w:bCs/>
                <w:sz w:val="18"/>
                <w:szCs w:val="18"/>
                <w:lang w:val="el-GR" w:eastAsia="el-GR"/>
              </w:rPr>
              <w:t>-</w:t>
            </w:r>
            <w:r w:rsidRPr="007520CE">
              <w:rPr>
                <w:bCs/>
                <w:sz w:val="18"/>
                <w:szCs w:val="18"/>
                <w:lang w:eastAsia="el-GR"/>
              </w:rPr>
              <w:t>T</w:t>
            </w:r>
            <w:r w:rsidRPr="007520CE">
              <w:rPr>
                <w:bCs/>
                <w:sz w:val="18"/>
                <w:szCs w:val="18"/>
                <w:lang w:val="el-GR" w:eastAsia="el-GR"/>
              </w:rPr>
              <w:t xml:space="preserve"> σε συγκεκριμένες γεωγραφικές ζώνες περιορισμού (</w:t>
            </w:r>
            <w:r w:rsidRPr="007520CE">
              <w:rPr>
                <w:bCs/>
                <w:sz w:val="18"/>
                <w:szCs w:val="18"/>
                <w:lang w:eastAsia="el-GR"/>
              </w:rPr>
              <w:t>geo</w:t>
            </w:r>
            <w:r w:rsidRPr="007520CE">
              <w:rPr>
                <w:bCs/>
                <w:sz w:val="18"/>
                <w:szCs w:val="18"/>
                <w:lang w:val="el-GR" w:eastAsia="el-GR"/>
              </w:rPr>
              <w:t>-</w:t>
            </w:r>
            <w:r w:rsidRPr="007520CE">
              <w:rPr>
                <w:bCs/>
                <w:sz w:val="18"/>
                <w:szCs w:val="18"/>
                <w:lang w:eastAsia="el-GR"/>
              </w:rPr>
              <w:t>fencing</w:t>
            </w:r>
            <w:r w:rsidRPr="007520CE">
              <w:rPr>
                <w:bCs/>
                <w:sz w:val="18"/>
                <w:szCs w:val="18"/>
                <w:lang w:val="el-GR" w:eastAsia="el-GR"/>
              </w:rPr>
              <w:t>)</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vAlign w:val="center"/>
          </w:tcPr>
          <w:p w:rsidR="00087EEA" w:rsidRPr="007520CE" w:rsidRDefault="00087EEA" w:rsidP="0021129B">
            <w:pPr>
              <w:rPr>
                <w:bCs/>
                <w:sz w:val="18"/>
                <w:szCs w:val="18"/>
                <w:lang w:val="el-GR" w:eastAsia="el-GR"/>
              </w:rPr>
            </w:pPr>
            <w:r w:rsidRPr="007520CE">
              <w:rPr>
                <w:bCs/>
                <w:sz w:val="18"/>
                <w:szCs w:val="18"/>
                <w:lang w:val="el-GR" w:eastAsia="el-GR"/>
              </w:rPr>
              <w:t>Διαχείριση χρηστών μέσω και τ</w:t>
            </w:r>
            <w:r w:rsidRPr="007520CE">
              <w:rPr>
                <w:bCs/>
                <w:sz w:val="18"/>
                <w:szCs w:val="18"/>
                <w:lang w:eastAsia="el-GR"/>
              </w:rPr>
              <w:t>o</w:t>
            </w:r>
            <w:r w:rsidRPr="007520CE">
              <w:rPr>
                <w:bCs/>
                <w:sz w:val="18"/>
                <w:szCs w:val="18"/>
                <w:lang w:val="el-GR" w:eastAsia="el-GR"/>
              </w:rPr>
              <w:t xml:space="preserve">υ λογισμικού διάχυσης </w:t>
            </w:r>
            <w:proofErr w:type="spellStart"/>
            <w:r w:rsidRPr="007520CE">
              <w:rPr>
                <w:bCs/>
                <w:sz w:val="18"/>
                <w:szCs w:val="18"/>
                <w:lang w:val="el-GR" w:eastAsia="el-GR"/>
              </w:rPr>
              <w:t>γεωχωρικών</w:t>
            </w:r>
            <w:proofErr w:type="spellEnd"/>
            <w:r w:rsidRPr="007520CE">
              <w:rPr>
                <w:bCs/>
                <w:sz w:val="18"/>
                <w:szCs w:val="18"/>
                <w:lang w:val="el-GR" w:eastAsia="el-GR"/>
              </w:rPr>
              <w:t xml:space="preserve"> </w:t>
            </w:r>
            <w:proofErr w:type="spellStart"/>
            <w:r w:rsidRPr="007520CE">
              <w:rPr>
                <w:bCs/>
                <w:sz w:val="18"/>
                <w:szCs w:val="18"/>
                <w:lang w:val="el-GR" w:eastAsia="el-GR"/>
              </w:rPr>
              <w:t>δεδοµένων</w:t>
            </w:r>
            <w:proofErr w:type="spellEnd"/>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8702C4" w:rsidRDefault="00087EEA" w:rsidP="00087EEA">
      <w:pPr>
        <w:rPr>
          <w:sz w:val="24"/>
          <w:lang w:val="el-GR"/>
        </w:rPr>
      </w:pPr>
    </w:p>
    <w:p w:rsidR="00087EEA" w:rsidRDefault="00087EEA" w:rsidP="00087EEA">
      <w:pPr>
        <w:rPr>
          <w:sz w:val="24"/>
          <w:lang w:val="el-GR"/>
        </w:rPr>
      </w:pPr>
      <w:r w:rsidRPr="008702C4">
        <w:rPr>
          <w:sz w:val="24"/>
          <w:lang w:val="el-GR"/>
        </w:rPr>
        <w:t>Υποσύστημα Διαχείρισης Περιεχομένου</w:t>
      </w:r>
    </w:p>
    <w:p w:rsidR="00087EEA" w:rsidRPr="008702C4" w:rsidRDefault="00087EEA" w:rsidP="00087EEA">
      <w:pPr>
        <w:rPr>
          <w:sz w:val="24"/>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Το σύστημα διαχείρισης περιεχομένου είναι υπεύθυνο για την καταχώρηση και διάθεση του περιεχομένου που θα προβάλλεται στην ιστοσελίδα και στις εφαρμογές για κινητά τηλέφωνα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Όλες οι λειτουργίες θα πρέπει να γίνονται με την χρήση </w:t>
            </w:r>
            <w:proofErr w:type="spellStart"/>
            <w:r w:rsidRPr="007520CE">
              <w:rPr>
                <w:sz w:val="18"/>
                <w:szCs w:val="18"/>
                <w:lang w:val="el-GR"/>
              </w:rPr>
              <w:t>φυλλομετρητή</w:t>
            </w:r>
            <w:proofErr w:type="spellEnd"/>
            <w:r w:rsidRPr="007520CE">
              <w:rPr>
                <w:sz w:val="18"/>
                <w:szCs w:val="18"/>
                <w:lang w:val="el-GR"/>
              </w:rPr>
              <w:t xml:space="preserve"> (</w:t>
            </w:r>
            <w:r w:rsidRPr="007520CE">
              <w:rPr>
                <w:sz w:val="18"/>
                <w:szCs w:val="18"/>
              </w:rPr>
              <w:t>web</w:t>
            </w:r>
            <w:r w:rsidRPr="007520CE">
              <w:rPr>
                <w:sz w:val="18"/>
                <w:szCs w:val="18"/>
                <w:lang w:val="el-GR"/>
              </w:rPr>
              <w:t xml:space="preserve"> </w:t>
            </w:r>
            <w:r w:rsidRPr="007520CE">
              <w:rPr>
                <w:sz w:val="18"/>
                <w:szCs w:val="18"/>
              </w:rPr>
              <w:t>based</w:t>
            </w:r>
            <w:r w:rsidRPr="007520CE">
              <w:rPr>
                <w:sz w:val="18"/>
                <w:szCs w:val="18"/>
                <w:lang w:val="el-GR"/>
              </w:rPr>
              <w:t>) χωρίς την απαίτηση εγκατάστασης επιπλέον εφαρμογών.</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Η πρόσβαση στο </w:t>
            </w:r>
            <w:r w:rsidRPr="007520CE">
              <w:rPr>
                <w:sz w:val="18"/>
                <w:szCs w:val="18"/>
              </w:rPr>
              <w:t>CMS</w:t>
            </w:r>
            <w:r w:rsidRPr="007520CE">
              <w:rPr>
                <w:sz w:val="18"/>
                <w:szCs w:val="18"/>
                <w:lang w:val="el-GR"/>
              </w:rPr>
              <w:t xml:space="preserve"> θα πρέπει να γίνεται με την χρήση κωδικών τους οποίους θα διαθέτει ο διαχειριστής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Μέσα από το σύστημα διαχείρισης μπορεί να επεξεργαστεί την δομή των κατηγοριών πληροφορίας καθώς και την πληροφορία που θα καταχωρείται ανά κατηγορία</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Όσον αφορά στην επεξεργασία περιεχομένου, ανάλογα με την φύση του περιεχομένου εμφανίζονται οι αντίστοιχες ηλεκτρονικές φόρμες, χάρτες κ.α.</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Ειδικά για τις διαδρομές, παρέχεται δυνατότητα δυναμικής δημιουργίας μιας διαδρομής από τα ήδη καταχωρημένα σημεία ενδιαφέροντος.</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lastRenderedPageBreak/>
              <w:t xml:space="preserve">Το </w:t>
            </w:r>
            <w:r w:rsidRPr="007520CE">
              <w:rPr>
                <w:sz w:val="18"/>
                <w:szCs w:val="18"/>
              </w:rPr>
              <w:t>CMS</w:t>
            </w:r>
            <w:r w:rsidRPr="007520CE">
              <w:rPr>
                <w:sz w:val="18"/>
                <w:szCs w:val="18"/>
                <w:lang w:val="el-GR"/>
              </w:rPr>
              <w:t xml:space="preserve"> παρέχει δυνατότητα διαχείρισης και των επιμέρους εφαρμογών πέραν του καθαρά πληροφοριακού περιεχομένου. Οι εφαρμογές αυτές είναι:</w:t>
            </w:r>
          </w:p>
          <w:p w:rsidR="00087EEA" w:rsidRPr="00C97EA2" w:rsidRDefault="00087EEA" w:rsidP="0021129B">
            <w:pPr>
              <w:rPr>
                <w:sz w:val="18"/>
                <w:szCs w:val="18"/>
                <w:lang w:val="el-GR"/>
              </w:rPr>
            </w:pPr>
            <w:r w:rsidRPr="007520CE">
              <w:rPr>
                <w:sz w:val="18"/>
                <w:szCs w:val="18"/>
              </w:rPr>
              <w:t>Newsletter</w:t>
            </w:r>
          </w:p>
          <w:p w:rsidR="00087EEA" w:rsidRPr="00C97EA2" w:rsidRDefault="00087EEA" w:rsidP="0021129B">
            <w:pPr>
              <w:rPr>
                <w:sz w:val="18"/>
                <w:szCs w:val="18"/>
                <w:lang w:val="el-GR"/>
              </w:rPr>
            </w:pPr>
            <w:r w:rsidRPr="00C97EA2">
              <w:rPr>
                <w:sz w:val="18"/>
                <w:szCs w:val="18"/>
                <w:lang w:val="el-GR"/>
              </w:rPr>
              <w:t>Νέα - Ανακοινώσεις</w:t>
            </w:r>
          </w:p>
          <w:p w:rsidR="00087EEA" w:rsidRPr="00C97EA2" w:rsidRDefault="00087EEA" w:rsidP="0021129B">
            <w:pPr>
              <w:rPr>
                <w:sz w:val="18"/>
                <w:szCs w:val="18"/>
                <w:lang w:val="el-GR"/>
              </w:rPr>
            </w:pPr>
            <w:r w:rsidRPr="00C97EA2">
              <w:rPr>
                <w:sz w:val="18"/>
                <w:szCs w:val="18"/>
                <w:lang w:val="el-GR"/>
              </w:rPr>
              <w:t>Στατιστικά στοιχεία χρηστών</w:t>
            </w:r>
          </w:p>
          <w:p w:rsidR="00087EEA" w:rsidRPr="00C97EA2" w:rsidRDefault="00087EEA" w:rsidP="0021129B">
            <w:pPr>
              <w:rPr>
                <w:sz w:val="18"/>
                <w:szCs w:val="18"/>
                <w:lang w:val="el-GR"/>
              </w:rPr>
            </w:pPr>
            <w:r w:rsidRPr="00C97EA2">
              <w:rPr>
                <w:sz w:val="18"/>
                <w:szCs w:val="18"/>
                <w:lang w:val="el-GR"/>
              </w:rPr>
              <w:t xml:space="preserve">Στατιστικά στοιχεία </w:t>
            </w:r>
            <w:proofErr w:type="spellStart"/>
            <w:r w:rsidRPr="00C97EA2">
              <w:rPr>
                <w:sz w:val="18"/>
                <w:szCs w:val="18"/>
                <w:lang w:val="el-GR"/>
              </w:rPr>
              <w:t>επισκεψιμότητας</w:t>
            </w:r>
            <w:proofErr w:type="spellEnd"/>
          </w:p>
          <w:p w:rsidR="00087EEA" w:rsidRPr="007520CE" w:rsidRDefault="00087EEA" w:rsidP="0021129B">
            <w:pPr>
              <w:rPr>
                <w:sz w:val="18"/>
                <w:szCs w:val="18"/>
                <w:lang w:val="el-GR"/>
              </w:rPr>
            </w:pPr>
            <w:r w:rsidRPr="007520CE">
              <w:rPr>
                <w:sz w:val="18"/>
                <w:szCs w:val="18"/>
              </w:rPr>
              <w:t>Banners (</w:t>
            </w:r>
            <w:proofErr w:type="spellStart"/>
            <w:r w:rsidRPr="007520CE">
              <w:rPr>
                <w:sz w:val="18"/>
                <w:szCs w:val="18"/>
              </w:rPr>
              <w:t>για</w:t>
            </w:r>
            <w:proofErr w:type="spellEnd"/>
            <w:r w:rsidRPr="007520CE">
              <w:rPr>
                <w:sz w:val="18"/>
                <w:szCs w:val="18"/>
              </w:rPr>
              <w:t xml:space="preserve"> </w:t>
            </w:r>
            <w:proofErr w:type="spellStart"/>
            <w:r w:rsidRPr="007520CE">
              <w:rPr>
                <w:sz w:val="18"/>
                <w:szCs w:val="18"/>
              </w:rPr>
              <w:t>ιστοσελίδα</w:t>
            </w:r>
            <w:proofErr w:type="spellEnd"/>
            <w:r w:rsidRPr="007520CE">
              <w:rPr>
                <w:sz w:val="18"/>
                <w:szCs w:val="18"/>
              </w:rPr>
              <w:t>)</w:t>
            </w:r>
          </w:p>
        </w:tc>
        <w:tc>
          <w:tcPr>
            <w:tcW w:w="1016" w:type="pct"/>
            <w:tcMar>
              <w:top w:w="0" w:type="dxa"/>
              <w:left w:w="43" w:type="dxa"/>
              <w:bottom w:w="0" w:type="dxa"/>
              <w:right w:w="43" w:type="dxa"/>
            </w:tcMar>
            <w:vAlign w:val="center"/>
          </w:tcPr>
          <w:p w:rsidR="00087EEA" w:rsidRPr="007520CE" w:rsidRDefault="00087EEA" w:rsidP="0021129B">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087EEA"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 υποψήφιος ανάδοχος θα παρουσιάσει </w:t>
            </w:r>
            <w:r w:rsidRPr="007520CE">
              <w:rPr>
                <w:sz w:val="18"/>
                <w:szCs w:val="18"/>
              </w:rPr>
              <w:t>Mock</w:t>
            </w:r>
            <w:r w:rsidRPr="007520CE">
              <w:rPr>
                <w:sz w:val="18"/>
                <w:szCs w:val="18"/>
                <w:lang w:val="el-GR"/>
              </w:rPr>
              <w:t xml:space="preserve"> </w:t>
            </w:r>
            <w:r w:rsidRPr="007520CE">
              <w:rPr>
                <w:sz w:val="18"/>
                <w:szCs w:val="18"/>
              </w:rPr>
              <w:t>up</w:t>
            </w:r>
            <w:r w:rsidRPr="007520CE">
              <w:rPr>
                <w:sz w:val="18"/>
                <w:szCs w:val="18"/>
                <w:lang w:val="el-GR"/>
              </w:rPr>
              <w:t xml:space="preserve"> από την εν λόγω λειτουργικότητα στην τεχνική του προσφορά </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7520CE" w:rsidRDefault="00087EEA" w:rsidP="00087EEA">
      <w:pPr>
        <w:rPr>
          <w:lang w:val="el-GR"/>
        </w:rPr>
      </w:pPr>
    </w:p>
    <w:p w:rsidR="00087EEA" w:rsidRDefault="00087EEA" w:rsidP="00087EEA">
      <w:pPr>
        <w:rPr>
          <w:sz w:val="24"/>
          <w:lang w:val="el-GR"/>
        </w:rPr>
      </w:pPr>
      <w:r w:rsidRPr="007520CE">
        <w:rPr>
          <w:szCs w:val="22"/>
          <w:lang w:val="el-GR"/>
        </w:rPr>
        <w:t xml:space="preserve"> </w:t>
      </w:r>
      <w:r w:rsidRPr="008702C4">
        <w:rPr>
          <w:sz w:val="24"/>
          <w:lang w:val="el-GR"/>
        </w:rPr>
        <w:t>Υποσύστημα Παιγνίδι "Κρυμμένου Θησαυρού" μέσω κινητού</w:t>
      </w:r>
    </w:p>
    <w:p w:rsidR="00087EEA" w:rsidRPr="008702C4" w:rsidRDefault="00087EEA" w:rsidP="00087EEA">
      <w:pPr>
        <w:rPr>
          <w:sz w:val="24"/>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Οι επισκέπτες μπορούν να λάβουν μέρος σε ένα παιγνίδι "κρυμμένου θησαυρού" μέσω του οποίου η εφαρμογή θα τους προσφέρει την δυνατότητα να μάθουν για την ιστορία της περιοχής, να γνωρίσουν και να επισκεφτούν αξιοθέατα, σημεία ιστορικού ενδιαφέροντος μέσα από ένα </w:t>
            </w:r>
            <w:proofErr w:type="spellStart"/>
            <w:r w:rsidRPr="007520CE">
              <w:rPr>
                <w:sz w:val="18"/>
                <w:szCs w:val="18"/>
                <w:lang w:val="el-GR"/>
              </w:rPr>
              <w:t>διαδραστικό</w:t>
            </w:r>
            <w:proofErr w:type="spellEnd"/>
            <w:r w:rsidRPr="007520CE">
              <w:rPr>
                <w:sz w:val="18"/>
                <w:szCs w:val="18"/>
                <w:lang w:val="el-GR"/>
              </w:rPr>
              <w:t xml:space="preserve"> παιχνίδι. </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Ολοκληρώνοντας κάθε μία ενότητα ο επισκέπτης θα κερδίζει πόντους και στο τέλος το συνολικό του σκορ θα εμφανίζεται στο προφίλ όπου ανάλογα με τους πόντους θα του αποδίδεται και ένα </w:t>
            </w:r>
            <w:r w:rsidRPr="007520CE">
              <w:rPr>
                <w:sz w:val="18"/>
                <w:szCs w:val="18"/>
              </w:rPr>
              <w:t>status</w:t>
            </w:r>
            <w:r w:rsidRPr="007520CE">
              <w:rPr>
                <w:sz w:val="18"/>
                <w:szCs w:val="18"/>
                <w:lang w:val="el-GR"/>
              </w:rPr>
              <w:t xml:space="preserve"> (π.χ. </w:t>
            </w:r>
            <w:r w:rsidRPr="007520CE">
              <w:rPr>
                <w:sz w:val="18"/>
                <w:szCs w:val="18"/>
              </w:rPr>
              <w:t>City</w:t>
            </w:r>
            <w:r w:rsidRPr="007520CE">
              <w:rPr>
                <w:sz w:val="18"/>
                <w:szCs w:val="18"/>
                <w:lang w:val="el-GR"/>
              </w:rPr>
              <w:t xml:space="preserve"> </w:t>
            </w:r>
            <w:r w:rsidRPr="007520CE">
              <w:rPr>
                <w:sz w:val="18"/>
                <w:szCs w:val="18"/>
              </w:rPr>
              <w:t>Explorer</w:t>
            </w:r>
            <w:r w:rsidRPr="007520CE">
              <w:rPr>
                <w:sz w:val="18"/>
                <w:szCs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Οι επισκέπτες θα μπορούν να μοιραστούν την εμπειρία τους στα δίκτυα κοινωνικής δικτύωσης, μεγιστοποιώντας με αυτό τον τρόπο την προβολή του Δήμου</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Οι ενότητες των οποίων η διαχείριση θα γίνεται δυναμικά από το σύστημα διαχείρισης περιεχομένου, θα μπορούν να εναλλάσσονται και η μία δεν θα εξαρτάται από την άλλη, έτσι ώστε ο επισκέπτης να μπορεί να επιλέξει ανάμεσα στις ενότητες αλλά και να μπορεί εύκολα να δημιουργήσει το δικό του πρόγραμμα περιήγησης μέσα στην πόλη. </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 υποψήφιος ανάδοχος παρουσιάζει </w:t>
            </w:r>
            <w:r w:rsidRPr="007520CE">
              <w:rPr>
                <w:sz w:val="18"/>
                <w:szCs w:val="18"/>
              </w:rPr>
              <w:t>Mock</w:t>
            </w:r>
            <w:r w:rsidRPr="007520CE">
              <w:rPr>
                <w:sz w:val="18"/>
                <w:szCs w:val="18"/>
                <w:lang w:val="el-GR"/>
              </w:rPr>
              <w:t xml:space="preserve"> </w:t>
            </w:r>
            <w:r w:rsidRPr="007520CE">
              <w:rPr>
                <w:sz w:val="18"/>
                <w:szCs w:val="18"/>
              </w:rPr>
              <w:t>up</w:t>
            </w:r>
            <w:r w:rsidRPr="007520CE">
              <w:rPr>
                <w:sz w:val="18"/>
                <w:szCs w:val="18"/>
                <w:lang w:val="el-GR"/>
              </w:rPr>
              <w:t xml:space="preserve"> από την εν λόγω λειτουργικότητα στην τεχνική του προσφορά</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7520CE" w:rsidRDefault="00087EEA" w:rsidP="00087EEA">
      <w:pPr>
        <w:rPr>
          <w:lang w:val="el-GR"/>
        </w:rPr>
      </w:pPr>
    </w:p>
    <w:p w:rsidR="00087EEA" w:rsidRDefault="00087EEA" w:rsidP="00087EEA">
      <w:pPr>
        <w:rPr>
          <w:sz w:val="24"/>
          <w:lang w:val="el-GR"/>
        </w:rPr>
      </w:pPr>
    </w:p>
    <w:p w:rsidR="00087EEA" w:rsidRDefault="00087EEA" w:rsidP="00087EEA">
      <w:pPr>
        <w:rPr>
          <w:sz w:val="24"/>
          <w:lang w:val="el-GR"/>
        </w:rPr>
      </w:pPr>
    </w:p>
    <w:p w:rsidR="00087EEA" w:rsidRDefault="00087EEA" w:rsidP="00087EEA">
      <w:pPr>
        <w:rPr>
          <w:sz w:val="24"/>
          <w:lang w:val="el-GR"/>
        </w:rPr>
      </w:pPr>
      <w:r w:rsidRPr="008702C4">
        <w:rPr>
          <w:sz w:val="24"/>
          <w:lang w:val="el-GR"/>
        </w:rPr>
        <w:t>Υποσύστημα εικονικής περιήγησης</w:t>
      </w:r>
    </w:p>
    <w:p w:rsidR="00087EEA" w:rsidRPr="008702C4" w:rsidRDefault="00087EEA" w:rsidP="00087EEA">
      <w:pPr>
        <w:rPr>
          <w:sz w:val="24"/>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Ανοίγει η κάμερα του κινητού πάνω στην οποία θα προβάλλονται δυναμικά τα κοντινά σημεία ενδιαφέροντος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Εικονική περιήγηση στους δρόμους/διαδρομές της περιοχής των σημείων ενδιαφέροντος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Τα σημεία ενδιαφέροντος δίνονται με ανάδυση παραθύρου, το οποίο περιλαμβάνει και πληροφορίες που αφορούν στις υπηρεσίες που παρέχονται από το σημείο αυτό. (</w:t>
            </w:r>
            <w:proofErr w:type="spellStart"/>
            <w:r w:rsidRPr="007520CE">
              <w:rPr>
                <w:sz w:val="18"/>
                <w:szCs w:val="18"/>
                <w:lang w:val="el-GR"/>
              </w:rPr>
              <w:t>π.χ</w:t>
            </w:r>
            <w:proofErr w:type="spellEnd"/>
            <w:r w:rsidRPr="007520CE">
              <w:rPr>
                <w:sz w:val="18"/>
                <w:szCs w:val="18"/>
                <w:lang w:val="el-GR"/>
              </w:rPr>
              <w:t xml:space="preserve"> συνοπτική περιγραφή, ωράριο λειτουργίας, στοιχεία επικοινωνίας, ιστορικά στοιχεία).</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Ο χρήστης έχει τη δυνατότητα να εστιάσει το οπτικό του πεδίο σε οποιοδήποτε σημείο επιθυμεί</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Ο χρήστης βλέπει ανά πάσα στιγμή πάνω στο χάρτη, σε ποιο σημείο ακριβώς περιηγείται εικονικά, αλλά και προς ποια διεύθυνση κοιτάει</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7520CE" w:rsidRDefault="00087EEA" w:rsidP="00087EEA">
      <w:pPr>
        <w:rPr>
          <w:lang w:val="el-GR"/>
        </w:rPr>
      </w:pPr>
    </w:p>
    <w:p w:rsidR="00087EEA" w:rsidRDefault="00087EEA" w:rsidP="00087EEA">
      <w:pPr>
        <w:rPr>
          <w:sz w:val="24"/>
          <w:lang w:val="el-GR"/>
        </w:rPr>
      </w:pPr>
      <w:r w:rsidRPr="008702C4">
        <w:rPr>
          <w:sz w:val="24"/>
          <w:lang w:val="el-GR"/>
        </w:rPr>
        <w:t>Υπηρεσίες Εκπαίδευσης</w:t>
      </w:r>
    </w:p>
    <w:p w:rsidR="00087EEA" w:rsidRPr="008702C4" w:rsidRDefault="00087EEA" w:rsidP="00087EEA">
      <w:pPr>
        <w:rPr>
          <w:sz w:val="24"/>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 Ανάδοχος προσφέρει πλήρη εκπαίδευση στο προσωπικό του Δήμου και </w:t>
            </w:r>
            <w:r w:rsidRPr="007520CE">
              <w:rPr>
                <w:b/>
                <w:bCs/>
                <w:sz w:val="18"/>
                <w:szCs w:val="18"/>
                <w:u w:val="single"/>
                <w:lang w:val="el-GR"/>
              </w:rPr>
              <w:t>κυρίως</w:t>
            </w:r>
            <w:r w:rsidRPr="007520CE">
              <w:rPr>
                <w:sz w:val="18"/>
                <w:szCs w:val="18"/>
                <w:lang w:val="el-GR"/>
              </w:rPr>
              <w:t xml:space="preserve"> στα τρία (3) επιλεγμένα στελέχη για το ρόλο του διαχειριστή, ώστε να εξασφαλιστεί η ορθή και αποδοτική λειτουργία, αλλά και γενικότερα η πλήρης αξιοποίηση του προσφερόμενου συστήματος, με χρήση σύγχρονων μεθοδολογιών, τεχνικών και εργαλείων.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Τα θέματα της εκπαίδευσης καλύπτουν όλες τις συνιστώσες του συστήματος, αλλά και σημαντικά οριζόντια θέματα, αν αυτό κριθεί απαραίτητο.</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Η σχεδίαση και το περιεχόμενο των προγραμμάτων εκπαίδευσης του Αναδόχου είναι τέτοια που θα διασφαλίζουν την πλήρη κάλυψη των θεμάτων που αφορούν τη διαχείριση και χρήση των επιμέρους προσφερόμενων εφαρμογών.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Ώρες Εκπαίδευσης</w:t>
            </w:r>
          </w:p>
          <w:p w:rsidR="00087EEA" w:rsidRPr="007520CE" w:rsidRDefault="00087EEA" w:rsidP="0021129B">
            <w:pPr>
              <w:rPr>
                <w:sz w:val="18"/>
                <w:szCs w:val="18"/>
                <w:lang w:val="el-GR"/>
              </w:rPr>
            </w:pP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&gt;=20</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8702C4" w:rsidRDefault="00087EEA" w:rsidP="00087EEA">
      <w:pPr>
        <w:rPr>
          <w:sz w:val="24"/>
          <w:lang w:val="el-GR"/>
        </w:rPr>
      </w:pPr>
    </w:p>
    <w:p w:rsidR="00087EEA" w:rsidRDefault="00087EEA" w:rsidP="00087EEA">
      <w:pPr>
        <w:rPr>
          <w:sz w:val="24"/>
          <w:lang w:val="el-GR"/>
        </w:rPr>
      </w:pPr>
    </w:p>
    <w:p w:rsidR="00087EEA" w:rsidRDefault="00087EEA" w:rsidP="00087EEA">
      <w:pPr>
        <w:rPr>
          <w:sz w:val="24"/>
          <w:lang w:val="el-GR"/>
        </w:rPr>
      </w:pPr>
    </w:p>
    <w:p w:rsidR="00087EEA" w:rsidRDefault="00087EEA" w:rsidP="00087EEA">
      <w:pPr>
        <w:rPr>
          <w:sz w:val="24"/>
          <w:lang w:val="el-GR"/>
        </w:rPr>
      </w:pPr>
    </w:p>
    <w:p w:rsidR="00087EEA" w:rsidRPr="008702C4" w:rsidRDefault="00087EEA" w:rsidP="00087EEA">
      <w:pPr>
        <w:rPr>
          <w:sz w:val="24"/>
          <w:lang w:val="el-GR"/>
        </w:rPr>
      </w:pPr>
      <w:r w:rsidRPr="008702C4">
        <w:rPr>
          <w:sz w:val="24"/>
          <w:lang w:val="el-GR"/>
        </w:rPr>
        <w:t>Υπηρεσίες Ευαισθητοποίησης</w:t>
      </w:r>
    </w:p>
    <w:p w:rsidR="00087EEA" w:rsidRPr="007520CE" w:rsidRDefault="00087EEA" w:rsidP="00087EEA">
      <w:pPr>
        <w:rPr>
          <w:sz w:val="18"/>
          <w:szCs w:val="18"/>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Σχεδίαση και παραγωγή τουλάχιστον δύο χιλιάδων (2000) τετράχρωμων ενημερωτικών φυλλαδίων μεγέθους Β3 και εντύπων που θα ενημερώνουν το ευρύ κοινό για τις νέες ηλεκτρονικές υπηρεσίες, τις δυνατότητες που παρουσιάζουν και τις απαιτήσεις για την αποδοτική χρησιμοποίηση τους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bCs/>
                <w:iCs/>
                <w:sz w:val="18"/>
                <w:szCs w:val="18"/>
                <w:lang w:val="el-GR"/>
              </w:rPr>
              <w:t>Ο υποψήφιος Ανάδοχος τεκμηριώνει στην προσφορά του το ακριβές είδος και αριθμό των ενεργειών που προτίθεται να υλοποιήσει, σε σχέση με τις υπηρεσίες ευαισθητοποίησης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7520CE" w:rsidRDefault="00087EEA" w:rsidP="00087EEA">
      <w:pPr>
        <w:rPr>
          <w:sz w:val="18"/>
          <w:szCs w:val="18"/>
          <w:lang w:val="el-GR"/>
        </w:rPr>
      </w:pPr>
    </w:p>
    <w:p w:rsidR="00087EEA" w:rsidRPr="008702C4" w:rsidRDefault="00087EEA" w:rsidP="00087EEA">
      <w:pPr>
        <w:rPr>
          <w:sz w:val="24"/>
          <w:lang w:val="el-GR"/>
        </w:rPr>
      </w:pPr>
      <w:r w:rsidRPr="008702C4">
        <w:rPr>
          <w:sz w:val="24"/>
          <w:lang w:val="el-GR"/>
        </w:rPr>
        <w:t>Υπηρεσίες Πιλοτικής &amp; Δοκιμαστικής Παραγωγικής Λειτουργίας</w:t>
      </w:r>
    </w:p>
    <w:p w:rsidR="00087EEA" w:rsidRPr="008702C4" w:rsidRDefault="00087EEA" w:rsidP="00087EEA">
      <w:pPr>
        <w:rPr>
          <w:sz w:val="24"/>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Άμεση υποστήριξη σε όλους τους χρήστες του συστήματος της Διαδικτυακής Πύλης μέσω τηλεφώνου, τουλάχιστον κατά το ωράριο λειτουργίας 09:00-17:00.</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Τηλεφωνική υποστήριξη σχετικά με τη χρήση του συστήματος.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692"/>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Τηλεφωνική υποστήριξη για την αντιμετώπιση προβλημάτων κατά τη χρήση.</w:t>
            </w:r>
          </w:p>
          <w:p w:rsidR="00087EEA" w:rsidRPr="007520CE" w:rsidRDefault="00087EEA" w:rsidP="0021129B">
            <w:pPr>
              <w:rPr>
                <w:sz w:val="18"/>
                <w:szCs w:val="18"/>
                <w:lang w:val="el-GR"/>
              </w:rPr>
            </w:pP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 Ανάδοχος, για όλη τη διάρκεια της πιλοτικής λειτουργίας, </w:t>
            </w:r>
            <w:r w:rsidRPr="007520CE">
              <w:rPr>
                <w:sz w:val="18"/>
                <w:szCs w:val="18"/>
                <w:u w:val="single"/>
                <w:lang w:val="el-GR"/>
              </w:rPr>
              <w:t>διαθέτει</w:t>
            </w:r>
            <w:r w:rsidRPr="007520CE">
              <w:rPr>
                <w:sz w:val="18"/>
                <w:szCs w:val="18"/>
                <w:lang w:val="el-GR"/>
              </w:rPr>
              <w:t xml:space="preserve"> εξειδικευμένο προσωπικό τουλάχιστον ενός (1) ατόμου στο χώρο εγκατάστασης του συστήματος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Συνεχής τεχνική υποστήριξη για την απρόσκοπτη λειτουργία όλων των επιμέρους Εφαρμογών και των υποδομών.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Τεχνική υποστήριξη των διαδικασιών ψηφιοποίησης και επιστημονικής τεκμηρίωσης από εξειδικευμένους εμπειρογνώμονες.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lastRenderedPageBreak/>
              <w:t>Βελτιώσεις / Διορθώσεις των υποσυστημάτων και των επιμέρους εφαρμογών.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Επίλυση προβλημάτων – υποστήριξη χρηστών.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Συλλογή παρατηρήσεων από τους χρήστες.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Διόρθωση / Διαχείριση λαθών.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Υποστήριξη στο χειρισμό και τη λειτουργία των υπολογιστών, και λοιπού προσφερόμενου εξοπλισμού φιλοξενίας, εφόσον απαιτείται</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proofErr w:type="spellStart"/>
            <w:r w:rsidRPr="007520CE">
              <w:rPr>
                <w:sz w:val="18"/>
                <w:szCs w:val="18"/>
              </w:rPr>
              <w:t>Επικαιροποίηση</w:t>
            </w:r>
            <w:proofErr w:type="spellEnd"/>
            <w:r w:rsidRPr="007520CE">
              <w:rPr>
                <w:sz w:val="18"/>
                <w:szCs w:val="18"/>
              </w:rPr>
              <w:t xml:space="preserve"> (update) </w:t>
            </w:r>
            <w:proofErr w:type="spellStart"/>
            <w:r w:rsidRPr="007520CE">
              <w:rPr>
                <w:sz w:val="18"/>
                <w:szCs w:val="18"/>
              </w:rPr>
              <w:t>της</w:t>
            </w:r>
            <w:proofErr w:type="spellEnd"/>
            <w:r w:rsidRPr="007520CE">
              <w:rPr>
                <w:sz w:val="18"/>
                <w:szCs w:val="18"/>
              </w:rPr>
              <w:t xml:space="preserve"> </w:t>
            </w:r>
            <w:proofErr w:type="spellStart"/>
            <w:r w:rsidRPr="007520CE">
              <w:rPr>
                <w:sz w:val="18"/>
                <w:szCs w:val="18"/>
              </w:rPr>
              <w:t>τεκμηρίωσης</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Pr="008702C4" w:rsidRDefault="00087EEA" w:rsidP="00087EEA">
      <w:pPr>
        <w:rPr>
          <w:sz w:val="24"/>
          <w:lang w:val="el-GR"/>
        </w:rPr>
      </w:pPr>
    </w:p>
    <w:p w:rsidR="00087EEA" w:rsidRPr="008702C4" w:rsidRDefault="00087EEA" w:rsidP="00087EEA">
      <w:pPr>
        <w:rPr>
          <w:sz w:val="24"/>
          <w:lang w:val="el-GR"/>
        </w:rPr>
      </w:pPr>
      <w:r w:rsidRPr="008702C4">
        <w:rPr>
          <w:sz w:val="24"/>
          <w:lang w:val="el-GR"/>
        </w:rPr>
        <w:t>Υπηρεσίες Φιλοξενίας των εφαρμογών</w:t>
      </w:r>
    </w:p>
    <w:p w:rsidR="00087EEA" w:rsidRPr="007520CE" w:rsidRDefault="00087EEA" w:rsidP="00087EEA">
      <w:pPr>
        <w:rPr>
          <w:b/>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87"/>
        <w:gridCol w:w="1705"/>
        <w:gridCol w:w="1484"/>
        <w:gridCol w:w="1816"/>
      </w:tblGrid>
      <w:tr w:rsidR="00087EEA" w:rsidRPr="007520CE" w:rsidTr="0021129B">
        <w:trPr>
          <w:cantSplit/>
          <w:trHeight w:val="566"/>
          <w:tblHeader/>
          <w:jc w:val="center"/>
        </w:trPr>
        <w:tc>
          <w:tcPr>
            <w:tcW w:w="2018"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ΠΡΟΔΙΑΓΡΑΦΗ</w:t>
            </w:r>
            <w:proofErr w:type="spellEnd"/>
          </w:p>
        </w:tc>
        <w:tc>
          <w:tcPr>
            <w:tcW w:w="1016"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884"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82" w:type="pct"/>
            <w:shd w:val="clear" w:color="auto" w:fill="D9D9D9"/>
            <w:tcMar>
              <w:top w:w="0" w:type="dxa"/>
              <w:left w:w="43" w:type="dxa"/>
              <w:bottom w:w="0" w:type="dxa"/>
              <w:right w:w="43" w:type="dxa"/>
            </w:tcMar>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Προσκομίζεται αντίγραφο του ISO9001:2015 του </w:t>
            </w:r>
            <w:proofErr w:type="spellStart"/>
            <w:r w:rsidRPr="007520CE">
              <w:rPr>
                <w:sz w:val="18"/>
                <w:szCs w:val="18"/>
                <w:lang w:val="el-GR"/>
              </w:rPr>
              <w:t>παρόχου</w:t>
            </w:r>
            <w:proofErr w:type="spellEnd"/>
            <w:r w:rsidRPr="007520CE">
              <w:rPr>
                <w:sz w:val="18"/>
                <w:szCs w:val="18"/>
                <w:lang w:val="el-GR"/>
              </w:rPr>
              <w:t xml:space="preserve"> φιλοξενίας</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Προσκομίζεται αντίγραφο του ISO27001:2013 ή νεότερο του </w:t>
            </w:r>
            <w:proofErr w:type="spellStart"/>
            <w:r w:rsidRPr="007520CE">
              <w:rPr>
                <w:sz w:val="18"/>
                <w:szCs w:val="18"/>
                <w:lang w:val="el-GR"/>
              </w:rPr>
              <w:t>παρόχου</w:t>
            </w:r>
            <w:proofErr w:type="spellEnd"/>
            <w:r w:rsidRPr="007520CE">
              <w:rPr>
                <w:sz w:val="18"/>
                <w:szCs w:val="18"/>
                <w:lang w:val="el-GR"/>
              </w:rPr>
              <w:t xml:space="preserve"> φιλοξενίας</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Προσκομίζεται αντίγραφο του ISO27017 ή νεότερο του </w:t>
            </w:r>
            <w:proofErr w:type="spellStart"/>
            <w:r w:rsidRPr="007520CE">
              <w:rPr>
                <w:sz w:val="18"/>
                <w:szCs w:val="18"/>
                <w:lang w:val="el-GR"/>
              </w:rPr>
              <w:t>παρόχου</w:t>
            </w:r>
            <w:proofErr w:type="spellEnd"/>
            <w:r w:rsidRPr="007520CE">
              <w:rPr>
                <w:sz w:val="18"/>
                <w:szCs w:val="18"/>
                <w:lang w:val="el-GR"/>
              </w:rPr>
              <w:t xml:space="preserve"> φιλοξενίας</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Το </w:t>
            </w:r>
            <w:proofErr w:type="spellStart"/>
            <w:r w:rsidRPr="007520CE">
              <w:rPr>
                <w:sz w:val="18"/>
                <w:szCs w:val="18"/>
                <w:lang w:val="el-GR"/>
              </w:rPr>
              <w:t>Data</w:t>
            </w:r>
            <w:proofErr w:type="spellEnd"/>
            <w:r w:rsidRPr="007520CE">
              <w:rPr>
                <w:sz w:val="18"/>
                <w:szCs w:val="18"/>
                <w:lang w:val="el-GR"/>
              </w:rPr>
              <w:t xml:space="preserve"> </w:t>
            </w:r>
            <w:proofErr w:type="spellStart"/>
            <w:r w:rsidRPr="007520CE">
              <w:rPr>
                <w:sz w:val="18"/>
                <w:szCs w:val="18"/>
                <w:lang w:val="el-GR"/>
              </w:rPr>
              <w:t>Center</w:t>
            </w:r>
            <w:proofErr w:type="spellEnd"/>
            <w:r w:rsidRPr="007520CE">
              <w:rPr>
                <w:sz w:val="18"/>
                <w:szCs w:val="18"/>
                <w:lang w:val="el-GR"/>
              </w:rPr>
              <w:t xml:space="preserve"> τηρεί στο 100% όλα τα απαιτούμενα του Κανονισμού </w:t>
            </w:r>
            <w:proofErr w:type="spellStart"/>
            <w:r w:rsidRPr="007520CE">
              <w:rPr>
                <w:sz w:val="18"/>
                <w:szCs w:val="18"/>
                <w:lang w:val="el-GR"/>
              </w:rPr>
              <w:t>GDPR</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Υπογεγραμμένη και σφραγισμένη Υπεύθυνη Δήλωση του εκπροσώπου του </w:t>
            </w:r>
            <w:proofErr w:type="spellStart"/>
            <w:r w:rsidRPr="007520CE">
              <w:rPr>
                <w:sz w:val="18"/>
                <w:szCs w:val="18"/>
                <w:lang w:val="el-GR"/>
              </w:rPr>
              <w:t>παρόχου</w:t>
            </w:r>
            <w:proofErr w:type="spellEnd"/>
            <w:r w:rsidRPr="007520CE">
              <w:rPr>
                <w:sz w:val="18"/>
                <w:szCs w:val="18"/>
                <w:lang w:val="el-GR"/>
              </w:rPr>
              <w:t xml:space="preserve"> υπηρεσιών φιλοξενίας ότι διαθέτει μόνιμο </w:t>
            </w:r>
            <w:proofErr w:type="spellStart"/>
            <w:r w:rsidRPr="007520CE">
              <w:rPr>
                <w:sz w:val="18"/>
                <w:szCs w:val="18"/>
                <w:lang w:val="el-GR"/>
              </w:rPr>
              <w:t>Data</w:t>
            </w:r>
            <w:proofErr w:type="spellEnd"/>
            <w:r w:rsidRPr="007520CE">
              <w:rPr>
                <w:sz w:val="18"/>
                <w:szCs w:val="18"/>
                <w:lang w:val="el-GR"/>
              </w:rPr>
              <w:t xml:space="preserve"> </w:t>
            </w:r>
            <w:proofErr w:type="spellStart"/>
            <w:r w:rsidRPr="007520CE">
              <w:rPr>
                <w:sz w:val="18"/>
                <w:szCs w:val="18"/>
                <w:lang w:val="el-GR"/>
              </w:rPr>
              <w:t>Protection</w:t>
            </w:r>
            <w:proofErr w:type="spellEnd"/>
            <w:r w:rsidRPr="007520CE">
              <w:rPr>
                <w:sz w:val="18"/>
                <w:szCs w:val="18"/>
                <w:lang w:val="el-GR"/>
              </w:rPr>
              <w:t xml:space="preserve"> </w:t>
            </w:r>
            <w:proofErr w:type="spellStart"/>
            <w:r w:rsidRPr="007520CE">
              <w:rPr>
                <w:sz w:val="18"/>
                <w:szCs w:val="18"/>
                <w:lang w:val="el-GR"/>
              </w:rPr>
              <w:t>Officer</w:t>
            </w:r>
            <w:proofErr w:type="spellEnd"/>
            <w:r w:rsidRPr="007520CE">
              <w:rPr>
                <w:sz w:val="18"/>
                <w:szCs w:val="18"/>
                <w:lang w:val="el-GR"/>
              </w:rPr>
              <w:t xml:space="preserve"> (</w:t>
            </w:r>
            <w:proofErr w:type="spellStart"/>
            <w:r w:rsidRPr="007520CE">
              <w:rPr>
                <w:sz w:val="18"/>
                <w:szCs w:val="18"/>
                <w:lang w:val="el-GR"/>
              </w:rPr>
              <w:t>DPO</w:t>
            </w:r>
            <w:proofErr w:type="spellEnd"/>
            <w:r w:rsidRPr="007520CE">
              <w:rPr>
                <w:sz w:val="18"/>
                <w:szCs w:val="18"/>
                <w:lang w:val="el-GR"/>
              </w:rPr>
              <w:t>) στο προσωπικό του</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Οι υποδομές του </w:t>
            </w:r>
            <w:proofErr w:type="spellStart"/>
            <w:r w:rsidRPr="007520CE">
              <w:rPr>
                <w:sz w:val="18"/>
                <w:szCs w:val="18"/>
                <w:lang w:val="el-GR"/>
              </w:rPr>
              <w:t>Data</w:t>
            </w:r>
            <w:proofErr w:type="spellEnd"/>
            <w:r w:rsidRPr="007520CE">
              <w:rPr>
                <w:sz w:val="18"/>
                <w:szCs w:val="18"/>
                <w:lang w:val="el-GR"/>
              </w:rPr>
              <w:t xml:space="preserve"> </w:t>
            </w:r>
            <w:proofErr w:type="spellStart"/>
            <w:r w:rsidRPr="007520CE">
              <w:rPr>
                <w:sz w:val="18"/>
                <w:szCs w:val="18"/>
                <w:lang w:val="el-GR"/>
              </w:rPr>
              <w:t>Center</w:t>
            </w:r>
            <w:proofErr w:type="spellEnd"/>
            <w:r w:rsidRPr="007520CE">
              <w:rPr>
                <w:sz w:val="18"/>
                <w:szCs w:val="18"/>
                <w:lang w:val="el-GR"/>
              </w:rPr>
              <w:t xml:space="preserve"> είναι σχεδιασμένες βάσει των κανονισμών της Αρχής Διασφάλισης του Απορρήτου των Επικοινωνιών (</w:t>
            </w:r>
            <w:proofErr w:type="spellStart"/>
            <w:r w:rsidRPr="007520CE">
              <w:rPr>
                <w:sz w:val="18"/>
                <w:szCs w:val="18"/>
                <w:lang w:val="el-GR"/>
              </w:rPr>
              <w:t>ΑΔΑΕ</w:t>
            </w:r>
            <w:proofErr w:type="spellEnd"/>
            <w:r w:rsidRPr="007520CE">
              <w:rPr>
                <w:sz w:val="18"/>
                <w:szCs w:val="18"/>
                <w:lang w:val="el-GR"/>
              </w:rPr>
              <w:t>) και της Αρχής Προστασίας Δεδομένων Προσωπικού Χαρακτήρα (</w:t>
            </w:r>
            <w:proofErr w:type="spellStart"/>
            <w:r w:rsidRPr="007520CE">
              <w:rPr>
                <w:sz w:val="18"/>
                <w:szCs w:val="18"/>
                <w:lang w:val="el-GR"/>
              </w:rPr>
              <w:t>ΑΠΔΠΧ</w:t>
            </w:r>
            <w:proofErr w:type="spellEnd"/>
            <w:r w:rsidRPr="007520CE">
              <w:rPr>
                <w:sz w:val="18"/>
                <w:szCs w:val="18"/>
                <w:lang w:val="el-GR"/>
              </w:rPr>
              <w:t>) με σκοπό την πλήρη συμμόρφωσή της στο Ελληνικό και Ευρωπαϊκό Δίκαιο</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rPr>
            </w:pPr>
            <w:r w:rsidRPr="007520CE">
              <w:rPr>
                <w:sz w:val="18"/>
                <w:szCs w:val="18"/>
                <w:lang w:val="el-GR"/>
              </w:rPr>
              <w:t>Το</w:t>
            </w:r>
            <w:r w:rsidRPr="007520CE">
              <w:rPr>
                <w:sz w:val="18"/>
                <w:szCs w:val="18"/>
              </w:rPr>
              <w:t xml:space="preserve"> Data </w:t>
            </w:r>
            <w:proofErr w:type="spellStart"/>
            <w:r w:rsidRPr="007520CE">
              <w:rPr>
                <w:sz w:val="18"/>
                <w:szCs w:val="18"/>
              </w:rPr>
              <w:t>Center</w:t>
            </w:r>
            <w:proofErr w:type="spellEnd"/>
            <w:r w:rsidRPr="007520CE">
              <w:rPr>
                <w:sz w:val="18"/>
                <w:szCs w:val="18"/>
              </w:rPr>
              <w:t xml:space="preserve"> </w:t>
            </w:r>
            <w:r w:rsidRPr="007520CE">
              <w:rPr>
                <w:sz w:val="18"/>
                <w:szCs w:val="18"/>
                <w:lang w:val="el-GR"/>
              </w:rPr>
              <w:t>έχει</w:t>
            </w:r>
            <w:r w:rsidRPr="007520CE">
              <w:rPr>
                <w:sz w:val="18"/>
                <w:szCs w:val="18"/>
              </w:rPr>
              <w:t xml:space="preserve"> </w:t>
            </w:r>
            <w:r w:rsidRPr="007520CE">
              <w:rPr>
                <w:sz w:val="18"/>
                <w:szCs w:val="18"/>
                <w:lang w:val="el-GR"/>
              </w:rPr>
              <w:t>υψηλή</w:t>
            </w:r>
            <w:r w:rsidRPr="007520CE">
              <w:rPr>
                <w:sz w:val="18"/>
                <w:szCs w:val="18"/>
              </w:rPr>
              <w:t xml:space="preserve"> </w:t>
            </w:r>
            <w:r w:rsidRPr="007520CE">
              <w:rPr>
                <w:sz w:val="18"/>
                <w:szCs w:val="18"/>
                <w:lang w:val="el-GR"/>
              </w:rPr>
              <w:t>διαθεσιμότητα</w:t>
            </w:r>
            <w:r w:rsidRPr="007520CE">
              <w:rPr>
                <w:sz w:val="18"/>
                <w:szCs w:val="18"/>
              </w:rPr>
              <w:t xml:space="preserve"> </w:t>
            </w:r>
            <w:r w:rsidRPr="007520CE">
              <w:rPr>
                <w:sz w:val="18"/>
                <w:szCs w:val="18"/>
                <w:lang w:val="el-GR"/>
              </w:rPr>
              <w:t>σε</w:t>
            </w:r>
            <w:r w:rsidRPr="007520CE">
              <w:rPr>
                <w:sz w:val="18"/>
                <w:szCs w:val="18"/>
              </w:rPr>
              <w:t xml:space="preserve"> </w:t>
            </w:r>
            <w:r w:rsidRPr="007520CE">
              <w:rPr>
                <w:sz w:val="18"/>
                <w:szCs w:val="18"/>
                <w:lang w:val="el-GR"/>
              </w:rPr>
              <w:t>επίπεδο</w:t>
            </w:r>
            <w:r w:rsidRPr="007520CE">
              <w:rPr>
                <w:sz w:val="18"/>
                <w:szCs w:val="18"/>
              </w:rPr>
              <w:t xml:space="preserve"> </w:t>
            </w:r>
            <w:r w:rsidRPr="007520CE">
              <w:rPr>
                <w:sz w:val="18"/>
                <w:szCs w:val="18"/>
                <w:lang w:val="el-GR"/>
              </w:rPr>
              <w:t>απόδοσης</w:t>
            </w:r>
            <w:r w:rsidRPr="007520CE">
              <w:rPr>
                <w:sz w:val="18"/>
                <w:szCs w:val="18"/>
              </w:rPr>
              <w:t xml:space="preserve"> </w:t>
            </w:r>
            <w:r w:rsidRPr="007520CE">
              <w:rPr>
                <w:sz w:val="18"/>
                <w:szCs w:val="18"/>
                <w:lang w:val="el-GR"/>
              </w:rPr>
              <w:t>συστημάτων</w:t>
            </w:r>
            <w:r w:rsidRPr="007520CE">
              <w:rPr>
                <w:sz w:val="18"/>
                <w:szCs w:val="18"/>
              </w:rPr>
              <w:t xml:space="preserve"> </w:t>
            </w:r>
            <w:r w:rsidRPr="007520CE">
              <w:rPr>
                <w:sz w:val="18"/>
                <w:szCs w:val="18"/>
                <w:lang w:val="el-GR"/>
              </w:rPr>
              <w:t>και</w:t>
            </w:r>
            <w:r w:rsidRPr="007520CE">
              <w:rPr>
                <w:sz w:val="18"/>
                <w:szCs w:val="18"/>
              </w:rPr>
              <w:t xml:space="preserve"> </w:t>
            </w:r>
            <w:r w:rsidRPr="007520CE">
              <w:rPr>
                <w:sz w:val="18"/>
                <w:szCs w:val="18"/>
                <w:lang w:val="el-GR"/>
              </w:rPr>
              <w:t>δικτύου</w:t>
            </w:r>
            <w:r w:rsidRPr="007520CE">
              <w:rPr>
                <w:sz w:val="18"/>
                <w:szCs w:val="18"/>
              </w:rPr>
              <w:t xml:space="preserve"> </w:t>
            </w:r>
            <w:r w:rsidRPr="007520CE">
              <w:rPr>
                <w:sz w:val="18"/>
                <w:szCs w:val="18"/>
                <w:lang w:val="el-GR"/>
              </w:rPr>
              <w:t>με</w:t>
            </w:r>
            <w:r w:rsidRPr="007520CE">
              <w:rPr>
                <w:sz w:val="18"/>
                <w:szCs w:val="18"/>
              </w:rPr>
              <w:t xml:space="preserve"> standard </w:t>
            </w:r>
            <w:r w:rsidRPr="007520CE">
              <w:rPr>
                <w:sz w:val="18"/>
                <w:szCs w:val="18"/>
                <w:lang w:val="el-GR"/>
              </w:rPr>
              <w:t>παρεχόμενο</w:t>
            </w:r>
            <w:r w:rsidRPr="007520CE">
              <w:rPr>
                <w:sz w:val="18"/>
                <w:szCs w:val="18"/>
              </w:rPr>
              <w:t xml:space="preserve"> SLA 99,95%, </w:t>
            </w:r>
            <w:r w:rsidRPr="007520CE">
              <w:rPr>
                <w:sz w:val="18"/>
                <w:szCs w:val="18"/>
                <w:lang w:val="el-GR"/>
              </w:rPr>
              <w:t>βάσει</w:t>
            </w:r>
            <w:r w:rsidRPr="007520CE">
              <w:rPr>
                <w:sz w:val="18"/>
                <w:szCs w:val="18"/>
              </w:rPr>
              <w:t xml:space="preserve"> </w:t>
            </w:r>
            <w:r w:rsidRPr="007520CE">
              <w:rPr>
                <w:sz w:val="18"/>
                <w:szCs w:val="18"/>
                <w:lang w:val="el-GR"/>
              </w:rPr>
              <w:t>του</w:t>
            </w:r>
            <w:r w:rsidRPr="007520CE">
              <w:rPr>
                <w:sz w:val="18"/>
                <w:szCs w:val="18"/>
              </w:rPr>
              <w:t xml:space="preserve"> 2N </w:t>
            </w:r>
            <w:r w:rsidRPr="007520CE">
              <w:rPr>
                <w:sz w:val="18"/>
                <w:szCs w:val="18"/>
                <w:lang w:val="el-GR"/>
              </w:rPr>
              <w:t>και</w:t>
            </w:r>
            <w:r w:rsidRPr="007520CE">
              <w:rPr>
                <w:sz w:val="18"/>
                <w:szCs w:val="18"/>
              </w:rPr>
              <w:t xml:space="preserve"> </w:t>
            </w:r>
            <w:r w:rsidRPr="007520CE">
              <w:rPr>
                <w:sz w:val="18"/>
                <w:szCs w:val="18"/>
                <w:lang w:val="el-GR"/>
              </w:rPr>
              <w:t>Ν</w:t>
            </w:r>
            <w:r w:rsidRPr="007520CE">
              <w:rPr>
                <w:sz w:val="18"/>
                <w:szCs w:val="18"/>
              </w:rPr>
              <w:t xml:space="preserve">+1 </w:t>
            </w:r>
            <w:r w:rsidRPr="007520CE">
              <w:rPr>
                <w:sz w:val="18"/>
                <w:szCs w:val="18"/>
                <w:lang w:val="el-GR"/>
              </w:rPr>
              <w:t>σχεδιασμού</w:t>
            </w:r>
            <w:r w:rsidRPr="007520CE">
              <w:rPr>
                <w:sz w:val="18"/>
                <w:szCs w:val="18"/>
              </w:rPr>
              <w:t xml:space="preserve"> 100% redundancy </w:t>
            </w:r>
            <w:r w:rsidRPr="007520CE">
              <w:rPr>
                <w:sz w:val="18"/>
                <w:szCs w:val="18"/>
                <w:lang w:val="el-GR"/>
              </w:rPr>
              <w:t>σε</w:t>
            </w:r>
            <w:r w:rsidRPr="007520CE">
              <w:rPr>
                <w:sz w:val="18"/>
                <w:szCs w:val="18"/>
              </w:rPr>
              <w:t xml:space="preserve"> </w:t>
            </w:r>
            <w:r w:rsidRPr="007520CE">
              <w:rPr>
                <w:sz w:val="18"/>
                <w:szCs w:val="18"/>
                <w:lang w:val="el-GR"/>
              </w:rPr>
              <w:t>όλο</w:t>
            </w:r>
            <w:r w:rsidRPr="007520CE">
              <w:rPr>
                <w:sz w:val="18"/>
                <w:szCs w:val="18"/>
              </w:rPr>
              <w:t xml:space="preserve"> </w:t>
            </w:r>
            <w:r w:rsidRPr="007520CE">
              <w:rPr>
                <w:sz w:val="18"/>
                <w:szCs w:val="18"/>
                <w:lang w:val="el-GR"/>
              </w:rPr>
              <w:t>τον</w:t>
            </w:r>
            <w:r w:rsidRPr="007520CE">
              <w:rPr>
                <w:sz w:val="18"/>
                <w:szCs w:val="18"/>
              </w:rPr>
              <w:t xml:space="preserve"> production </w:t>
            </w:r>
            <w:r w:rsidRPr="007520CE">
              <w:rPr>
                <w:sz w:val="18"/>
                <w:szCs w:val="18"/>
                <w:lang w:val="el-GR"/>
              </w:rPr>
              <w:t>εξοπλισμό</w:t>
            </w:r>
            <w:r w:rsidRPr="007520CE">
              <w:rPr>
                <w:sz w:val="18"/>
                <w:szCs w:val="18"/>
              </w:rPr>
              <w:t xml:space="preserve"> (routers, core switches, </w:t>
            </w:r>
            <w:proofErr w:type="spellStart"/>
            <w:r w:rsidRPr="007520CE">
              <w:rPr>
                <w:sz w:val="18"/>
                <w:szCs w:val="18"/>
              </w:rPr>
              <w:t>frewalls</w:t>
            </w:r>
            <w:proofErr w:type="spellEnd"/>
            <w:r w:rsidRPr="007520CE">
              <w:rPr>
                <w:sz w:val="18"/>
                <w:szCs w:val="18"/>
              </w:rPr>
              <w:t xml:space="preserve">, </w:t>
            </w:r>
            <w:r w:rsidRPr="007520CE">
              <w:rPr>
                <w:sz w:val="18"/>
                <w:szCs w:val="18"/>
                <w:lang w:val="el-GR"/>
              </w:rPr>
              <w:t>κλιματισμός</w:t>
            </w:r>
            <w:r w:rsidRPr="007520CE">
              <w:rPr>
                <w:sz w:val="18"/>
                <w:szCs w:val="18"/>
              </w:rPr>
              <w:t xml:space="preserve">, UPS) </w:t>
            </w:r>
            <w:r w:rsidRPr="007520CE">
              <w:rPr>
                <w:sz w:val="18"/>
                <w:szCs w:val="18"/>
                <w:lang w:val="el-GR"/>
              </w:rPr>
              <w:t>καθώς</w:t>
            </w:r>
            <w:r w:rsidRPr="007520CE">
              <w:rPr>
                <w:sz w:val="18"/>
                <w:szCs w:val="18"/>
              </w:rPr>
              <w:t xml:space="preserve"> </w:t>
            </w:r>
            <w:r w:rsidRPr="007520CE">
              <w:rPr>
                <w:sz w:val="18"/>
                <w:szCs w:val="18"/>
                <w:lang w:val="el-GR"/>
              </w:rPr>
              <w:t>και</w:t>
            </w:r>
            <w:r w:rsidRPr="007520CE">
              <w:rPr>
                <w:sz w:val="18"/>
                <w:szCs w:val="18"/>
              </w:rPr>
              <w:t xml:space="preserve"> </w:t>
            </w:r>
            <w:r w:rsidRPr="007520CE">
              <w:rPr>
                <w:sz w:val="18"/>
                <w:szCs w:val="18"/>
                <w:lang w:val="el-GR"/>
              </w:rPr>
              <w:t>στο</w:t>
            </w:r>
            <w:r w:rsidRPr="007520CE">
              <w:rPr>
                <w:sz w:val="18"/>
                <w:szCs w:val="18"/>
              </w:rPr>
              <w:t xml:space="preserve"> </w:t>
            </w:r>
            <w:r w:rsidRPr="007520CE">
              <w:rPr>
                <w:sz w:val="18"/>
                <w:szCs w:val="18"/>
                <w:lang w:val="el-GR"/>
              </w:rPr>
              <w:t>δίκτυό</w:t>
            </w:r>
            <w:r w:rsidRPr="007520CE">
              <w:rPr>
                <w:sz w:val="18"/>
                <w:szCs w:val="18"/>
              </w:rPr>
              <w:t xml:space="preserve"> </w:t>
            </w:r>
            <w:r w:rsidRPr="007520CE">
              <w:rPr>
                <w:sz w:val="18"/>
                <w:szCs w:val="18"/>
                <w:lang w:val="el-GR"/>
              </w:rPr>
              <w:t>του</w:t>
            </w:r>
            <w:r w:rsidRPr="007520CE">
              <w:rPr>
                <w:sz w:val="18"/>
                <w:szCs w:val="18"/>
              </w:rPr>
              <w:t xml:space="preserve"> (</w:t>
            </w:r>
            <w:r w:rsidRPr="007520CE">
              <w:rPr>
                <w:sz w:val="18"/>
                <w:szCs w:val="18"/>
                <w:lang w:val="el-GR"/>
              </w:rPr>
              <w:t>καλωδιώσεις</w:t>
            </w:r>
            <w:r w:rsidRPr="007520CE">
              <w:rPr>
                <w:sz w:val="18"/>
                <w:szCs w:val="18"/>
              </w:rPr>
              <w:t xml:space="preserve">, </w:t>
            </w:r>
            <w:r w:rsidRPr="007520CE">
              <w:rPr>
                <w:sz w:val="18"/>
                <w:szCs w:val="18"/>
                <w:lang w:val="el-GR"/>
              </w:rPr>
              <w:t>πίνακες</w:t>
            </w:r>
            <w:r w:rsidRPr="007520CE">
              <w:rPr>
                <w:sz w:val="18"/>
                <w:szCs w:val="18"/>
              </w:rPr>
              <w:t xml:space="preserve">, </w:t>
            </w:r>
            <w:r w:rsidRPr="007520CE">
              <w:rPr>
                <w:sz w:val="18"/>
                <w:szCs w:val="18"/>
                <w:lang w:val="el-GR"/>
              </w:rPr>
              <w:t>οπτικές</w:t>
            </w:r>
            <w:r w:rsidRPr="007520CE">
              <w:rPr>
                <w:sz w:val="18"/>
                <w:szCs w:val="18"/>
              </w:rPr>
              <w:t xml:space="preserve"> </w:t>
            </w:r>
            <w:r w:rsidRPr="007520CE">
              <w:rPr>
                <w:sz w:val="18"/>
                <w:szCs w:val="18"/>
                <w:lang w:val="el-GR"/>
              </w:rPr>
              <w:t>ίνες</w:t>
            </w:r>
            <w:r w:rsidRPr="007520CE">
              <w:rPr>
                <w:sz w:val="18"/>
                <w:szCs w:val="18"/>
              </w:rPr>
              <w:t>).</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lastRenderedPageBreak/>
              <w:t>To</w:t>
            </w:r>
            <w:r w:rsidRPr="007520CE">
              <w:rPr>
                <w:sz w:val="18"/>
                <w:szCs w:val="18"/>
                <w:lang w:val="el-GR"/>
              </w:rPr>
              <w:t xml:space="preserve"> </w:t>
            </w:r>
            <w:r w:rsidRPr="007520CE">
              <w:rPr>
                <w:sz w:val="18"/>
                <w:szCs w:val="18"/>
              </w:rPr>
              <w:t>Data</w:t>
            </w:r>
            <w:r w:rsidRPr="007520CE">
              <w:rPr>
                <w:sz w:val="18"/>
                <w:szCs w:val="18"/>
                <w:lang w:val="el-GR"/>
              </w:rPr>
              <w:t xml:space="preserve"> </w:t>
            </w:r>
            <w:proofErr w:type="spellStart"/>
            <w:r w:rsidRPr="007520CE">
              <w:rPr>
                <w:sz w:val="18"/>
                <w:szCs w:val="18"/>
              </w:rPr>
              <w:t>Center</w:t>
            </w:r>
            <w:proofErr w:type="spellEnd"/>
            <w:r w:rsidRPr="007520CE">
              <w:rPr>
                <w:sz w:val="18"/>
                <w:szCs w:val="18"/>
                <w:lang w:val="el-GR"/>
              </w:rPr>
              <w:t xml:space="preserve"> έχει </w:t>
            </w:r>
            <w:proofErr w:type="spellStart"/>
            <w:r w:rsidRPr="007520CE">
              <w:rPr>
                <w:sz w:val="18"/>
                <w:szCs w:val="18"/>
                <w:lang w:val="el-GR"/>
              </w:rPr>
              <w:t>Servers</w:t>
            </w:r>
            <w:proofErr w:type="spellEnd"/>
            <w:r w:rsidRPr="007520CE">
              <w:rPr>
                <w:sz w:val="18"/>
                <w:szCs w:val="18"/>
                <w:lang w:val="el-GR"/>
              </w:rPr>
              <w:t xml:space="preserve"> οι οποίοι απολαμβάνουν σταθερή και εγγυημένη πρόσβαση στο Internet μέσω ιδιόκτητου </w:t>
            </w:r>
            <w:proofErr w:type="spellStart"/>
            <w:r w:rsidRPr="007520CE">
              <w:rPr>
                <w:sz w:val="18"/>
                <w:szCs w:val="18"/>
                <w:lang w:val="el-GR"/>
              </w:rPr>
              <w:t>BGP</w:t>
            </w:r>
            <w:proofErr w:type="spellEnd"/>
            <w:r w:rsidRPr="007520CE">
              <w:rPr>
                <w:sz w:val="18"/>
                <w:szCs w:val="18"/>
                <w:lang w:val="el-GR"/>
              </w:rPr>
              <w:t xml:space="preserve"> δικτύου πολλαπλών </w:t>
            </w:r>
            <w:proofErr w:type="spellStart"/>
            <w:r w:rsidRPr="007520CE">
              <w:rPr>
                <w:sz w:val="18"/>
                <w:szCs w:val="18"/>
                <w:lang w:val="el-GR"/>
              </w:rPr>
              <w:t>παρόχων</w:t>
            </w:r>
            <w:proofErr w:type="spellEnd"/>
            <w:r w:rsidRPr="007520CE">
              <w:rPr>
                <w:sz w:val="18"/>
                <w:szCs w:val="18"/>
                <w:lang w:val="el-GR"/>
              </w:rPr>
              <w:t>.</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To</w:t>
            </w:r>
            <w:r w:rsidRPr="007520CE">
              <w:rPr>
                <w:sz w:val="18"/>
                <w:szCs w:val="18"/>
                <w:lang w:val="el-GR"/>
              </w:rPr>
              <w:t xml:space="preserve"> </w:t>
            </w:r>
            <w:r w:rsidRPr="007520CE">
              <w:rPr>
                <w:sz w:val="18"/>
                <w:szCs w:val="18"/>
              </w:rPr>
              <w:t>Data</w:t>
            </w:r>
            <w:r w:rsidRPr="007520CE">
              <w:rPr>
                <w:sz w:val="18"/>
                <w:szCs w:val="18"/>
                <w:lang w:val="el-GR"/>
              </w:rPr>
              <w:t xml:space="preserve"> </w:t>
            </w:r>
            <w:proofErr w:type="spellStart"/>
            <w:r w:rsidRPr="007520CE">
              <w:rPr>
                <w:sz w:val="18"/>
                <w:szCs w:val="18"/>
              </w:rPr>
              <w:t>Center</w:t>
            </w:r>
            <w:proofErr w:type="spellEnd"/>
            <w:r w:rsidRPr="007520CE">
              <w:rPr>
                <w:sz w:val="18"/>
                <w:szCs w:val="18"/>
                <w:lang w:val="el-GR"/>
              </w:rPr>
              <w:t xml:space="preserve"> έχει απόλυτη ελαστικότητα στην χρήση των </w:t>
            </w:r>
            <w:proofErr w:type="spellStart"/>
            <w:r w:rsidRPr="007520CE">
              <w:rPr>
                <w:sz w:val="18"/>
                <w:szCs w:val="18"/>
                <w:lang w:val="el-GR"/>
              </w:rPr>
              <w:t>Cloud</w:t>
            </w:r>
            <w:proofErr w:type="spellEnd"/>
            <w:r w:rsidRPr="007520CE">
              <w:rPr>
                <w:sz w:val="18"/>
                <w:szCs w:val="18"/>
                <w:lang w:val="el-GR"/>
              </w:rPr>
              <w:t xml:space="preserve"> </w:t>
            </w:r>
            <w:proofErr w:type="spellStart"/>
            <w:r w:rsidRPr="007520CE">
              <w:rPr>
                <w:sz w:val="18"/>
                <w:szCs w:val="18"/>
                <w:lang w:val="el-GR"/>
              </w:rPr>
              <w:t>resources</w:t>
            </w:r>
            <w:proofErr w:type="spellEnd"/>
            <w:r w:rsidRPr="007520CE">
              <w:rPr>
                <w:sz w:val="18"/>
                <w:szCs w:val="18"/>
                <w:lang w:val="el-GR"/>
              </w:rPr>
              <w:t xml:space="preserve"> με δυνατότητα κλιμακούμενης αναβάθμισης </w:t>
            </w:r>
            <w:proofErr w:type="spellStart"/>
            <w:r w:rsidRPr="007520CE">
              <w:rPr>
                <w:sz w:val="18"/>
                <w:szCs w:val="18"/>
                <w:lang w:val="el-GR"/>
              </w:rPr>
              <w:t>Cores</w:t>
            </w:r>
            <w:proofErr w:type="spellEnd"/>
            <w:r w:rsidRPr="007520CE">
              <w:rPr>
                <w:sz w:val="18"/>
                <w:szCs w:val="18"/>
                <w:lang w:val="el-GR"/>
              </w:rPr>
              <w:t xml:space="preserve">, </w:t>
            </w:r>
            <w:proofErr w:type="spellStart"/>
            <w:r w:rsidRPr="007520CE">
              <w:rPr>
                <w:sz w:val="18"/>
                <w:szCs w:val="18"/>
                <w:lang w:val="el-GR"/>
              </w:rPr>
              <w:t>RAM</w:t>
            </w:r>
            <w:proofErr w:type="spellEnd"/>
            <w:r w:rsidRPr="007520CE">
              <w:rPr>
                <w:sz w:val="18"/>
                <w:szCs w:val="18"/>
                <w:lang w:val="el-GR"/>
              </w:rPr>
              <w:t xml:space="preserve"> και </w:t>
            </w:r>
            <w:proofErr w:type="spellStart"/>
            <w:r w:rsidRPr="007520CE">
              <w:rPr>
                <w:sz w:val="18"/>
                <w:szCs w:val="18"/>
                <w:lang w:val="el-GR"/>
              </w:rPr>
              <w:t>Storage</w:t>
            </w:r>
            <w:proofErr w:type="spellEnd"/>
            <w:r w:rsidRPr="007520CE">
              <w:rPr>
                <w:sz w:val="18"/>
                <w:szCs w:val="18"/>
                <w:lang w:val="el-GR"/>
              </w:rPr>
              <w:t xml:space="preserve"> των Server με βάση τις ανάγκες των εφαρμογών δίχως περιοριστικά πακέτα υπηρεσιών.</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To</w:t>
            </w:r>
            <w:r w:rsidRPr="007520CE">
              <w:rPr>
                <w:sz w:val="18"/>
                <w:szCs w:val="18"/>
                <w:lang w:val="el-GR"/>
              </w:rPr>
              <w:t xml:space="preserve"> </w:t>
            </w:r>
            <w:r w:rsidRPr="007520CE">
              <w:rPr>
                <w:sz w:val="18"/>
                <w:szCs w:val="18"/>
              </w:rPr>
              <w:t>Data</w:t>
            </w:r>
            <w:r w:rsidRPr="007520CE">
              <w:rPr>
                <w:sz w:val="18"/>
                <w:szCs w:val="18"/>
                <w:lang w:val="el-GR"/>
              </w:rPr>
              <w:t xml:space="preserve"> </w:t>
            </w:r>
            <w:proofErr w:type="spellStart"/>
            <w:r w:rsidRPr="007520CE">
              <w:rPr>
                <w:sz w:val="18"/>
                <w:szCs w:val="18"/>
              </w:rPr>
              <w:t>Center</w:t>
            </w:r>
            <w:proofErr w:type="spellEnd"/>
            <w:r w:rsidRPr="007520CE">
              <w:rPr>
                <w:sz w:val="18"/>
                <w:szCs w:val="18"/>
                <w:lang w:val="el-GR"/>
              </w:rPr>
              <w:t xml:space="preserve"> διαθέτει προστασία από </w:t>
            </w:r>
            <w:proofErr w:type="spellStart"/>
            <w:r w:rsidRPr="007520CE">
              <w:rPr>
                <w:sz w:val="18"/>
                <w:szCs w:val="18"/>
                <w:lang w:val="el-GR"/>
              </w:rPr>
              <w:t>DDoS</w:t>
            </w:r>
            <w:proofErr w:type="spellEnd"/>
            <w:r w:rsidRPr="007520CE">
              <w:rPr>
                <w:sz w:val="18"/>
                <w:szCs w:val="18"/>
                <w:lang w:val="el-GR"/>
              </w:rPr>
              <w:t xml:space="preserve"> επιθέσεις και ελεγχόμενη πρόσβαση σε επίπεδο συστημάτων αλλά και των πόρων που διατίθενται στο δίκτυο</w:t>
            </w:r>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To</w:t>
            </w:r>
            <w:r w:rsidRPr="007520CE">
              <w:rPr>
                <w:sz w:val="18"/>
                <w:szCs w:val="18"/>
                <w:lang w:val="el-GR"/>
              </w:rPr>
              <w:t xml:space="preserve"> </w:t>
            </w:r>
            <w:r w:rsidRPr="007520CE">
              <w:rPr>
                <w:sz w:val="18"/>
                <w:szCs w:val="18"/>
              </w:rPr>
              <w:t>Data</w:t>
            </w:r>
            <w:r w:rsidRPr="007520CE">
              <w:rPr>
                <w:sz w:val="18"/>
                <w:szCs w:val="18"/>
                <w:lang w:val="el-GR"/>
              </w:rPr>
              <w:t xml:space="preserve"> </w:t>
            </w:r>
            <w:proofErr w:type="spellStart"/>
            <w:r w:rsidRPr="007520CE">
              <w:rPr>
                <w:sz w:val="18"/>
                <w:szCs w:val="18"/>
              </w:rPr>
              <w:t>Center</w:t>
            </w:r>
            <w:proofErr w:type="spellEnd"/>
            <w:r w:rsidRPr="007520CE">
              <w:rPr>
                <w:sz w:val="18"/>
                <w:szCs w:val="18"/>
                <w:lang w:val="el-GR"/>
              </w:rPr>
              <w:t xml:space="preserve"> παρέχει πρόσβαση από παντού στην υπηρεσία μέσω Internet </w:t>
            </w:r>
            <w:proofErr w:type="spellStart"/>
            <w:r w:rsidRPr="007520CE">
              <w:rPr>
                <w:sz w:val="18"/>
                <w:szCs w:val="18"/>
                <w:lang w:val="el-GR"/>
              </w:rPr>
              <w:t>VPN</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To</w:t>
            </w:r>
            <w:r w:rsidRPr="007520CE">
              <w:rPr>
                <w:sz w:val="18"/>
                <w:szCs w:val="18"/>
                <w:lang w:val="el-GR"/>
              </w:rPr>
              <w:t xml:space="preserve"> </w:t>
            </w:r>
            <w:r w:rsidRPr="007520CE">
              <w:rPr>
                <w:sz w:val="18"/>
                <w:szCs w:val="18"/>
              </w:rPr>
              <w:t>Data</w:t>
            </w:r>
            <w:r w:rsidRPr="007520CE">
              <w:rPr>
                <w:sz w:val="18"/>
                <w:szCs w:val="18"/>
                <w:lang w:val="el-GR"/>
              </w:rPr>
              <w:t xml:space="preserve"> </w:t>
            </w:r>
            <w:proofErr w:type="spellStart"/>
            <w:r w:rsidRPr="007520CE">
              <w:rPr>
                <w:sz w:val="18"/>
                <w:szCs w:val="18"/>
              </w:rPr>
              <w:t>Center</w:t>
            </w:r>
            <w:proofErr w:type="spellEnd"/>
            <w:r w:rsidRPr="007520CE">
              <w:rPr>
                <w:sz w:val="18"/>
                <w:szCs w:val="18"/>
                <w:lang w:val="el-GR"/>
              </w:rPr>
              <w:t xml:space="preserve"> παρέχει 24/7/365 </w:t>
            </w:r>
            <w:proofErr w:type="spellStart"/>
            <w:r w:rsidRPr="007520CE">
              <w:rPr>
                <w:sz w:val="18"/>
                <w:szCs w:val="18"/>
                <w:lang w:val="el-GR"/>
              </w:rPr>
              <w:t>Enterprise</w:t>
            </w:r>
            <w:proofErr w:type="spellEnd"/>
            <w:r w:rsidRPr="007520CE">
              <w:rPr>
                <w:sz w:val="18"/>
                <w:szCs w:val="18"/>
                <w:lang w:val="el-GR"/>
              </w:rPr>
              <w:t xml:space="preserve"> </w:t>
            </w:r>
            <w:proofErr w:type="spellStart"/>
            <w:r w:rsidRPr="007520CE">
              <w:rPr>
                <w:sz w:val="18"/>
                <w:szCs w:val="18"/>
                <w:lang w:val="el-GR"/>
              </w:rPr>
              <w:t>support</w:t>
            </w:r>
            <w:proofErr w:type="spellEnd"/>
            <w:r w:rsidRPr="007520CE">
              <w:rPr>
                <w:sz w:val="18"/>
                <w:szCs w:val="18"/>
                <w:lang w:val="el-GR"/>
              </w:rPr>
              <w:t xml:space="preserve"> από εξειδικευμένο τμήμα πιστοποιημένων μηχανικών</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rPr>
            </w:pPr>
            <w:r w:rsidRPr="007520CE">
              <w:rPr>
                <w:sz w:val="18"/>
                <w:szCs w:val="18"/>
              </w:rPr>
              <w:t xml:space="preserve">To Data </w:t>
            </w:r>
            <w:proofErr w:type="spellStart"/>
            <w:r w:rsidRPr="007520CE">
              <w:rPr>
                <w:sz w:val="18"/>
                <w:szCs w:val="18"/>
              </w:rPr>
              <w:t>Center</w:t>
            </w:r>
            <w:proofErr w:type="spellEnd"/>
            <w:r w:rsidRPr="007520CE">
              <w:rPr>
                <w:sz w:val="18"/>
                <w:szCs w:val="18"/>
              </w:rPr>
              <w:t xml:space="preserve"> </w:t>
            </w:r>
            <w:r w:rsidRPr="007520CE">
              <w:rPr>
                <w:sz w:val="18"/>
                <w:szCs w:val="18"/>
                <w:lang w:val="el-GR"/>
              </w:rPr>
              <w:t>παρέχει</w:t>
            </w:r>
            <w:r w:rsidRPr="007520CE">
              <w:rPr>
                <w:sz w:val="18"/>
                <w:szCs w:val="18"/>
              </w:rPr>
              <w:t xml:space="preserve"> Firewall Services, </w:t>
            </w:r>
            <w:r w:rsidRPr="007520CE">
              <w:rPr>
                <w:sz w:val="18"/>
                <w:szCs w:val="18"/>
                <w:lang w:val="el-GR"/>
              </w:rPr>
              <w:t>ειδικότερα</w:t>
            </w:r>
            <w:r w:rsidRPr="007520CE">
              <w:rPr>
                <w:sz w:val="18"/>
                <w:szCs w:val="18"/>
              </w:rPr>
              <w:t xml:space="preserve"> Intrusion Detection &amp; Prevention Systems (</w:t>
            </w:r>
            <w:r w:rsidRPr="007520CE">
              <w:rPr>
                <w:sz w:val="18"/>
                <w:szCs w:val="18"/>
                <w:lang w:val="el-GR"/>
              </w:rPr>
              <w:t>Συστήματα</w:t>
            </w:r>
            <w:r w:rsidRPr="007520CE">
              <w:rPr>
                <w:sz w:val="18"/>
                <w:szCs w:val="18"/>
              </w:rPr>
              <w:t xml:space="preserve"> </w:t>
            </w:r>
            <w:r w:rsidRPr="007520CE">
              <w:rPr>
                <w:sz w:val="18"/>
                <w:szCs w:val="18"/>
                <w:lang w:val="el-GR"/>
              </w:rPr>
              <w:t>ελέγχου</w:t>
            </w:r>
            <w:r w:rsidRPr="007520CE">
              <w:rPr>
                <w:sz w:val="18"/>
                <w:szCs w:val="18"/>
              </w:rPr>
              <w:t xml:space="preserve"> </w:t>
            </w:r>
            <w:r w:rsidRPr="007520CE">
              <w:rPr>
                <w:sz w:val="18"/>
                <w:szCs w:val="18"/>
                <w:lang w:val="el-GR"/>
              </w:rPr>
              <w:t>και</w:t>
            </w:r>
            <w:r w:rsidRPr="007520CE">
              <w:rPr>
                <w:sz w:val="18"/>
                <w:szCs w:val="18"/>
              </w:rPr>
              <w:t xml:space="preserve"> </w:t>
            </w:r>
            <w:r w:rsidRPr="007520CE">
              <w:rPr>
                <w:sz w:val="18"/>
                <w:szCs w:val="18"/>
                <w:lang w:val="el-GR"/>
              </w:rPr>
              <w:t>αποτροπής</w:t>
            </w:r>
            <w:r w:rsidRPr="007520CE">
              <w:rPr>
                <w:sz w:val="18"/>
                <w:szCs w:val="18"/>
              </w:rPr>
              <w:t xml:space="preserve"> </w:t>
            </w:r>
            <w:r w:rsidRPr="007520CE">
              <w:rPr>
                <w:sz w:val="18"/>
                <w:szCs w:val="18"/>
                <w:lang w:val="el-GR"/>
              </w:rPr>
              <w:t>σε</w:t>
            </w:r>
            <w:r w:rsidRPr="007520CE">
              <w:rPr>
                <w:sz w:val="18"/>
                <w:szCs w:val="18"/>
              </w:rPr>
              <w:t xml:space="preserve"> </w:t>
            </w:r>
            <w:r w:rsidRPr="007520CE">
              <w:rPr>
                <w:sz w:val="18"/>
                <w:szCs w:val="18"/>
                <w:lang w:val="el-GR"/>
              </w:rPr>
              <w:t>περίπτωση</w:t>
            </w:r>
            <w:r w:rsidRPr="007520CE">
              <w:rPr>
                <w:sz w:val="18"/>
                <w:szCs w:val="18"/>
              </w:rPr>
              <w:t xml:space="preserve"> </w:t>
            </w:r>
            <w:r w:rsidRPr="007520CE">
              <w:rPr>
                <w:sz w:val="18"/>
                <w:szCs w:val="18"/>
                <w:lang w:val="el-GR"/>
              </w:rPr>
              <w:t>δικτυακής</w:t>
            </w:r>
            <w:r w:rsidRPr="007520CE">
              <w:rPr>
                <w:sz w:val="18"/>
                <w:szCs w:val="18"/>
              </w:rPr>
              <w:t xml:space="preserve"> </w:t>
            </w:r>
            <w:r w:rsidRPr="007520CE">
              <w:rPr>
                <w:sz w:val="18"/>
                <w:szCs w:val="18"/>
                <w:lang w:val="el-GR"/>
              </w:rPr>
              <w:t>εισβολής</w:t>
            </w:r>
            <w:r w:rsidRPr="007520CE">
              <w:rPr>
                <w:sz w:val="18"/>
                <w:szCs w:val="18"/>
              </w:rPr>
              <w:t xml:space="preserve"> </w:t>
            </w:r>
            <w:r w:rsidRPr="007520CE">
              <w:rPr>
                <w:sz w:val="18"/>
                <w:szCs w:val="18"/>
                <w:lang w:val="el-GR"/>
              </w:rPr>
              <w:t>στο</w:t>
            </w:r>
            <w:r w:rsidRPr="007520CE">
              <w:rPr>
                <w:sz w:val="18"/>
                <w:szCs w:val="18"/>
              </w:rPr>
              <w:t xml:space="preserve"> </w:t>
            </w:r>
            <w:r w:rsidRPr="007520CE">
              <w:rPr>
                <w:sz w:val="18"/>
                <w:szCs w:val="18"/>
                <w:lang w:val="el-GR"/>
              </w:rPr>
              <w:t>δίκτυο</w:t>
            </w:r>
            <w:r w:rsidRPr="007520CE">
              <w:rPr>
                <w:sz w:val="18"/>
                <w:szCs w:val="18"/>
              </w:rPr>
              <w:t xml:space="preserve"> </w:t>
            </w:r>
            <w:r w:rsidRPr="007520CE">
              <w:rPr>
                <w:sz w:val="18"/>
                <w:szCs w:val="18"/>
                <w:lang w:val="el-GR"/>
              </w:rPr>
              <w:t>του</w:t>
            </w:r>
            <w:r w:rsidRPr="007520CE">
              <w:rPr>
                <w:sz w:val="18"/>
                <w:szCs w:val="18"/>
              </w:rPr>
              <w:t xml:space="preserve"> </w:t>
            </w:r>
            <w:proofErr w:type="spellStart"/>
            <w:r w:rsidRPr="007520CE">
              <w:rPr>
                <w:sz w:val="18"/>
                <w:szCs w:val="18"/>
                <w:lang w:val="el-GR"/>
              </w:rPr>
              <w:t>παρόχου</w:t>
            </w:r>
            <w:proofErr w:type="spellEnd"/>
            <w:r w:rsidRPr="007520CE">
              <w:rPr>
                <w:sz w:val="18"/>
                <w:szCs w:val="18"/>
              </w:rPr>
              <w:t>)</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proofErr w:type="spellStart"/>
            <w:r w:rsidRPr="007520CE">
              <w:rPr>
                <w:sz w:val="18"/>
                <w:szCs w:val="18"/>
              </w:rPr>
              <w:t>ΝΑΙ</w:t>
            </w:r>
            <w:proofErr w:type="spellEnd"/>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 xml:space="preserve">To Data </w:t>
            </w:r>
            <w:proofErr w:type="spellStart"/>
            <w:r w:rsidRPr="007520CE">
              <w:rPr>
                <w:sz w:val="18"/>
                <w:szCs w:val="18"/>
              </w:rPr>
              <w:t>Center</w:t>
            </w:r>
            <w:proofErr w:type="spellEnd"/>
            <w:r w:rsidRPr="007520CE">
              <w:rPr>
                <w:sz w:val="18"/>
                <w:szCs w:val="18"/>
              </w:rPr>
              <w:t xml:space="preserve"> </w:t>
            </w:r>
            <w:r w:rsidRPr="007520CE">
              <w:rPr>
                <w:sz w:val="18"/>
                <w:szCs w:val="18"/>
                <w:lang w:val="el-GR"/>
              </w:rPr>
              <w:t>προσφέρει</w:t>
            </w:r>
            <w:r w:rsidRPr="007520CE">
              <w:rPr>
                <w:sz w:val="18"/>
                <w:szCs w:val="18"/>
              </w:rPr>
              <w:t xml:space="preserve"> High Available Infrastructure. </w:t>
            </w:r>
            <w:r w:rsidRPr="007520CE">
              <w:rPr>
                <w:sz w:val="18"/>
                <w:szCs w:val="18"/>
                <w:lang w:val="el-GR"/>
              </w:rPr>
              <w:t xml:space="preserve">Στην προτεινόμενη υποδομή, αν για οποιοδήποτε λόγο σταματήσει να αποκρίνεται ένας </w:t>
            </w:r>
            <w:proofErr w:type="spellStart"/>
            <w:r w:rsidRPr="007520CE">
              <w:rPr>
                <w:sz w:val="18"/>
                <w:szCs w:val="18"/>
                <w:lang w:val="el-GR"/>
              </w:rPr>
              <w:t>cloud</w:t>
            </w:r>
            <w:proofErr w:type="spellEnd"/>
            <w:r w:rsidRPr="007520CE">
              <w:rPr>
                <w:sz w:val="18"/>
                <w:szCs w:val="18"/>
                <w:lang w:val="el-GR"/>
              </w:rPr>
              <w:t xml:space="preserve"> </w:t>
            </w:r>
            <w:proofErr w:type="spellStart"/>
            <w:r w:rsidRPr="007520CE">
              <w:rPr>
                <w:sz w:val="18"/>
                <w:szCs w:val="18"/>
                <w:lang w:val="el-GR"/>
              </w:rPr>
              <w:t>server</w:t>
            </w:r>
            <w:proofErr w:type="spellEnd"/>
            <w:r w:rsidRPr="007520CE">
              <w:rPr>
                <w:sz w:val="18"/>
                <w:szCs w:val="18"/>
                <w:lang w:val="el-GR"/>
              </w:rPr>
              <w:t>, η λειτουργία του θα συνεχιστεί αυτόματα σε άλλο μέρος της υποδομής, δίχως να υπάρξει διακοπή της παρεχόμενης υπηρεσίας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To</w:t>
            </w:r>
            <w:r w:rsidRPr="007520CE">
              <w:rPr>
                <w:sz w:val="18"/>
                <w:szCs w:val="18"/>
                <w:lang w:val="el-GR"/>
              </w:rPr>
              <w:t xml:space="preserve"> </w:t>
            </w:r>
            <w:r w:rsidRPr="007520CE">
              <w:rPr>
                <w:sz w:val="18"/>
                <w:szCs w:val="18"/>
              </w:rPr>
              <w:t>Data</w:t>
            </w:r>
            <w:r w:rsidRPr="007520CE">
              <w:rPr>
                <w:sz w:val="18"/>
                <w:szCs w:val="18"/>
                <w:lang w:val="el-GR"/>
              </w:rPr>
              <w:t xml:space="preserve"> </w:t>
            </w:r>
            <w:proofErr w:type="spellStart"/>
            <w:r w:rsidRPr="007520CE">
              <w:rPr>
                <w:sz w:val="18"/>
                <w:szCs w:val="18"/>
              </w:rPr>
              <w:t>Center</w:t>
            </w:r>
            <w:proofErr w:type="spellEnd"/>
            <w:r w:rsidRPr="007520CE">
              <w:rPr>
                <w:sz w:val="18"/>
                <w:szCs w:val="18"/>
                <w:lang w:val="el-GR"/>
              </w:rPr>
              <w:t xml:space="preserve"> διαθέτει σύστημα αδιάλειπτης παροχής ενέργειας  2Ν </w:t>
            </w:r>
            <w:proofErr w:type="spellStart"/>
            <w:r w:rsidRPr="007520CE">
              <w:rPr>
                <w:sz w:val="18"/>
                <w:szCs w:val="18"/>
                <w:lang w:val="el-GR"/>
              </w:rPr>
              <w:t>UPS</w:t>
            </w:r>
            <w:proofErr w:type="spellEnd"/>
            <w:r w:rsidRPr="007520CE">
              <w:rPr>
                <w:sz w:val="18"/>
                <w:szCs w:val="18"/>
                <w:lang w:val="el-GR"/>
              </w:rPr>
              <w:t xml:space="preserve"> και ηλεκτρική γεννήτρια πετρελαίου αυτόματης ενεργοποίησης για περιπτώσεις βύθισης ή πτώσης τάσης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7520CE"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rPr>
              <w:t>To</w:t>
            </w:r>
            <w:r w:rsidRPr="007520CE">
              <w:rPr>
                <w:sz w:val="18"/>
                <w:szCs w:val="18"/>
                <w:lang w:val="el-GR"/>
              </w:rPr>
              <w:t xml:space="preserve"> </w:t>
            </w:r>
            <w:r w:rsidRPr="007520CE">
              <w:rPr>
                <w:sz w:val="18"/>
                <w:szCs w:val="18"/>
              </w:rPr>
              <w:t>Data</w:t>
            </w:r>
            <w:r w:rsidRPr="007520CE">
              <w:rPr>
                <w:sz w:val="18"/>
                <w:szCs w:val="18"/>
                <w:lang w:val="el-GR"/>
              </w:rPr>
              <w:t xml:space="preserve"> </w:t>
            </w:r>
            <w:proofErr w:type="spellStart"/>
            <w:r w:rsidRPr="007520CE">
              <w:rPr>
                <w:sz w:val="18"/>
                <w:szCs w:val="18"/>
              </w:rPr>
              <w:t>Center</w:t>
            </w:r>
            <w:proofErr w:type="spellEnd"/>
            <w:r w:rsidRPr="007520CE">
              <w:rPr>
                <w:sz w:val="18"/>
                <w:szCs w:val="18"/>
                <w:lang w:val="el-GR"/>
              </w:rPr>
              <w:t xml:space="preserve"> διαθέτει δίκτυο πυρασφάλειας CO2, Πυρασφάλεια με αέριο FM200 με μηχανισμούς πυρανίχνευσης για αυτόματη και ασφαλή κατάσβεση σε περίπτωση πυρκαγιάς</w:t>
            </w:r>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r w:rsidR="00087EEA" w:rsidRPr="00087EEA" w:rsidTr="0021129B">
        <w:trPr>
          <w:cantSplit/>
          <w:trHeight w:val="349"/>
          <w:jc w:val="center"/>
        </w:trPr>
        <w:tc>
          <w:tcPr>
            <w:tcW w:w="2018" w:type="pct"/>
            <w:tcMar>
              <w:top w:w="0" w:type="dxa"/>
              <w:left w:w="43" w:type="dxa"/>
              <w:bottom w:w="0" w:type="dxa"/>
              <w:right w:w="43" w:type="dxa"/>
            </w:tcMar>
          </w:tcPr>
          <w:p w:rsidR="00087EEA" w:rsidRPr="007520CE" w:rsidRDefault="00087EEA" w:rsidP="0021129B">
            <w:pPr>
              <w:rPr>
                <w:sz w:val="18"/>
                <w:szCs w:val="18"/>
                <w:lang w:val="el-GR"/>
              </w:rPr>
            </w:pPr>
            <w:r w:rsidRPr="007520CE">
              <w:rPr>
                <w:sz w:val="18"/>
                <w:szCs w:val="18"/>
                <w:lang w:val="el-GR"/>
              </w:rPr>
              <w:t xml:space="preserve">Ο </w:t>
            </w:r>
            <w:proofErr w:type="spellStart"/>
            <w:r w:rsidRPr="007520CE">
              <w:rPr>
                <w:sz w:val="18"/>
                <w:szCs w:val="18"/>
                <w:lang w:val="el-GR"/>
              </w:rPr>
              <w:t>πάροχος</w:t>
            </w:r>
            <w:proofErr w:type="spellEnd"/>
            <w:r w:rsidRPr="007520CE">
              <w:rPr>
                <w:sz w:val="18"/>
                <w:szCs w:val="18"/>
                <w:lang w:val="el-GR"/>
              </w:rPr>
              <w:t xml:space="preserve"> του </w:t>
            </w:r>
            <w:proofErr w:type="spellStart"/>
            <w:r w:rsidRPr="007520CE">
              <w:rPr>
                <w:sz w:val="18"/>
                <w:szCs w:val="18"/>
              </w:rPr>
              <w:t>datacenter</w:t>
            </w:r>
            <w:proofErr w:type="spellEnd"/>
            <w:r w:rsidRPr="007520CE">
              <w:rPr>
                <w:sz w:val="18"/>
                <w:szCs w:val="18"/>
                <w:lang w:val="el-GR"/>
              </w:rPr>
              <w:t xml:space="preserve"> είναι </w:t>
            </w:r>
            <w:proofErr w:type="spellStart"/>
            <w:r w:rsidRPr="007520CE">
              <w:rPr>
                <w:sz w:val="18"/>
                <w:szCs w:val="18"/>
                <w:lang w:val="el-GR"/>
              </w:rPr>
              <w:t>αδειοδοτημένος</w:t>
            </w:r>
            <w:proofErr w:type="spellEnd"/>
            <w:r w:rsidRPr="007520CE">
              <w:rPr>
                <w:sz w:val="18"/>
                <w:szCs w:val="18"/>
                <w:lang w:val="el-GR"/>
              </w:rPr>
              <w:t xml:space="preserve"> </w:t>
            </w:r>
            <w:proofErr w:type="spellStart"/>
            <w:r w:rsidRPr="007520CE">
              <w:rPr>
                <w:sz w:val="18"/>
                <w:szCs w:val="18"/>
                <w:lang w:val="el-GR"/>
              </w:rPr>
              <w:t>πάροχος</w:t>
            </w:r>
            <w:proofErr w:type="spellEnd"/>
            <w:r w:rsidRPr="007520CE">
              <w:rPr>
                <w:sz w:val="18"/>
                <w:szCs w:val="18"/>
                <w:lang w:val="el-GR"/>
              </w:rPr>
              <w:t xml:space="preserve"> από την Εθνική Επιτροπή Τηλεπικοινωνιών και Ταχυδρομείων </w:t>
            </w:r>
            <w:proofErr w:type="spellStart"/>
            <w:r w:rsidRPr="007520CE">
              <w:rPr>
                <w:sz w:val="18"/>
                <w:szCs w:val="18"/>
                <w:lang w:val="el-GR"/>
              </w:rPr>
              <w:t>ΕΕΤΤ</w:t>
            </w:r>
            <w:proofErr w:type="spellEnd"/>
            <w:r w:rsidRPr="007520CE">
              <w:rPr>
                <w:sz w:val="18"/>
                <w:szCs w:val="18"/>
                <w:lang w:val="el-GR"/>
              </w:rPr>
              <w:t xml:space="preserve"> για υπηρεσίες ηλεκτρονικών επικοινωνιών καθώς και επίσημος </w:t>
            </w:r>
            <w:proofErr w:type="spellStart"/>
            <w:r w:rsidRPr="007520CE">
              <w:rPr>
                <w:sz w:val="18"/>
                <w:szCs w:val="18"/>
                <w:lang w:val="el-GR"/>
              </w:rPr>
              <w:t>καταχωρητής</w:t>
            </w:r>
            <w:proofErr w:type="spellEnd"/>
            <w:r w:rsidRPr="007520CE">
              <w:rPr>
                <w:sz w:val="18"/>
                <w:szCs w:val="18"/>
                <w:lang w:val="el-GR"/>
              </w:rPr>
              <w:t xml:space="preserve"> της </w:t>
            </w:r>
            <w:proofErr w:type="spellStart"/>
            <w:r w:rsidRPr="007520CE">
              <w:rPr>
                <w:sz w:val="18"/>
                <w:szCs w:val="18"/>
                <w:lang w:val="el-GR"/>
              </w:rPr>
              <w:t>ΕΕΤΤ</w:t>
            </w:r>
            <w:proofErr w:type="spellEnd"/>
            <w:r w:rsidRPr="007520CE">
              <w:rPr>
                <w:sz w:val="18"/>
                <w:szCs w:val="18"/>
                <w:lang w:val="el-GR"/>
              </w:rPr>
              <w:t xml:space="preserve"> για το .</w:t>
            </w:r>
            <w:proofErr w:type="spellStart"/>
            <w:r w:rsidRPr="007520CE">
              <w:rPr>
                <w:sz w:val="18"/>
                <w:szCs w:val="18"/>
                <w:lang w:val="el-GR"/>
              </w:rPr>
              <w:t>GR</w:t>
            </w:r>
            <w:proofErr w:type="spellEnd"/>
            <w:r w:rsidRPr="007520CE">
              <w:rPr>
                <w:sz w:val="18"/>
                <w:szCs w:val="18"/>
                <w:lang w:val="el-GR"/>
              </w:rPr>
              <w:t xml:space="preserve"> </w:t>
            </w:r>
            <w:proofErr w:type="spellStart"/>
            <w:r w:rsidRPr="007520CE">
              <w:rPr>
                <w:sz w:val="18"/>
                <w:szCs w:val="18"/>
                <w:lang w:val="el-GR"/>
              </w:rPr>
              <w:t>domain</w:t>
            </w:r>
            <w:proofErr w:type="spellEnd"/>
          </w:p>
        </w:tc>
        <w:tc>
          <w:tcPr>
            <w:tcW w:w="1016" w:type="pct"/>
            <w:tcMar>
              <w:top w:w="0" w:type="dxa"/>
              <w:left w:w="43" w:type="dxa"/>
              <w:bottom w:w="0" w:type="dxa"/>
              <w:right w:w="43" w:type="dxa"/>
            </w:tcMar>
            <w:vAlign w:val="center"/>
          </w:tcPr>
          <w:p w:rsidR="00087EEA" w:rsidRPr="007520CE" w:rsidRDefault="00087EEA" w:rsidP="0021129B">
            <w:pPr>
              <w:rPr>
                <w:sz w:val="18"/>
                <w:szCs w:val="18"/>
                <w:lang w:val="el-GR"/>
              </w:rPr>
            </w:pPr>
            <w:r w:rsidRPr="007520CE">
              <w:rPr>
                <w:sz w:val="18"/>
                <w:szCs w:val="18"/>
                <w:lang w:val="el-GR"/>
              </w:rPr>
              <w:t>ΝΑΙ, να αναφερθεί ο Αριθμός Μητρώου</w:t>
            </w:r>
          </w:p>
        </w:tc>
        <w:tc>
          <w:tcPr>
            <w:tcW w:w="884" w:type="pct"/>
            <w:tcMar>
              <w:top w:w="0" w:type="dxa"/>
              <w:left w:w="43" w:type="dxa"/>
              <w:bottom w:w="0" w:type="dxa"/>
              <w:right w:w="43" w:type="dxa"/>
            </w:tcMar>
          </w:tcPr>
          <w:p w:rsidR="00087EEA" w:rsidRPr="007520CE" w:rsidRDefault="00087EEA" w:rsidP="0021129B">
            <w:pPr>
              <w:rPr>
                <w:sz w:val="18"/>
                <w:szCs w:val="18"/>
                <w:lang w:val="el-GR"/>
              </w:rPr>
            </w:pPr>
          </w:p>
        </w:tc>
        <w:tc>
          <w:tcPr>
            <w:tcW w:w="1082" w:type="pct"/>
            <w:tcMar>
              <w:top w:w="0" w:type="dxa"/>
              <w:left w:w="43" w:type="dxa"/>
              <w:bottom w:w="0" w:type="dxa"/>
              <w:right w:w="43" w:type="dxa"/>
            </w:tcMar>
          </w:tcPr>
          <w:p w:rsidR="00087EEA" w:rsidRPr="007520CE" w:rsidRDefault="00087EEA" w:rsidP="0021129B">
            <w:pPr>
              <w:rPr>
                <w:b/>
                <w:bCs/>
                <w:sz w:val="18"/>
                <w:szCs w:val="18"/>
                <w:lang w:val="el-GR"/>
              </w:rPr>
            </w:pPr>
          </w:p>
        </w:tc>
      </w:tr>
    </w:tbl>
    <w:p w:rsidR="00087EEA" w:rsidRDefault="00087EEA" w:rsidP="00087EEA">
      <w:pPr>
        <w:rPr>
          <w:b/>
          <w:sz w:val="24"/>
          <w:lang w:val="el-GR"/>
        </w:rPr>
      </w:pPr>
    </w:p>
    <w:p w:rsidR="00087EEA" w:rsidRPr="002212B5" w:rsidRDefault="00087EEA" w:rsidP="00087EEA">
      <w:pPr>
        <w:rPr>
          <w:sz w:val="24"/>
          <w:lang w:val="el-GR"/>
        </w:rPr>
      </w:pPr>
      <w:r w:rsidRPr="002212B5">
        <w:rPr>
          <w:sz w:val="24"/>
          <w:lang w:val="el-GR"/>
        </w:rPr>
        <w:t xml:space="preserve">Ειδικοί όροι συμμόρφωσης βάσει της απόφασης ένταξης </w:t>
      </w:r>
    </w:p>
    <w:p w:rsidR="00087EEA" w:rsidRPr="007520CE" w:rsidRDefault="00087EEA" w:rsidP="00087EEA">
      <w:pPr>
        <w:rPr>
          <w:sz w:val="18"/>
          <w:szCs w:val="18"/>
          <w:lang w:val="el-GR"/>
        </w:rPr>
      </w:pPr>
    </w:p>
    <w:tbl>
      <w:tblPr>
        <w:tblStyle w:val="aff"/>
        <w:tblW w:w="5000" w:type="pct"/>
        <w:tblLook w:val="04A0"/>
      </w:tblPr>
      <w:tblGrid>
        <w:gridCol w:w="3519"/>
        <w:gridCol w:w="1626"/>
        <w:gridCol w:w="1621"/>
        <w:gridCol w:w="1756"/>
      </w:tblGrid>
      <w:tr w:rsidR="00087EEA" w:rsidRPr="007520CE" w:rsidTr="0021129B">
        <w:tc>
          <w:tcPr>
            <w:tcW w:w="2065" w:type="pct"/>
            <w:shd w:val="pct15" w:color="auto" w:fill="auto"/>
            <w:vAlign w:val="center"/>
          </w:tcPr>
          <w:p w:rsidR="00087EEA" w:rsidRPr="007520CE" w:rsidRDefault="00087EEA" w:rsidP="0021129B">
            <w:pPr>
              <w:rPr>
                <w:b/>
                <w:sz w:val="18"/>
                <w:szCs w:val="18"/>
              </w:rPr>
            </w:pPr>
            <w:proofErr w:type="spellStart"/>
            <w:r w:rsidRPr="007520CE">
              <w:rPr>
                <w:b/>
                <w:sz w:val="18"/>
                <w:szCs w:val="18"/>
              </w:rPr>
              <w:lastRenderedPageBreak/>
              <w:t>ΠΡΟΔΙΑΓΡΑΦΗ</w:t>
            </w:r>
            <w:proofErr w:type="spellEnd"/>
          </w:p>
        </w:tc>
        <w:tc>
          <w:tcPr>
            <w:tcW w:w="954" w:type="pct"/>
            <w:shd w:val="pct15" w:color="auto" w:fill="auto"/>
            <w:vAlign w:val="center"/>
          </w:tcPr>
          <w:p w:rsidR="00087EEA" w:rsidRPr="007520CE" w:rsidRDefault="00087EEA" w:rsidP="0021129B">
            <w:pPr>
              <w:rPr>
                <w:b/>
                <w:sz w:val="18"/>
                <w:szCs w:val="18"/>
              </w:rPr>
            </w:pPr>
            <w:proofErr w:type="spellStart"/>
            <w:r w:rsidRPr="007520CE">
              <w:rPr>
                <w:b/>
                <w:sz w:val="18"/>
                <w:szCs w:val="18"/>
              </w:rPr>
              <w:t>ΑΠΑΙΤΗΣΗ</w:t>
            </w:r>
            <w:proofErr w:type="spellEnd"/>
          </w:p>
        </w:tc>
        <w:tc>
          <w:tcPr>
            <w:tcW w:w="951" w:type="pct"/>
            <w:shd w:val="pct15" w:color="auto" w:fill="auto"/>
            <w:vAlign w:val="center"/>
          </w:tcPr>
          <w:p w:rsidR="00087EEA" w:rsidRPr="007520CE" w:rsidRDefault="00087EEA" w:rsidP="0021129B">
            <w:pPr>
              <w:rPr>
                <w:b/>
                <w:sz w:val="18"/>
                <w:szCs w:val="18"/>
              </w:rPr>
            </w:pPr>
            <w:proofErr w:type="spellStart"/>
            <w:r w:rsidRPr="007520CE">
              <w:rPr>
                <w:b/>
                <w:sz w:val="18"/>
                <w:szCs w:val="18"/>
              </w:rPr>
              <w:t>ΑΠΑΝΤΗΣΗ</w:t>
            </w:r>
            <w:proofErr w:type="spellEnd"/>
          </w:p>
        </w:tc>
        <w:tc>
          <w:tcPr>
            <w:tcW w:w="1030" w:type="pct"/>
            <w:shd w:val="pct15" w:color="auto" w:fill="auto"/>
            <w:vAlign w:val="center"/>
          </w:tcPr>
          <w:p w:rsidR="00087EEA" w:rsidRPr="007520CE" w:rsidRDefault="00087EEA" w:rsidP="0021129B">
            <w:pPr>
              <w:rPr>
                <w:b/>
                <w:sz w:val="18"/>
                <w:szCs w:val="18"/>
              </w:rPr>
            </w:pPr>
            <w:proofErr w:type="spellStart"/>
            <w:r w:rsidRPr="007520CE">
              <w:rPr>
                <w:b/>
                <w:sz w:val="18"/>
                <w:szCs w:val="18"/>
              </w:rPr>
              <w:t>ΠΑΡΑΠΟΜΠΗ</w:t>
            </w:r>
            <w:proofErr w:type="spellEnd"/>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rPr>
              <w:t xml:space="preserve">Ο ανάδοχος υποχρεούται να παρέχει </w:t>
            </w:r>
            <w:proofErr w:type="spellStart"/>
            <w:r w:rsidRPr="007520CE">
              <w:rPr>
                <w:sz w:val="18"/>
                <w:szCs w:val="18"/>
                <w:lang w:val="el-GR"/>
              </w:rPr>
              <w:t>επ</w:t>
            </w:r>
            <w:proofErr w:type="spellEnd"/>
            <w:r w:rsidRPr="007520CE">
              <w:rPr>
                <w:sz w:val="18"/>
                <w:szCs w:val="18"/>
                <w:lang w:val="el-GR"/>
              </w:rPr>
              <w:t xml:space="preserve"> αόριστον  και τις άδειες χρήσης των εφαρμογών και  συστημάτων λογισμικού που θα υλοποιήσει στην εν λόγω πράξη χωρίς κανέναν χρονικό περιορισμό</w:t>
            </w:r>
          </w:p>
        </w:tc>
        <w:tc>
          <w:tcPr>
            <w:tcW w:w="954" w:type="pct"/>
          </w:tcPr>
          <w:p w:rsidR="00087EEA" w:rsidRPr="007520CE" w:rsidRDefault="00087EEA" w:rsidP="0021129B">
            <w:pPr>
              <w:rPr>
                <w:sz w:val="18"/>
                <w:szCs w:val="18"/>
                <w:lang w:val="el-GR"/>
              </w:rPr>
            </w:pPr>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087EEA" w:rsidTr="0021129B">
        <w:tc>
          <w:tcPr>
            <w:tcW w:w="2065" w:type="pct"/>
          </w:tcPr>
          <w:p w:rsidR="00087EEA" w:rsidRPr="007520CE" w:rsidRDefault="00087EEA" w:rsidP="0021129B">
            <w:pPr>
              <w:rPr>
                <w:sz w:val="18"/>
                <w:szCs w:val="18"/>
                <w:lang w:val="el-GR"/>
              </w:rPr>
            </w:pPr>
            <w:r w:rsidRPr="007520CE">
              <w:rPr>
                <w:sz w:val="18"/>
                <w:szCs w:val="18"/>
                <w:lang w:val="el-GR"/>
              </w:rPr>
              <w:t xml:space="preserve">Ο ανάδοχος υποχρεούται να παρέχει </w:t>
            </w:r>
            <w:proofErr w:type="spellStart"/>
            <w:r w:rsidRPr="007520CE">
              <w:rPr>
                <w:sz w:val="18"/>
                <w:szCs w:val="18"/>
                <w:lang w:val="el-GR"/>
              </w:rPr>
              <w:t>επ</w:t>
            </w:r>
            <w:proofErr w:type="spellEnd"/>
            <w:r w:rsidRPr="007520CE">
              <w:rPr>
                <w:sz w:val="18"/>
                <w:szCs w:val="18"/>
                <w:lang w:val="el-GR"/>
              </w:rPr>
              <w:t xml:space="preserve"> αόριστον τις άδειες διαχειριστών και χρηστών των εφαρμογών και συστημάτων λογισμικού που θα υλοποιήσει στην εν λόγω πράξη</w:t>
            </w:r>
          </w:p>
        </w:tc>
        <w:tc>
          <w:tcPr>
            <w:tcW w:w="954" w:type="pct"/>
          </w:tcPr>
          <w:p w:rsidR="00087EEA" w:rsidRPr="007520CE" w:rsidRDefault="00087EEA" w:rsidP="0021129B">
            <w:pPr>
              <w:rPr>
                <w:sz w:val="18"/>
                <w:szCs w:val="18"/>
                <w:lang w:val="el-GR"/>
              </w:rPr>
            </w:pP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bidi="el-GR"/>
              </w:rPr>
              <w:t>Ο σχεδιασμός της προσφοράς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tc>
        <w:tc>
          <w:tcPr>
            <w:tcW w:w="954" w:type="pct"/>
          </w:tcPr>
          <w:p w:rsidR="00087EEA" w:rsidRPr="007520CE" w:rsidRDefault="00087EEA" w:rsidP="0021129B">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rPr>
              <w:t xml:space="preserve">Διασφαλίζεται ότι το σύνολο του πηγαίου κώδικα που θα παραχθεί στα πλαίσια των υπηρεσιών υλοποίησης λογισμικού, θα αποτελεί παραδοτέο του έργου, θα συνοδεύεται από αναλυτική τεκμηρίωση και θα διατίθεται με άδεια που θα επιτρέπει την περαιτέρω χρήση του από το φορέα. Θα τηρείται το ισχύον πλαίσιο </w:t>
            </w:r>
            <w:proofErr w:type="spellStart"/>
            <w:r w:rsidRPr="007520CE">
              <w:rPr>
                <w:sz w:val="18"/>
                <w:szCs w:val="18"/>
                <w:lang w:val="el-GR"/>
              </w:rPr>
              <w:t>διαλειτουργικότητας</w:t>
            </w:r>
            <w:proofErr w:type="spellEnd"/>
            <w:r w:rsidRPr="007520CE">
              <w:rPr>
                <w:sz w:val="18"/>
                <w:szCs w:val="18"/>
                <w:lang w:val="el-GR"/>
              </w:rPr>
              <w:t xml:space="preserve"> (Κανόνες και Πρότυπα για Διαδικτυακούς Τόπους του Δημόσιου Τομέα)</w:t>
            </w:r>
          </w:p>
        </w:tc>
        <w:tc>
          <w:tcPr>
            <w:tcW w:w="954" w:type="pct"/>
          </w:tcPr>
          <w:p w:rsidR="00087EEA" w:rsidRPr="007520CE" w:rsidRDefault="00087EEA" w:rsidP="0021129B">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bidi="el-GR"/>
              </w:rPr>
              <w:t xml:space="preserve">Διασφαλίζεται ότι το ψηφιακό περιεχόμενο που θα παραχθεί στο πλαίσιο του έργου, θα πρέπει να είναι συμβατό με τις κατευθύνσεις του </w:t>
            </w:r>
            <w:proofErr w:type="spellStart"/>
            <w:r w:rsidRPr="007520CE">
              <w:rPr>
                <w:sz w:val="18"/>
                <w:szCs w:val="18"/>
                <w:lang w:val="el-GR" w:bidi="el-GR"/>
              </w:rPr>
              <w:t>Υ.ΨΗ.Π.Τ.Ε</w:t>
            </w:r>
            <w:proofErr w:type="spellEnd"/>
            <w:r w:rsidRPr="007520CE">
              <w:rPr>
                <w:sz w:val="18"/>
                <w:szCs w:val="18"/>
                <w:lang w:val="el-GR" w:bidi="el-GR"/>
              </w:rPr>
              <w:t>. σχετικά με την παραγωγή ανοιχτού ψηφιακού περιεχομένου (</w:t>
            </w:r>
            <w:r w:rsidRPr="007520CE">
              <w:rPr>
                <w:sz w:val="18"/>
                <w:szCs w:val="18"/>
              </w:rPr>
              <w:t>Open</w:t>
            </w:r>
            <w:r w:rsidRPr="007520CE">
              <w:rPr>
                <w:sz w:val="18"/>
                <w:szCs w:val="18"/>
                <w:lang w:val="el-GR" w:bidi="el-GR"/>
              </w:rPr>
              <w:t xml:space="preserve"> </w:t>
            </w:r>
            <w:r w:rsidRPr="007520CE">
              <w:rPr>
                <w:sz w:val="18"/>
                <w:szCs w:val="18"/>
              </w:rPr>
              <w:t>Data</w:t>
            </w:r>
            <w:r w:rsidRPr="007520CE">
              <w:rPr>
                <w:sz w:val="18"/>
                <w:szCs w:val="18"/>
                <w:lang w:val="el-GR" w:bidi="el-GR"/>
              </w:rPr>
              <w:t>).</w:t>
            </w:r>
          </w:p>
        </w:tc>
        <w:tc>
          <w:tcPr>
            <w:tcW w:w="954" w:type="pct"/>
          </w:tcPr>
          <w:p w:rsidR="00087EEA" w:rsidRPr="007520CE" w:rsidRDefault="00087EEA" w:rsidP="0021129B">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rPr>
              <w:t xml:space="preserve">Τηρείται το ισχύων πλαίσιο </w:t>
            </w:r>
            <w:proofErr w:type="spellStart"/>
            <w:r w:rsidRPr="007520CE">
              <w:rPr>
                <w:sz w:val="18"/>
                <w:szCs w:val="18"/>
                <w:lang w:val="el-GR"/>
              </w:rPr>
              <w:t>διαλειτουργικότητας</w:t>
            </w:r>
            <w:proofErr w:type="spellEnd"/>
            <w:r w:rsidRPr="007520CE">
              <w:rPr>
                <w:sz w:val="18"/>
                <w:szCs w:val="18"/>
                <w:lang w:val="el-GR"/>
              </w:rPr>
              <w:t xml:space="preserve"> (Κανόνες και Πρότυπα για Διαδικτυακούς Τόπους του Δημοσίου Τομέα)</w:t>
            </w:r>
          </w:p>
        </w:tc>
        <w:tc>
          <w:tcPr>
            <w:tcW w:w="954" w:type="pct"/>
          </w:tcPr>
          <w:p w:rsidR="00087EEA" w:rsidRPr="007520CE" w:rsidRDefault="00087EEA" w:rsidP="0021129B">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bidi="el-GR"/>
              </w:rPr>
              <w:t>Διασφαλίζεται ότι η υλοποίηση του έργου θα είναι σύμφωνη με τα οριζόμενα στο «Πλαίσιο Παροχής Υπηρεσιών Ηλεκτρονικής Διακυβέρνησης» (ΥΑΠ/Φ.40.4/1/989, ΦΕΚ 1301/Β/12-04-2012), όπου κρίνεται αναγκαίο.</w:t>
            </w:r>
          </w:p>
        </w:tc>
        <w:tc>
          <w:tcPr>
            <w:tcW w:w="954" w:type="pct"/>
          </w:tcPr>
          <w:p w:rsidR="00087EEA" w:rsidRPr="007520CE" w:rsidRDefault="00087EEA" w:rsidP="0021129B">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rPr>
              <w:t xml:space="preserve">Είναι σε πλήρη συμμόρφωση με τις αρχές του καθολικού σχεδιασμού (Ν. 4488/2017, αρ. 63) και προσβασιμότητας των υπό ανάπτυξη ηλεκτρονικών υπηρεσιών σε άτομα με αναπηρίες, όπως αυτά ορίζονται ήδη στο άρθρο 60 του Ν. 4488/2017, και ιδιαίτερα στο σκέλος της ηχητικής αφήγησης περιεχομένου (ανάλυση αρχείου </w:t>
            </w:r>
            <w:proofErr w:type="spellStart"/>
            <w:r w:rsidRPr="007520CE">
              <w:rPr>
                <w:sz w:val="18"/>
                <w:szCs w:val="18"/>
                <w:lang w:val="el-GR"/>
              </w:rPr>
              <w:t>Waveform</w:t>
            </w:r>
            <w:proofErr w:type="spellEnd"/>
            <w:r w:rsidRPr="007520CE">
              <w:rPr>
                <w:sz w:val="18"/>
                <w:szCs w:val="18"/>
                <w:lang w:val="el-GR"/>
              </w:rPr>
              <w:t xml:space="preserve"> &gt; 16Κhz 16bit </w:t>
            </w:r>
            <w:proofErr w:type="spellStart"/>
            <w:r w:rsidRPr="007520CE">
              <w:rPr>
                <w:sz w:val="18"/>
                <w:szCs w:val="18"/>
                <w:lang w:val="el-GR"/>
              </w:rPr>
              <w:t>sampling</w:t>
            </w:r>
            <w:proofErr w:type="spellEnd"/>
            <w:r w:rsidRPr="007520CE">
              <w:rPr>
                <w:sz w:val="18"/>
                <w:szCs w:val="18"/>
                <w:lang w:val="el-GR"/>
              </w:rPr>
              <w:t xml:space="preserve"> </w:t>
            </w:r>
            <w:proofErr w:type="spellStart"/>
            <w:r w:rsidRPr="007520CE">
              <w:rPr>
                <w:sz w:val="18"/>
                <w:szCs w:val="18"/>
                <w:lang w:val="el-GR"/>
              </w:rPr>
              <w:t>rate</w:t>
            </w:r>
            <w:proofErr w:type="spellEnd"/>
            <w:r w:rsidRPr="007520CE">
              <w:rPr>
                <w:sz w:val="18"/>
                <w:szCs w:val="18"/>
                <w:lang w:val="el-GR"/>
              </w:rPr>
              <w:t xml:space="preserve">, </w:t>
            </w:r>
            <w:proofErr w:type="spellStart"/>
            <w:r w:rsidRPr="007520CE">
              <w:rPr>
                <w:sz w:val="18"/>
                <w:szCs w:val="18"/>
                <w:lang w:val="el-GR"/>
              </w:rPr>
              <w:t>Encoding</w:t>
            </w:r>
            <w:proofErr w:type="spellEnd"/>
            <w:r w:rsidRPr="007520CE">
              <w:rPr>
                <w:sz w:val="18"/>
                <w:szCs w:val="18"/>
                <w:lang w:val="el-GR"/>
              </w:rPr>
              <w:t xml:space="preserve"> mp3&gt;256kbps), αλλά και με το νομοθετικό πλαίσιο που θα προκύψει από την ενσωμάτωση στο Εθνικό Δίκαιο της Οδηγίας 2016/2102 (</w:t>
            </w:r>
            <w:proofErr w:type="spellStart"/>
            <w:r w:rsidRPr="007520CE">
              <w:rPr>
                <w:sz w:val="18"/>
                <w:szCs w:val="18"/>
                <w:lang w:val="el-GR"/>
              </w:rPr>
              <w:t>eAccessibility</w:t>
            </w:r>
            <w:proofErr w:type="spellEnd"/>
            <w:r w:rsidRPr="007520CE">
              <w:rPr>
                <w:sz w:val="18"/>
                <w:szCs w:val="18"/>
                <w:lang w:val="el-GR"/>
              </w:rPr>
              <w:t xml:space="preserve">) «για την προσβασιμότητα των </w:t>
            </w:r>
            <w:proofErr w:type="spellStart"/>
            <w:r w:rsidRPr="007520CE">
              <w:rPr>
                <w:sz w:val="18"/>
                <w:szCs w:val="18"/>
                <w:lang w:val="el-GR"/>
              </w:rPr>
              <w:t>ιστοτόπων</w:t>
            </w:r>
            <w:proofErr w:type="spellEnd"/>
            <w:r w:rsidRPr="007520CE">
              <w:rPr>
                <w:sz w:val="18"/>
                <w:szCs w:val="18"/>
                <w:lang w:val="el-GR"/>
              </w:rPr>
              <w:t xml:space="preserve"> και των </w:t>
            </w:r>
            <w:r w:rsidRPr="007520CE">
              <w:rPr>
                <w:sz w:val="18"/>
                <w:szCs w:val="18"/>
                <w:lang w:val="el-GR"/>
              </w:rPr>
              <w:lastRenderedPageBreak/>
              <w:t>εφαρμογών για φορητές συσκευές των οργανισμών του δημόσιου τομέα».</w:t>
            </w:r>
          </w:p>
        </w:tc>
        <w:tc>
          <w:tcPr>
            <w:tcW w:w="954" w:type="pct"/>
          </w:tcPr>
          <w:p w:rsidR="00087EEA" w:rsidRPr="007520CE" w:rsidRDefault="00087EEA" w:rsidP="0021129B">
            <w:r w:rsidRPr="007520CE">
              <w:rPr>
                <w:sz w:val="18"/>
                <w:szCs w:val="18"/>
                <w:lang w:val="el-GR"/>
              </w:rPr>
              <w:lastRenderedPageBreak/>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bidi="el-GR"/>
              </w:rPr>
              <w:lastRenderedPageBreak/>
              <w:t>Διασφαλίζεται ότι το παραγόμενο ψηφιακό περιεχόμενο, όσο και τα</w:t>
            </w:r>
            <w:r w:rsidRPr="007520CE">
              <w:rPr>
                <w:sz w:val="18"/>
                <w:szCs w:val="18"/>
                <w:vertAlign w:val="superscript"/>
                <w:lang w:val="el-GR" w:bidi="el-GR"/>
              </w:rPr>
              <w:t xml:space="preserve"> </w:t>
            </w:r>
            <w:r w:rsidRPr="007520CE">
              <w:rPr>
                <w:sz w:val="18"/>
                <w:szCs w:val="18"/>
                <w:lang w:val="el-GR" w:bidi="el-GR"/>
              </w:rPr>
              <w:t>συστ</w:t>
            </w:r>
            <w:r w:rsidRPr="007520CE">
              <w:rPr>
                <w:sz w:val="18"/>
                <w:szCs w:val="18"/>
                <w:lang w:val="el-GR"/>
              </w:rPr>
              <w:t>ήματα απόθεσης, οργάνωσης και διάθεσης του</w:t>
            </w:r>
            <w:r w:rsidRPr="007520CE">
              <w:rPr>
                <w:sz w:val="18"/>
                <w:szCs w:val="18"/>
                <w:lang w:val="el-GR" w:bidi="el-GR"/>
              </w:rPr>
              <w:t xml:space="preserve">, θα συμμορφώνονται με τις προδιαγραφές </w:t>
            </w:r>
            <w:proofErr w:type="spellStart"/>
            <w:r w:rsidRPr="007520CE">
              <w:rPr>
                <w:sz w:val="18"/>
                <w:szCs w:val="18"/>
                <w:lang w:val="el-GR" w:bidi="el-GR"/>
              </w:rPr>
              <w:t>διαλειτουργικότητας</w:t>
            </w:r>
            <w:proofErr w:type="spellEnd"/>
            <w:r w:rsidRPr="007520CE">
              <w:rPr>
                <w:sz w:val="18"/>
                <w:szCs w:val="18"/>
                <w:lang w:val="el-GR" w:bidi="el-GR"/>
              </w:rPr>
              <w:t>, ποιότητας, τεκμηρίωσης και ψηφιοποίησης του Εθνικού Κέντρου Τεκμηρίωσης (ΕΚΤ).</w:t>
            </w:r>
          </w:p>
        </w:tc>
        <w:tc>
          <w:tcPr>
            <w:tcW w:w="954" w:type="pct"/>
          </w:tcPr>
          <w:p w:rsidR="00087EEA" w:rsidRPr="007520CE" w:rsidRDefault="00087EEA" w:rsidP="0021129B">
            <w:pPr>
              <w:rPr>
                <w:sz w:val="18"/>
                <w:szCs w:val="18"/>
                <w:lang w:val="el-GR"/>
              </w:rPr>
            </w:pPr>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rPr>
            </w:pPr>
            <w:r w:rsidRPr="007520CE">
              <w:rPr>
                <w:sz w:val="18"/>
                <w:szCs w:val="18"/>
                <w:lang w:val="el-GR" w:bidi="el-GR"/>
              </w:rPr>
              <w:t xml:space="preserve">Διασφαλίζεται η δυνατότητα φιλοξενίας του συστήματος μετά την δοκιμαστική περίοδο στο Κυβερνητικό Υπολογιστικό Νέφος – </w:t>
            </w:r>
            <w:r w:rsidRPr="007520CE">
              <w:rPr>
                <w:sz w:val="18"/>
                <w:szCs w:val="18"/>
              </w:rPr>
              <w:t>Government</w:t>
            </w:r>
            <w:r w:rsidRPr="007520CE">
              <w:rPr>
                <w:sz w:val="18"/>
                <w:szCs w:val="18"/>
                <w:lang w:val="el-GR" w:bidi="el-GR"/>
              </w:rPr>
              <w:t xml:space="preserve"> </w:t>
            </w:r>
            <w:r w:rsidRPr="007520CE">
              <w:rPr>
                <w:sz w:val="18"/>
                <w:szCs w:val="18"/>
              </w:rPr>
              <w:t>Cloud</w:t>
            </w:r>
            <w:r w:rsidRPr="007520CE">
              <w:rPr>
                <w:sz w:val="18"/>
                <w:szCs w:val="18"/>
                <w:lang w:val="el-GR" w:bidi="el-GR"/>
              </w:rPr>
              <w:t xml:space="preserve"> (</w:t>
            </w:r>
            <w:r w:rsidRPr="007520CE">
              <w:rPr>
                <w:sz w:val="18"/>
                <w:szCs w:val="18"/>
              </w:rPr>
              <w:t>G</w:t>
            </w:r>
            <w:r w:rsidRPr="007520CE">
              <w:rPr>
                <w:sz w:val="18"/>
                <w:szCs w:val="18"/>
                <w:lang w:val="el-GR" w:bidi="el-GR"/>
              </w:rPr>
              <w:t>-</w:t>
            </w:r>
            <w:r w:rsidRPr="007520CE">
              <w:rPr>
                <w:sz w:val="18"/>
                <w:szCs w:val="18"/>
              </w:rPr>
              <w:t>Cloud</w:t>
            </w:r>
            <w:r w:rsidRPr="007520CE">
              <w:rPr>
                <w:sz w:val="18"/>
                <w:szCs w:val="18"/>
                <w:lang w:val="el-GR" w:bidi="el-GR"/>
              </w:rPr>
              <w:t>).</w:t>
            </w:r>
          </w:p>
        </w:tc>
        <w:tc>
          <w:tcPr>
            <w:tcW w:w="954" w:type="pct"/>
          </w:tcPr>
          <w:p w:rsidR="00087EEA" w:rsidRPr="007520CE" w:rsidRDefault="00087EEA" w:rsidP="0021129B">
            <w:pPr>
              <w:rPr>
                <w:sz w:val="18"/>
                <w:szCs w:val="18"/>
                <w:lang w:val="el-GR"/>
              </w:rPr>
            </w:pPr>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bidi="el-GR"/>
              </w:rPr>
            </w:pPr>
            <w:r w:rsidRPr="007520CE">
              <w:rPr>
                <w:sz w:val="18"/>
                <w:szCs w:val="18"/>
                <w:lang w:val="el-GR" w:bidi="el-GR"/>
              </w:rPr>
              <w:t xml:space="preserve">Διερεύνηση αν απαιτείται σχεδιασμός </w:t>
            </w:r>
            <w:proofErr w:type="spellStart"/>
            <w:r w:rsidRPr="007520CE">
              <w:rPr>
                <w:sz w:val="18"/>
                <w:szCs w:val="18"/>
                <w:lang w:val="el-GR" w:bidi="el-GR"/>
              </w:rPr>
              <w:t>διαλειτουργικότητας</w:t>
            </w:r>
            <w:proofErr w:type="spellEnd"/>
            <w:r w:rsidRPr="007520CE">
              <w:rPr>
                <w:sz w:val="18"/>
                <w:szCs w:val="18"/>
                <w:lang w:val="el-GR" w:bidi="el-GR"/>
              </w:rPr>
              <w:t xml:space="preserve"> των υλοποιημένων εφαρμογών με τα αντίστοιχα συστήματα του </w:t>
            </w:r>
            <w:proofErr w:type="spellStart"/>
            <w:r w:rsidRPr="007520CE">
              <w:rPr>
                <w:sz w:val="18"/>
                <w:szCs w:val="18"/>
                <w:lang w:val="el-GR" w:bidi="el-GR"/>
              </w:rPr>
              <w:t>ΥΠΠΟΑ</w:t>
            </w:r>
            <w:proofErr w:type="spellEnd"/>
            <w:r w:rsidRPr="007520CE">
              <w:rPr>
                <w:sz w:val="18"/>
                <w:szCs w:val="18"/>
                <w:lang w:val="el-GR" w:bidi="el-GR"/>
              </w:rPr>
              <w:t xml:space="preserve"> που είναι ήδη σε λειτουργία.</w:t>
            </w:r>
          </w:p>
        </w:tc>
        <w:tc>
          <w:tcPr>
            <w:tcW w:w="954" w:type="pct"/>
          </w:tcPr>
          <w:p w:rsidR="00087EEA" w:rsidRPr="007520CE" w:rsidRDefault="00087EEA" w:rsidP="0021129B">
            <w:pPr>
              <w:rPr>
                <w:sz w:val="18"/>
                <w:szCs w:val="18"/>
                <w:lang w:val="el-GR"/>
              </w:rPr>
            </w:pPr>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r w:rsidR="00087EEA" w:rsidRPr="007520CE" w:rsidTr="0021129B">
        <w:tc>
          <w:tcPr>
            <w:tcW w:w="2065" w:type="pct"/>
          </w:tcPr>
          <w:p w:rsidR="00087EEA" w:rsidRPr="007520CE" w:rsidRDefault="00087EEA" w:rsidP="0021129B">
            <w:pPr>
              <w:rPr>
                <w:sz w:val="18"/>
                <w:szCs w:val="18"/>
                <w:lang w:val="el-GR" w:bidi="el-GR"/>
              </w:rPr>
            </w:pPr>
            <w:r w:rsidRPr="007520CE">
              <w:rPr>
                <w:sz w:val="18"/>
                <w:szCs w:val="18"/>
                <w:lang w:val="el-GR" w:bidi="el-GR"/>
              </w:rPr>
              <w:t xml:space="preserve">Διασφαλίζεται ότι από το σχεδιασμό και εξ' ορισμού οι εφαρμογές που θα αναπτυχτούν θα συμμορφώνονται με το ισχύον πλαίσιο προστασίας δεδομένων προσωπικού χαρακτήρα (κανονισμός </w:t>
            </w:r>
            <w:proofErr w:type="spellStart"/>
            <w:r w:rsidRPr="007520CE">
              <w:rPr>
                <w:sz w:val="18"/>
                <w:szCs w:val="18"/>
                <w:lang w:bidi="el-GR"/>
              </w:rPr>
              <w:t>GDPR</w:t>
            </w:r>
            <w:proofErr w:type="spellEnd"/>
            <w:r w:rsidRPr="007520CE">
              <w:rPr>
                <w:sz w:val="18"/>
                <w:szCs w:val="18"/>
                <w:lang w:val="el-GR" w:bidi="el-GR"/>
              </w:rPr>
              <w:t xml:space="preserve"> 679/2016).</w:t>
            </w:r>
          </w:p>
        </w:tc>
        <w:tc>
          <w:tcPr>
            <w:tcW w:w="954" w:type="pct"/>
          </w:tcPr>
          <w:p w:rsidR="00087EEA" w:rsidRPr="007520CE" w:rsidRDefault="00087EEA" w:rsidP="0021129B">
            <w:pPr>
              <w:rPr>
                <w:sz w:val="18"/>
                <w:szCs w:val="18"/>
                <w:lang w:val="el-GR"/>
              </w:rPr>
            </w:pPr>
            <w:r w:rsidRPr="007520CE">
              <w:rPr>
                <w:sz w:val="18"/>
                <w:szCs w:val="18"/>
                <w:lang w:val="el-GR"/>
              </w:rPr>
              <w:t>ΝΑΙ</w:t>
            </w:r>
          </w:p>
        </w:tc>
        <w:tc>
          <w:tcPr>
            <w:tcW w:w="951" w:type="pct"/>
          </w:tcPr>
          <w:p w:rsidR="00087EEA" w:rsidRPr="007520CE" w:rsidRDefault="00087EEA" w:rsidP="0021129B">
            <w:pPr>
              <w:rPr>
                <w:sz w:val="18"/>
                <w:szCs w:val="18"/>
                <w:lang w:val="el-GR"/>
              </w:rPr>
            </w:pPr>
          </w:p>
        </w:tc>
        <w:tc>
          <w:tcPr>
            <w:tcW w:w="1030" w:type="pct"/>
          </w:tcPr>
          <w:p w:rsidR="00087EEA" w:rsidRPr="007520CE" w:rsidRDefault="00087EEA" w:rsidP="0021129B">
            <w:pPr>
              <w:rPr>
                <w:sz w:val="18"/>
                <w:szCs w:val="18"/>
                <w:lang w:val="el-GR"/>
              </w:rPr>
            </w:pPr>
          </w:p>
        </w:tc>
      </w:tr>
    </w:tbl>
    <w:p w:rsidR="00087EEA" w:rsidRPr="007520CE" w:rsidRDefault="00087EEA" w:rsidP="00087EEA">
      <w:pPr>
        <w:rPr>
          <w:b/>
          <w:szCs w:val="22"/>
          <w:lang w:val="el-GR"/>
        </w:rPr>
      </w:pPr>
      <w:r w:rsidRPr="007520CE">
        <w:rPr>
          <w:b/>
          <w:szCs w:val="22"/>
          <w:lang w:val="el-GR"/>
        </w:rPr>
        <w:t xml:space="preserve">                                                                             Γιαννιτσά,  27-08-2018                         </w:t>
      </w:r>
    </w:p>
    <w:p w:rsidR="00087EEA" w:rsidRPr="007520CE" w:rsidRDefault="00087EEA" w:rsidP="00087EEA">
      <w:pPr>
        <w:rPr>
          <w:b/>
          <w:bCs/>
          <w:szCs w:val="22"/>
          <w:lang w:val="el-GR"/>
        </w:rPr>
      </w:pPr>
      <w:r w:rsidRPr="007520CE">
        <w:rPr>
          <w:b/>
          <w:szCs w:val="22"/>
          <w:lang w:val="el-GR"/>
        </w:rPr>
        <w:t xml:space="preserve">    </w:t>
      </w:r>
      <w:r w:rsidRPr="007520CE">
        <w:rPr>
          <w:b/>
          <w:bCs/>
          <w:szCs w:val="22"/>
          <w:lang w:val="el-GR"/>
        </w:rPr>
        <w:t xml:space="preserve">Η Προϊσταμένη </w:t>
      </w:r>
    </w:p>
    <w:p w:rsidR="00087EEA" w:rsidRDefault="00087EEA" w:rsidP="00087EEA">
      <w:pPr>
        <w:rPr>
          <w:b/>
          <w:bCs/>
          <w:szCs w:val="22"/>
          <w:lang w:val="el-GR"/>
        </w:rPr>
      </w:pPr>
      <w:r w:rsidRPr="007520CE">
        <w:rPr>
          <w:b/>
          <w:bCs/>
          <w:szCs w:val="22"/>
          <w:lang w:val="el-GR"/>
        </w:rPr>
        <w:t>Τμήματος Πληροφορικής</w:t>
      </w:r>
    </w:p>
    <w:p w:rsidR="00087EEA" w:rsidRPr="007520CE" w:rsidRDefault="00087EEA" w:rsidP="00087EEA">
      <w:pPr>
        <w:rPr>
          <w:b/>
          <w:bCs/>
          <w:szCs w:val="22"/>
          <w:lang w:val="el-GR"/>
        </w:rPr>
      </w:pPr>
    </w:p>
    <w:p w:rsidR="00087EEA" w:rsidRDefault="00087EEA" w:rsidP="00087EEA">
      <w:pPr>
        <w:rPr>
          <w:b/>
          <w:bCs/>
          <w:szCs w:val="22"/>
          <w:lang w:val="el-GR"/>
        </w:rPr>
      </w:pPr>
      <w:proofErr w:type="spellStart"/>
      <w:r w:rsidRPr="007520CE">
        <w:rPr>
          <w:b/>
          <w:bCs/>
          <w:szCs w:val="22"/>
          <w:lang w:val="el-GR"/>
        </w:rPr>
        <w:t>Πασαλή</w:t>
      </w:r>
      <w:proofErr w:type="spellEnd"/>
      <w:r w:rsidRPr="007520CE">
        <w:rPr>
          <w:b/>
          <w:bCs/>
          <w:szCs w:val="22"/>
          <w:lang w:val="el-GR"/>
        </w:rPr>
        <w:t xml:space="preserve"> Παρασκευή</w:t>
      </w:r>
    </w:p>
    <w:p w:rsidR="00087EEA" w:rsidRDefault="00087EEA" w:rsidP="00087EEA">
      <w:pPr>
        <w:suppressAutoHyphens w:val="0"/>
        <w:spacing w:after="0"/>
        <w:jc w:val="left"/>
        <w:rPr>
          <w:b/>
          <w:bCs/>
          <w:szCs w:val="22"/>
          <w:lang w:val="el-GR"/>
        </w:rPr>
      </w:pPr>
      <w:r>
        <w:rPr>
          <w:b/>
          <w:bCs/>
          <w:szCs w:val="22"/>
          <w:lang w:val="el-GR"/>
        </w:rPr>
        <w:br w:type="page"/>
      </w:r>
    </w:p>
    <w:p w:rsidR="00087EEA" w:rsidRPr="00A63F11" w:rsidRDefault="00087EEA" w:rsidP="00087EEA">
      <w:pPr>
        <w:rPr>
          <w:b/>
          <w:bCs/>
          <w:szCs w:val="22"/>
          <w:lang w:val="el-GR"/>
        </w:rPr>
      </w:pPr>
    </w:p>
    <w:tbl>
      <w:tblPr>
        <w:tblpPr w:leftFromText="180" w:rightFromText="180" w:vertAnchor="page" w:horzAnchor="margin" w:tblpXSpec="right" w:tblpY="1861"/>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78"/>
        <w:gridCol w:w="3642"/>
      </w:tblGrid>
      <w:tr w:rsidR="00087EEA" w:rsidRPr="00087EEA" w:rsidTr="0021129B">
        <w:trPr>
          <w:trHeight w:val="796"/>
        </w:trPr>
        <w:tc>
          <w:tcPr>
            <w:tcW w:w="2278" w:type="dxa"/>
          </w:tcPr>
          <w:p w:rsidR="00087EEA" w:rsidRPr="00172F83" w:rsidRDefault="00087EEA" w:rsidP="0021129B">
            <w:pPr>
              <w:rPr>
                <w:bCs/>
                <w:sz w:val="20"/>
                <w:szCs w:val="20"/>
              </w:rPr>
            </w:pPr>
            <w:proofErr w:type="spellStart"/>
            <w:r w:rsidRPr="00172F83">
              <w:rPr>
                <w:bCs/>
                <w:sz w:val="20"/>
                <w:szCs w:val="20"/>
              </w:rPr>
              <w:t>ΤΙΤΛΟΣ</w:t>
            </w:r>
            <w:proofErr w:type="spellEnd"/>
            <w:r w:rsidRPr="00172F83">
              <w:rPr>
                <w:bCs/>
                <w:sz w:val="20"/>
                <w:szCs w:val="20"/>
              </w:rPr>
              <w:t xml:space="preserve"> </w:t>
            </w:r>
            <w:proofErr w:type="spellStart"/>
            <w:r w:rsidRPr="00172F83">
              <w:rPr>
                <w:bCs/>
                <w:sz w:val="20"/>
                <w:szCs w:val="20"/>
              </w:rPr>
              <w:t>ΕΡΓΟΥ</w:t>
            </w:r>
            <w:proofErr w:type="spellEnd"/>
          </w:p>
        </w:tc>
        <w:tc>
          <w:tcPr>
            <w:tcW w:w="3642" w:type="dxa"/>
          </w:tcPr>
          <w:p w:rsidR="00087EEA" w:rsidRPr="00172F83" w:rsidRDefault="00087EEA" w:rsidP="0021129B">
            <w:pPr>
              <w:rPr>
                <w:bCs/>
                <w:sz w:val="20"/>
                <w:szCs w:val="20"/>
                <w:lang w:val="el-GR"/>
              </w:rPr>
            </w:pPr>
            <w:r>
              <w:rPr>
                <w:bCs/>
                <w:sz w:val="20"/>
                <w:szCs w:val="20"/>
                <w:lang w:val="el-GR"/>
              </w:rPr>
              <w:t xml:space="preserve">ΠΡΟΜΗΘΕΙΑ ΨΗΦΙΑΚΟΥ ΤΟΥΡΙΣΤΙΚΟΥ - ΠΟΛΙΤΙΣΤΙΚΟΥ ΟΔΗΓΟΥ ΠΟΛΗΣ ΚΑΙ ΧΑΡΤΟΓΡΑΦΙΚΟ </w:t>
            </w:r>
            <w:proofErr w:type="spellStart"/>
            <w:r>
              <w:rPr>
                <w:bCs/>
                <w:sz w:val="20"/>
                <w:szCs w:val="20"/>
                <w:lang w:val="el-GR"/>
              </w:rPr>
              <w:t>PORTAL</w:t>
            </w:r>
            <w:proofErr w:type="spellEnd"/>
            <w:r>
              <w:rPr>
                <w:bCs/>
                <w:sz w:val="20"/>
                <w:szCs w:val="20"/>
                <w:lang w:val="el-GR"/>
              </w:rPr>
              <w:t xml:space="preserve"> ΜΕ ΥΠΗΡΕΣΙΕΣ ΕΙΚΟΝΙΚΟΥ ΞΕΝΑΓΟΥ ΜΕΣΩ ΦΟΡΗΤΩΝ ΣΥΣΚΕΥΩΝ ΣΤΟ ΔΗΜΟ ΠΕΛΛΑΣ</w:t>
            </w:r>
          </w:p>
        </w:tc>
      </w:tr>
      <w:tr w:rsidR="00087EEA" w:rsidRPr="00172F83" w:rsidTr="0021129B">
        <w:trPr>
          <w:trHeight w:val="399"/>
        </w:trPr>
        <w:tc>
          <w:tcPr>
            <w:tcW w:w="2278" w:type="dxa"/>
          </w:tcPr>
          <w:p w:rsidR="00087EEA" w:rsidRPr="00172F83" w:rsidRDefault="00087EEA" w:rsidP="0021129B">
            <w:pPr>
              <w:rPr>
                <w:bCs/>
                <w:sz w:val="20"/>
                <w:szCs w:val="20"/>
              </w:rPr>
            </w:pPr>
            <w:proofErr w:type="spellStart"/>
            <w:r w:rsidRPr="00172F83">
              <w:rPr>
                <w:bCs/>
                <w:sz w:val="20"/>
                <w:szCs w:val="20"/>
              </w:rPr>
              <w:t>ΑΡ</w:t>
            </w:r>
            <w:proofErr w:type="spellEnd"/>
            <w:r w:rsidRPr="00172F83">
              <w:rPr>
                <w:bCs/>
                <w:sz w:val="20"/>
                <w:szCs w:val="20"/>
              </w:rPr>
              <w:t xml:space="preserve">. </w:t>
            </w:r>
            <w:proofErr w:type="spellStart"/>
            <w:r w:rsidRPr="00172F83">
              <w:rPr>
                <w:bCs/>
                <w:sz w:val="20"/>
                <w:szCs w:val="20"/>
              </w:rPr>
              <w:t>ΜΕΛΕΤΗΣ</w:t>
            </w:r>
            <w:proofErr w:type="spellEnd"/>
          </w:p>
        </w:tc>
        <w:tc>
          <w:tcPr>
            <w:tcW w:w="3642" w:type="dxa"/>
          </w:tcPr>
          <w:p w:rsidR="00087EEA" w:rsidRPr="00172F83" w:rsidRDefault="00087EEA" w:rsidP="0021129B">
            <w:pPr>
              <w:rPr>
                <w:bCs/>
                <w:sz w:val="20"/>
                <w:szCs w:val="20"/>
                <w:lang w:val="el-GR"/>
              </w:rPr>
            </w:pPr>
            <w:r w:rsidRPr="00172F83">
              <w:rPr>
                <w:bCs/>
                <w:sz w:val="20"/>
                <w:szCs w:val="20"/>
                <w:lang w:val="el-GR"/>
              </w:rPr>
              <w:t>22/2018</w:t>
            </w:r>
          </w:p>
        </w:tc>
      </w:tr>
      <w:tr w:rsidR="00087EEA" w:rsidRPr="00172F83" w:rsidTr="0021129B">
        <w:trPr>
          <w:trHeight w:val="348"/>
        </w:trPr>
        <w:tc>
          <w:tcPr>
            <w:tcW w:w="2278" w:type="dxa"/>
          </w:tcPr>
          <w:p w:rsidR="00087EEA" w:rsidRPr="00172F83" w:rsidRDefault="00087EEA" w:rsidP="0021129B">
            <w:pPr>
              <w:rPr>
                <w:bCs/>
                <w:sz w:val="20"/>
                <w:szCs w:val="20"/>
                <w:lang w:val="el-GR"/>
              </w:rPr>
            </w:pPr>
            <w:proofErr w:type="spellStart"/>
            <w:r w:rsidRPr="00172F83">
              <w:rPr>
                <w:bCs/>
                <w:sz w:val="20"/>
                <w:szCs w:val="20"/>
                <w:lang w:val="el-GR"/>
              </w:rPr>
              <w:t>ΠΡΟΫΠΟΛΟΓΙΣΜΟΣ</w:t>
            </w:r>
            <w:proofErr w:type="spellEnd"/>
          </w:p>
        </w:tc>
        <w:tc>
          <w:tcPr>
            <w:tcW w:w="3642" w:type="dxa"/>
          </w:tcPr>
          <w:p w:rsidR="00087EEA" w:rsidRPr="00172F83" w:rsidRDefault="00087EEA" w:rsidP="0021129B">
            <w:pPr>
              <w:rPr>
                <w:bCs/>
                <w:sz w:val="20"/>
                <w:szCs w:val="20"/>
                <w:lang w:val="el-GR"/>
              </w:rPr>
            </w:pPr>
            <w:r w:rsidRPr="00172F83">
              <w:rPr>
                <w:bCs/>
                <w:sz w:val="20"/>
                <w:szCs w:val="20"/>
                <w:lang w:val="el-GR"/>
              </w:rPr>
              <w:t>€ 52.997,60</w:t>
            </w:r>
          </w:p>
        </w:tc>
      </w:tr>
      <w:tr w:rsidR="00087EEA" w:rsidRPr="00172F83" w:rsidTr="0021129B">
        <w:trPr>
          <w:trHeight w:val="298"/>
        </w:trPr>
        <w:tc>
          <w:tcPr>
            <w:tcW w:w="2278" w:type="dxa"/>
          </w:tcPr>
          <w:p w:rsidR="00087EEA" w:rsidRPr="00172F83" w:rsidRDefault="00087EEA" w:rsidP="0021129B">
            <w:pPr>
              <w:rPr>
                <w:bCs/>
                <w:sz w:val="20"/>
                <w:szCs w:val="20"/>
                <w:lang w:val="el-GR"/>
              </w:rPr>
            </w:pPr>
            <w:proofErr w:type="spellStart"/>
            <w:r w:rsidRPr="00172F83">
              <w:rPr>
                <w:bCs/>
                <w:sz w:val="20"/>
                <w:szCs w:val="20"/>
                <w:lang w:val="el-GR"/>
              </w:rPr>
              <w:t>Κ.Α.Ε</w:t>
            </w:r>
            <w:proofErr w:type="spellEnd"/>
            <w:r w:rsidRPr="00172F83">
              <w:rPr>
                <w:bCs/>
                <w:sz w:val="20"/>
                <w:szCs w:val="20"/>
                <w:lang w:val="el-GR"/>
              </w:rPr>
              <w:t>.</w:t>
            </w:r>
          </w:p>
        </w:tc>
        <w:tc>
          <w:tcPr>
            <w:tcW w:w="3642" w:type="dxa"/>
          </w:tcPr>
          <w:p w:rsidR="00087EEA" w:rsidRPr="00172F83" w:rsidRDefault="00087EEA" w:rsidP="0021129B">
            <w:pPr>
              <w:rPr>
                <w:bCs/>
                <w:sz w:val="20"/>
                <w:szCs w:val="20"/>
                <w:lang w:val="en-US"/>
              </w:rPr>
            </w:pPr>
            <w:r w:rsidRPr="00172F83">
              <w:rPr>
                <w:bCs/>
                <w:sz w:val="20"/>
                <w:szCs w:val="20"/>
                <w:lang w:val="en-US"/>
              </w:rPr>
              <w:t xml:space="preserve">02.61.7341.002 </w:t>
            </w:r>
          </w:p>
        </w:tc>
      </w:tr>
    </w:tbl>
    <w:p w:rsidR="00087EEA" w:rsidRPr="00A63F11" w:rsidRDefault="00087EEA" w:rsidP="00087EEA">
      <w:pPr>
        <w:rPr>
          <w:b/>
          <w:bCs/>
          <w:szCs w:val="22"/>
          <w:lang w:val="el-GR"/>
        </w:rPr>
      </w:pPr>
    </w:p>
    <w:p w:rsidR="00087EEA" w:rsidRPr="00A63F11" w:rsidRDefault="00087EEA" w:rsidP="00087EEA">
      <w:pPr>
        <w:rPr>
          <w:b/>
          <w:bCs/>
          <w:szCs w:val="22"/>
          <w:lang w:val="el-GR"/>
        </w:rPr>
      </w:pPr>
    </w:p>
    <w:p w:rsidR="00087EEA" w:rsidRPr="00A63F11" w:rsidRDefault="00087EEA" w:rsidP="00087EEA">
      <w:pPr>
        <w:rPr>
          <w:b/>
          <w:bCs/>
          <w:szCs w:val="22"/>
          <w:lang w:val="el-GR"/>
        </w:rPr>
      </w:pPr>
      <w:r w:rsidRPr="00A63F11">
        <w:rPr>
          <w:b/>
          <w:bCs/>
          <w:noProof/>
          <w:szCs w:val="22"/>
          <w:lang w:val="el-GR" w:eastAsia="el-GR"/>
        </w:rPr>
        <w:drawing>
          <wp:anchor distT="0" distB="0" distL="114300" distR="114300" simplePos="0" relativeHeight="251663360" behindDoc="1" locked="0" layoutInCell="1" allowOverlap="0">
            <wp:simplePos x="0" y="0"/>
            <wp:positionH relativeFrom="column">
              <wp:posOffset>89535</wp:posOffset>
            </wp:positionH>
            <wp:positionV relativeFrom="paragraph">
              <wp:posOffset>-43815</wp:posOffset>
            </wp:positionV>
            <wp:extent cx="775970" cy="714375"/>
            <wp:effectExtent l="19050" t="0" r="5080" b="0"/>
            <wp:wrapTight wrapText="bothSides">
              <wp:wrapPolygon edited="0">
                <wp:start x="-530" y="0"/>
                <wp:lineTo x="-530" y="21312"/>
                <wp:lineTo x="21741" y="21312"/>
                <wp:lineTo x="21741" y="0"/>
                <wp:lineTo x="-530" y="0"/>
              </wp:wrapPolygon>
            </wp:wrapTight>
            <wp:docPr id="12"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cstate="print"/>
                    <a:srcRect/>
                    <a:stretch>
                      <a:fillRect/>
                    </a:stretch>
                  </pic:blipFill>
                  <pic:spPr bwMode="auto">
                    <a:xfrm>
                      <a:off x="0" y="0"/>
                      <a:ext cx="775970" cy="714375"/>
                    </a:xfrm>
                    <a:prstGeom prst="rect">
                      <a:avLst/>
                    </a:prstGeom>
                    <a:noFill/>
                  </pic:spPr>
                </pic:pic>
              </a:graphicData>
            </a:graphic>
          </wp:anchor>
        </w:drawing>
      </w:r>
    </w:p>
    <w:p w:rsidR="00087EEA" w:rsidRPr="00A63F11" w:rsidRDefault="00087EEA" w:rsidP="00087EEA">
      <w:pPr>
        <w:rPr>
          <w:b/>
          <w:bCs/>
          <w:szCs w:val="22"/>
          <w:lang w:val="el-GR"/>
        </w:rPr>
      </w:pPr>
    </w:p>
    <w:p w:rsidR="00087EEA" w:rsidRPr="00A63F11" w:rsidRDefault="00087EEA" w:rsidP="00087EEA">
      <w:pPr>
        <w:rPr>
          <w:b/>
          <w:bCs/>
          <w:szCs w:val="22"/>
          <w:lang w:val="el-GR"/>
        </w:rPr>
      </w:pPr>
    </w:p>
    <w:tbl>
      <w:tblPr>
        <w:tblpPr w:leftFromText="180" w:rightFromText="180" w:vertAnchor="text" w:horzAnchor="margin" w:tblpY="125"/>
        <w:tblW w:w="2864" w:type="dxa"/>
        <w:tblLayout w:type="fixed"/>
        <w:tblLook w:val="0000"/>
      </w:tblPr>
      <w:tblGrid>
        <w:gridCol w:w="2628"/>
        <w:gridCol w:w="236"/>
      </w:tblGrid>
      <w:tr w:rsidR="00087EEA" w:rsidRPr="00087EEA" w:rsidTr="0021129B">
        <w:trPr>
          <w:trHeight w:val="206"/>
        </w:trPr>
        <w:tc>
          <w:tcPr>
            <w:tcW w:w="2628" w:type="dxa"/>
          </w:tcPr>
          <w:p w:rsidR="00087EEA" w:rsidRPr="00A63F11" w:rsidRDefault="00087EEA" w:rsidP="0021129B">
            <w:pPr>
              <w:rPr>
                <w:b/>
                <w:bCs/>
                <w:szCs w:val="22"/>
                <w:lang w:val="el-GR"/>
              </w:rPr>
            </w:pPr>
            <w:r w:rsidRPr="00A63F11">
              <w:rPr>
                <w:b/>
                <w:bCs/>
                <w:szCs w:val="22"/>
                <w:lang w:val="el-GR"/>
              </w:rPr>
              <w:t>ΕΛΛΗΝΙΚΗ ΔΗΜΟΚΡΑΤΙΑ</w:t>
            </w:r>
          </w:p>
          <w:p w:rsidR="00087EEA" w:rsidRPr="00A63F11" w:rsidRDefault="00087EEA" w:rsidP="0021129B">
            <w:pPr>
              <w:rPr>
                <w:b/>
                <w:bCs/>
                <w:szCs w:val="22"/>
                <w:lang w:val="el-GR"/>
              </w:rPr>
            </w:pPr>
            <w:r w:rsidRPr="00A63F11">
              <w:rPr>
                <w:b/>
                <w:bCs/>
                <w:szCs w:val="22"/>
                <w:lang w:val="el-GR"/>
              </w:rPr>
              <w:t>ΝΟΜΟΣ ΠΕΛΛΑΣ</w:t>
            </w:r>
          </w:p>
          <w:p w:rsidR="00087EEA" w:rsidRPr="00A63F11" w:rsidRDefault="00087EEA" w:rsidP="0021129B">
            <w:pPr>
              <w:rPr>
                <w:b/>
                <w:bCs/>
                <w:szCs w:val="22"/>
                <w:lang w:val="el-GR"/>
              </w:rPr>
            </w:pPr>
            <w:r w:rsidRPr="00A63F11">
              <w:rPr>
                <w:b/>
                <w:bCs/>
                <w:szCs w:val="22"/>
                <w:lang w:val="el-GR"/>
              </w:rPr>
              <w:t xml:space="preserve">ΔΗΜΟΣ ΠΕΛΛΑΣ </w:t>
            </w:r>
          </w:p>
          <w:p w:rsidR="00087EEA" w:rsidRPr="00A63F11" w:rsidRDefault="00087EEA" w:rsidP="0021129B">
            <w:pPr>
              <w:rPr>
                <w:b/>
                <w:bCs/>
                <w:szCs w:val="22"/>
                <w:lang w:val="el-GR"/>
              </w:rPr>
            </w:pPr>
          </w:p>
        </w:tc>
        <w:tc>
          <w:tcPr>
            <w:tcW w:w="236" w:type="dxa"/>
          </w:tcPr>
          <w:p w:rsidR="00087EEA" w:rsidRPr="00A63F11" w:rsidRDefault="00087EEA" w:rsidP="0021129B">
            <w:pPr>
              <w:rPr>
                <w:b/>
                <w:bCs/>
                <w:szCs w:val="22"/>
                <w:lang w:val="el-GR"/>
              </w:rPr>
            </w:pPr>
          </w:p>
        </w:tc>
      </w:tr>
    </w:tbl>
    <w:p w:rsidR="00087EEA" w:rsidRPr="007520CE" w:rsidRDefault="00087EEA" w:rsidP="00087EEA">
      <w:pPr>
        <w:rPr>
          <w:b/>
          <w:bCs/>
          <w:szCs w:val="22"/>
          <w:lang w:val="el-GR"/>
        </w:rPr>
      </w:pPr>
    </w:p>
    <w:p w:rsidR="00087EEA" w:rsidRPr="007520CE" w:rsidRDefault="00087EEA" w:rsidP="00087EEA">
      <w:pPr>
        <w:rPr>
          <w:sz w:val="18"/>
          <w:szCs w:val="18"/>
          <w:lang w:val="el-GR"/>
        </w:rPr>
      </w:pPr>
      <w:r w:rsidRPr="007520CE">
        <w:rPr>
          <w:sz w:val="18"/>
          <w:szCs w:val="18"/>
          <w:lang w:val="el-GR"/>
        </w:rPr>
        <w:t xml:space="preserve">                    </w:t>
      </w:r>
    </w:p>
    <w:p w:rsidR="00087EEA" w:rsidRPr="007520CE" w:rsidRDefault="00087EEA" w:rsidP="00087EEA">
      <w:pPr>
        <w:rPr>
          <w:spacing w:val="-15"/>
          <w:sz w:val="18"/>
          <w:szCs w:val="18"/>
          <w:lang w:val="el-GR"/>
        </w:rPr>
      </w:pPr>
    </w:p>
    <w:p w:rsidR="00087EEA" w:rsidRPr="00172F83" w:rsidRDefault="00087EEA" w:rsidP="00087EEA">
      <w:pPr>
        <w:rPr>
          <w:spacing w:val="-15"/>
          <w:szCs w:val="22"/>
          <w:lang w:val="el-GR"/>
        </w:rPr>
      </w:pPr>
    </w:p>
    <w:p w:rsidR="00087EEA" w:rsidRPr="00172F83" w:rsidRDefault="00087EEA" w:rsidP="00087EEA">
      <w:pPr>
        <w:rPr>
          <w:spacing w:val="-15"/>
          <w:szCs w:val="22"/>
          <w:lang w:val="el-GR"/>
        </w:rPr>
      </w:pPr>
    </w:p>
    <w:p w:rsidR="00087EEA" w:rsidRPr="00172F83" w:rsidRDefault="00087EEA" w:rsidP="00087EEA">
      <w:pPr>
        <w:rPr>
          <w:b/>
          <w:bCs/>
          <w:spacing w:val="-15"/>
          <w:szCs w:val="22"/>
          <w:lang w:val="el-GR"/>
        </w:rPr>
      </w:pPr>
      <w:r w:rsidRPr="00172F83">
        <w:rPr>
          <w:b/>
          <w:bCs/>
          <w:spacing w:val="-15"/>
          <w:szCs w:val="22"/>
          <w:lang w:val="el-GR"/>
        </w:rPr>
        <w:t xml:space="preserve">3. ΕΙΔΙΚΟΙ ΟΡΟΙ </w:t>
      </w:r>
    </w:p>
    <w:p w:rsidR="00087EEA" w:rsidRPr="00172F83" w:rsidRDefault="00087EEA" w:rsidP="00087EEA">
      <w:pPr>
        <w:rPr>
          <w:b/>
          <w:bCs/>
          <w:spacing w:val="-15"/>
          <w:szCs w:val="22"/>
          <w:lang w:val="el-GR"/>
        </w:rPr>
      </w:pPr>
    </w:p>
    <w:p w:rsidR="00087EEA" w:rsidRPr="00172F83" w:rsidRDefault="00087EEA" w:rsidP="00087EEA">
      <w:pPr>
        <w:rPr>
          <w:bCs/>
          <w:spacing w:val="-15"/>
          <w:szCs w:val="22"/>
          <w:lang w:val="el-GR"/>
        </w:rPr>
      </w:pPr>
      <w:r w:rsidRPr="00172F83">
        <w:rPr>
          <w:bCs/>
          <w:spacing w:val="-15"/>
          <w:szCs w:val="22"/>
          <w:lang w:val="el-GR"/>
        </w:rPr>
        <w:t xml:space="preserve">Σύμφωνα με την υπ. </w:t>
      </w:r>
      <w:proofErr w:type="spellStart"/>
      <w:r w:rsidRPr="00172F83">
        <w:rPr>
          <w:bCs/>
          <w:spacing w:val="-15"/>
          <w:szCs w:val="22"/>
          <w:lang w:val="el-GR"/>
        </w:rPr>
        <w:t>αριθμ</w:t>
      </w:r>
      <w:proofErr w:type="spellEnd"/>
      <w:r w:rsidRPr="00172F83">
        <w:rPr>
          <w:bCs/>
          <w:spacing w:val="-15"/>
          <w:szCs w:val="22"/>
          <w:lang w:val="el-GR"/>
        </w:rPr>
        <w:t xml:space="preserve"> 6889/10.12.2018 απόφαση ένταξης της πράξης με τίτλο : «Προμήθεια ψηφιακού τουριστικού - πολιτιστικού οδηγού πόλης και χαρτογραφικό </w:t>
      </w:r>
      <w:proofErr w:type="spellStart"/>
      <w:r w:rsidRPr="00172F83">
        <w:rPr>
          <w:bCs/>
          <w:spacing w:val="-15"/>
          <w:szCs w:val="22"/>
          <w:lang w:val="el-GR"/>
        </w:rPr>
        <w:t>portal</w:t>
      </w:r>
      <w:proofErr w:type="spellEnd"/>
      <w:r w:rsidRPr="00172F83">
        <w:rPr>
          <w:bCs/>
          <w:spacing w:val="-15"/>
          <w:szCs w:val="22"/>
          <w:lang w:val="el-GR"/>
        </w:rPr>
        <w:t xml:space="preserve"> με υπηρεσίες εικονικού ξεναγού μέσω φορητών συσκευών στο Δήμο Πέλλας», ο ανάδοχος υποχρεούται να τηρήσει τους όρους της απόφασης ένταξης:</w:t>
      </w:r>
    </w:p>
    <w:p w:rsidR="00087EEA" w:rsidRPr="00172F83" w:rsidRDefault="00087EEA" w:rsidP="00087EEA">
      <w:pPr>
        <w:rPr>
          <w:bCs/>
          <w:spacing w:val="-15"/>
          <w:szCs w:val="22"/>
          <w:lang w:val="el-GR"/>
        </w:rPr>
      </w:pPr>
    </w:p>
    <w:p w:rsidR="00087EEA" w:rsidRPr="00172F83" w:rsidRDefault="00087EEA" w:rsidP="00087EEA">
      <w:pPr>
        <w:numPr>
          <w:ilvl w:val="0"/>
          <w:numId w:val="21"/>
        </w:numPr>
        <w:rPr>
          <w:bCs/>
          <w:spacing w:val="-15"/>
          <w:szCs w:val="22"/>
          <w:lang w:val="el-GR"/>
        </w:rPr>
      </w:pPr>
      <w:r w:rsidRPr="00172F83">
        <w:rPr>
          <w:bCs/>
          <w:spacing w:val="-15"/>
          <w:szCs w:val="22"/>
          <w:lang w:val="el-GR"/>
        </w:rPr>
        <w:t xml:space="preserve">Να παρέχει </w:t>
      </w:r>
      <w:proofErr w:type="spellStart"/>
      <w:r w:rsidRPr="00172F83">
        <w:rPr>
          <w:bCs/>
          <w:spacing w:val="-15"/>
          <w:szCs w:val="22"/>
          <w:lang w:val="el-GR"/>
        </w:rPr>
        <w:t>επ</w:t>
      </w:r>
      <w:proofErr w:type="spellEnd"/>
      <w:r w:rsidRPr="00172F83">
        <w:rPr>
          <w:bCs/>
          <w:spacing w:val="-15"/>
          <w:szCs w:val="22"/>
          <w:lang w:val="el-GR"/>
        </w:rPr>
        <w:t xml:space="preserve"> αόριστον τις άδειες χρήσης των εφαρμογών και  συστημάτων λογισμικού που θα υλοποιήσει στην εν λόγω πράξη χωρίς κανέναν χρονικό περιορισμό</w:t>
      </w:r>
      <w:r>
        <w:rPr>
          <w:bCs/>
          <w:spacing w:val="-15"/>
          <w:szCs w:val="22"/>
          <w:lang w:val="el-GR"/>
        </w:rPr>
        <w:t xml:space="preserve"> </w:t>
      </w:r>
      <w:r w:rsidRPr="00172F83">
        <w:rPr>
          <w:bCs/>
          <w:spacing w:val="-15"/>
          <w:szCs w:val="22"/>
          <w:lang w:val="el-GR"/>
        </w:rPr>
        <w:t>(§2.3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rPr>
        <w:t xml:space="preserve">Να παρέχει </w:t>
      </w:r>
      <w:proofErr w:type="spellStart"/>
      <w:r w:rsidRPr="00172F83">
        <w:rPr>
          <w:bCs/>
          <w:spacing w:val="-15"/>
          <w:szCs w:val="22"/>
          <w:lang w:val="el-GR"/>
        </w:rPr>
        <w:t>επ</w:t>
      </w:r>
      <w:proofErr w:type="spellEnd"/>
      <w:r w:rsidRPr="00172F83">
        <w:rPr>
          <w:bCs/>
          <w:spacing w:val="-15"/>
          <w:szCs w:val="22"/>
          <w:lang w:val="el-GR"/>
        </w:rPr>
        <w:t xml:space="preserve"> αόριστον τις άδειες διαχειριστών και χρηστών των εφαρμογών και συστημάτων λογισμικού που θα υλοποιήσει στην εν λόγω πράξη</w:t>
      </w:r>
      <w:r>
        <w:rPr>
          <w:bCs/>
          <w:spacing w:val="-15"/>
          <w:szCs w:val="22"/>
          <w:lang w:val="el-GR"/>
        </w:rPr>
        <w:t xml:space="preserve"> </w:t>
      </w:r>
      <w:r w:rsidRPr="00172F83">
        <w:rPr>
          <w:bCs/>
          <w:spacing w:val="-15"/>
          <w:szCs w:val="22"/>
          <w:lang w:val="el-GR"/>
        </w:rPr>
        <w:t>(§2.3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bidi="el-GR"/>
        </w:rPr>
        <w:t>Ο σχεδιασμός της προσφοράς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r>
        <w:rPr>
          <w:bCs/>
          <w:spacing w:val="-15"/>
          <w:szCs w:val="22"/>
          <w:lang w:val="el-GR" w:bidi="el-GR"/>
        </w:rPr>
        <w:t xml:space="preserve"> </w:t>
      </w:r>
      <w:r w:rsidRPr="00172F83">
        <w:rPr>
          <w:bCs/>
          <w:spacing w:val="-15"/>
          <w:szCs w:val="22"/>
          <w:lang w:val="el-GR"/>
        </w:rPr>
        <w:t>(§2.2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rPr>
        <w:t xml:space="preserve">Να διασφαλίζεται ότι το σύνολο του πηγαίου κώδικα που θα παραχθεί στα πλαίσια των υπηρεσιών υλοποίησης λογισμικού, θα αποτελεί παραδοτέο του έργου, θα συνοδεύεται από αναλυτική τεκμηρίωση και θα διατίθεται με άδεια που θα επιτρέπει την περαιτέρω χρήση του από το φορέα. Θα τηρείται το ισχύον πλαίσιο </w:t>
      </w:r>
      <w:proofErr w:type="spellStart"/>
      <w:r w:rsidRPr="00172F83">
        <w:rPr>
          <w:bCs/>
          <w:spacing w:val="-15"/>
          <w:szCs w:val="22"/>
          <w:lang w:val="el-GR"/>
        </w:rPr>
        <w:t>διαλειτουργικότητας</w:t>
      </w:r>
      <w:proofErr w:type="spellEnd"/>
      <w:r w:rsidRPr="00172F83">
        <w:rPr>
          <w:bCs/>
          <w:spacing w:val="-15"/>
          <w:szCs w:val="22"/>
          <w:lang w:val="el-GR"/>
        </w:rPr>
        <w:t xml:space="preserve"> (Κανόνες και Πρότυπα για Διαδικτυακούς Τόπους του Δημόσιου Τομέα) (§2.2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bidi="el-GR"/>
        </w:rPr>
        <w:t xml:space="preserve">Να διασφαλίζεται ότι το ψηφιακό περιεχόμενο που θα παραχθεί στο πλαίσιο του έργου, θα πρέπει να είναι συμβατό με τις κατευθύνσεις του </w:t>
      </w:r>
      <w:proofErr w:type="spellStart"/>
      <w:r w:rsidRPr="00172F83">
        <w:rPr>
          <w:bCs/>
          <w:spacing w:val="-15"/>
          <w:szCs w:val="22"/>
          <w:lang w:val="el-GR" w:bidi="el-GR"/>
        </w:rPr>
        <w:t>Υ.ΨΗ.Π.Τ.Ε</w:t>
      </w:r>
      <w:proofErr w:type="spellEnd"/>
      <w:r w:rsidRPr="00172F83">
        <w:rPr>
          <w:bCs/>
          <w:spacing w:val="-15"/>
          <w:szCs w:val="22"/>
          <w:lang w:val="el-GR" w:bidi="el-GR"/>
        </w:rPr>
        <w:t>. σχετικά με την παραγωγή ανοιχτού ψηφιακού περιεχομένου (</w:t>
      </w:r>
      <w:proofErr w:type="spellStart"/>
      <w:r w:rsidRPr="00172F83">
        <w:rPr>
          <w:bCs/>
          <w:spacing w:val="-15"/>
          <w:szCs w:val="22"/>
          <w:lang w:val="el-GR"/>
        </w:rPr>
        <w:t>Open</w:t>
      </w:r>
      <w:proofErr w:type="spellEnd"/>
      <w:r w:rsidRPr="00172F83">
        <w:rPr>
          <w:bCs/>
          <w:spacing w:val="-15"/>
          <w:szCs w:val="22"/>
          <w:lang w:val="el-GR" w:bidi="el-GR"/>
        </w:rPr>
        <w:t xml:space="preserve"> </w:t>
      </w:r>
      <w:proofErr w:type="spellStart"/>
      <w:r w:rsidRPr="00172F83">
        <w:rPr>
          <w:bCs/>
          <w:spacing w:val="-15"/>
          <w:szCs w:val="22"/>
          <w:lang w:val="el-GR"/>
        </w:rPr>
        <w:t>Data</w:t>
      </w:r>
      <w:proofErr w:type="spellEnd"/>
      <w:r w:rsidRPr="00172F83">
        <w:rPr>
          <w:bCs/>
          <w:spacing w:val="-15"/>
          <w:szCs w:val="22"/>
          <w:lang w:val="el-GR" w:bidi="el-GR"/>
        </w:rPr>
        <w:t>)</w:t>
      </w:r>
      <w:r w:rsidRPr="00172F83">
        <w:rPr>
          <w:bCs/>
          <w:spacing w:val="-15"/>
          <w:szCs w:val="22"/>
          <w:lang w:val="el-GR"/>
        </w:rPr>
        <w:t xml:space="preserve"> (§2.2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rPr>
        <w:t xml:space="preserve">Να τηρείται το ισχύων πλαίσιο </w:t>
      </w:r>
      <w:proofErr w:type="spellStart"/>
      <w:r w:rsidRPr="00172F83">
        <w:rPr>
          <w:bCs/>
          <w:spacing w:val="-15"/>
          <w:szCs w:val="22"/>
          <w:lang w:val="el-GR"/>
        </w:rPr>
        <w:t>διαλειτουργικότητας</w:t>
      </w:r>
      <w:proofErr w:type="spellEnd"/>
      <w:r w:rsidRPr="00172F83">
        <w:rPr>
          <w:bCs/>
          <w:spacing w:val="-15"/>
          <w:szCs w:val="22"/>
          <w:lang w:val="el-GR"/>
        </w:rPr>
        <w:t xml:space="preserve"> (Κανόνες και Πρότυπα για Διαδικτυακούς Τόπους του Δημοσίου Τομέα) (§2.3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bidi="el-GR"/>
        </w:rPr>
        <w:t>Να διασφαλίζεται ότι η υλοποίηση του έργου θα είναι σύμφωνη με τα οριζόμενα στο «Πλαίσιο Παροχής Υπηρεσιών Ηλεκτρονικής Διακυβέρνησης» (ΥΑΠ/Φ.40.4/1/989, ΦΕΚ 1301/Β/12-04-2012), όπου κρίνεται αναγκαίο</w:t>
      </w:r>
      <w:r>
        <w:rPr>
          <w:bCs/>
          <w:spacing w:val="-15"/>
          <w:szCs w:val="22"/>
          <w:lang w:val="el-GR"/>
        </w:rPr>
        <w:t xml:space="preserve"> </w:t>
      </w:r>
      <w:r w:rsidRPr="00172F83">
        <w:rPr>
          <w:bCs/>
          <w:spacing w:val="-15"/>
          <w:szCs w:val="22"/>
          <w:lang w:val="el-GR"/>
        </w:rPr>
        <w:t>(§2.3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rPr>
        <w:t xml:space="preserve">Το παραδοτέο να είναι σε πλήρη συμμόρφωση με τις αρχές του καθολικού σχεδιασμού (Ν. 4488/2017, αρ. 63) και προσβασιμότητας των υπό ανάπτυξη ηλεκτρονικών υπηρεσιών σε άτομα </w:t>
      </w:r>
      <w:r w:rsidRPr="00172F83">
        <w:rPr>
          <w:bCs/>
          <w:spacing w:val="-15"/>
          <w:szCs w:val="22"/>
          <w:lang w:val="el-GR"/>
        </w:rPr>
        <w:lastRenderedPageBreak/>
        <w:t xml:space="preserve">με αναπηρίες, όπως αυτά ορίζονται ήδη στο άρθρο 60 του Ν. 4488/2017, και ιδιαίτερα στο σκέλος της ηχητικής αφήγησης περιεχομένου (ανάλυση αρχείου </w:t>
      </w:r>
      <w:proofErr w:type="spellStart"/>
      <w:r w:rsidRPr="00172F83">
        <w:rPr>
          <w:bCs/>
          <w:spacing w:val="-15"/>
          <w:szCs w:val="22"/>
          <w:lang w:val="el-GR"/>
        </w:rPr>
        <w:t>Waveform</w:t>
      </w:r>
      <w:proofErr w:type="spellEnd"/>
      <w:r w:rsidRPr="00172F83">
        <w:rPr>
          <w:bCs/>
          <w:spacing w:val="-15"/>
          <w:szCs w:val="22"/>
          <w:lang w:val="el-GR"/>
        </w:rPr>
        <w:t xml:space="preserve"> &gt; 16Κhz 16bit </w:t>
      </w:r>
      <w:proofErr w:type="spellStart"/>
      <w:r w:rsidRPr="00172F83">
        <w:rPr>
          <w:bCs/>
          <w:spacing w:val="-15"/>
          <w:szCs w:val="22"/>
          <w:lang w:val="el-GR"/>
        </w:rPr>
        <w:t>sampling</w:t>
      </w:r>
      <w:proofErr w:type="spellEnd"/>
      <w:r w:rsidRPr="00172F83">
        <w:rPr>
          <w:bCs/>
          <w:spacing w:val="-15"/>
          <w:szCs w:val="22"/>
          <w:lang w:val="el-GR"/>
        </w:rPr>
        <w:t xml:space="preserve"> </w:t>
      </w:r>
      <w:proofErr w:type="spellStart"/>
      <w:r w:rsidRPr="00172F83">
        <w:rPr>
          <w:bCs/>
          <w:spacing w:val="-15"/>
          <w:szCs w:val="22"/>
          <w:lang w:val="el-GR"/>
        </w:rPr>
        <w:t>rate</w:t>
      </w:r>
      <w:proofErr w:type="spellEnd"/>
      <w:r w:rsidRPr="00172F83">
        <w:rPr>
          <w:bCs/>
          <w:spacing w:val="-15"/>
          <w:szCs w:val="22"/>
          <w:lang w:val="el-GR"/>
        </w:rPr>
        <w:t xml:space="preserve">, </w:t>
      </w:r>
      <w:proofErr w:type="spellStart"/>
      <w:r w:rsidRPr="00172F83">
        <w:rPr>
          <w:bCs/>
          <w:spacing w:val="-15"/>
          <w:szCs w:val="22"/>
          <w:lang w:val="el-GR"/>
        </w:rPr>
        <w:t>Encoding</w:t>
      </w:r>
      <w:proofErr w:type="spellEnd"/>
      <w:r w:rsidRPr="00172F83">
        <w:rPr>
          <w:bCs/>
          <w:spacing w:val="-15"/>
          <w:szCs w:val="22"/>
          <w:lang w:val="el-GR"/>
        </w:rPr>
        <w:t xml:space="preserve"> mp3&gt;256kbps), αλλά και με το νομοθετικό πλαίσιο που θα προκύψει από την ενσωμάτωση στο Εθνικό Δίκαιο της Οδηγίας 2016/2102 (</w:t>
      </w:r>
      <w:proofErr w:type="spellStart"/>
      <w:r w:rsidRPr="00172F83">
        <w:rPr>
          <w:bCs/>
          <w:spacing w:val="-15"/>
          <w:szCs w:val="22"/>
          <w:lang w:val="el-GR"/>
        </w:rPr>
        <w:t>eAccessibility</w:t>
      </w:r>
      <w:proofErr w:type="spellEnd"/>
      <w:r w:rsidRPr="00172F83">
        <w:rPr>
          <w:bCs/>
          <w:spacing w:val="-15"/>
          <w:szCs w:val="22"/>
          <w:lang w:val="el-GR"/>
        </w:rPr>
        <w:t xml:space="preserve">) «για την προσβασιμότητα των </w:t>
      </w:r>
      <w:proofErr w:type="spellStart"/>
      <w:r w:rsidRPr="00172F83">
        <w:rPr>
          <w:bCs/>
          <w:spacing w:val="-15"/>
          <w:szCs w:val="22"/>
          <w:lang w:val="el-GR"/>
        </w:rPr>
        <w:t>ιστοτόπων</w:t>
      </w:r>
      <w:proofErr w:type="spellEnd"/>
      <w:r w:rsidRPr="00172F83">
        <w:rPr>
          <w:bCs/>
          <w:spacing w:val="-15"/>
          <w:szCs w:val="22"/>
          <w:lang w:val="el-GR"/>
        </w:rPr>
        <w:t xml:space="preserve"> και των εφαρμογών για φορητές συσκευές των οργανισμών του δημόσιου τομέα» (§2.3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bidi="el-GR"/>
        </w:rPr>
        <w:t>Να διασφαλίζεται ότι το παραγόμενο ψηφιακό περιεχόμενο, όσο και τα</w:t>
      </w:r>
      <w:r w:rsidRPr="00172F83">
        <w:rPr>
          <w:bCs/>
          <w:spacing w:val="-15"/>
          <w:szCs w:val="22"/>
          <w:vertAlign w:val="superscript"/>
          <w:lang w:val="el-GR" w:bidi="el-GR"/>
        </w:rPr>
        <w:t xml:space="preserve"> </w:t>
      </w:r>
      <w:r w:rsidRPr="00172F83">
        <w:rPr>
          <w:bCs/>
          <w:spacing w:val="-15"/>
          <w:szCs w:val="22"/>
          <w:lang w:val="el-GR" w:bidi="el-GR"/>
        </w:rPr>
        <w:t>συστ</w:t>
      </w:r>
      <w:r w:rsidRPr="00172F83">
        <w:rPr>
          <w:bCs/>
          <w:spacing w:val="-15"/>
          <w:szCs w:val="22"/>
          <w:lang w:val="el-GR"/>
        </w:rPr>
        <w:t>ήματα απόθεσης, οργάνωσης και διάθεσης του</w:t>
      </w:r>
      <w:r w:rsidRPr="00172F83">
        <w:rPr>
          <w:bCs/>
          <w:spacing w:val="-15"/>
          <w:szCs w:val="22"/>
          <w:lang w:val="el-GR" w:bidi="el-GR"/>
        </w:rPr>
        <w:t xml:space="preserve">, θα συμμορφώνονται με τις προδιαγραφές </w:t>
      </w:r>
      <w:proofErr w:type="spellStart"/>
      <w:r w:rsidRPr="00172F83">
        <w:rPr>
          <w:bCs/>
          <w:spacing w:val="-15"/>
          <w:szCs w:val="22"/>
          <w:lang w:val="el-GR" w:bidi="el-GR"/>
        </w:rPr>
        <w:t>διαλειτουργικότητας</w:t>
      </w:r>
      <w:proofErr w:type="spellEnd"/>
      <w:r w:rsidRPr="00172F83">
        <w:rPr>
          <w:bCs/>
          <w:spacing w:val="-15"/>
          <w:szCs w:val="22"/>
          <w:lang w:val="el-GR" w:bidi="el-GR"/>
        </w:rPr>
        <w:t>, ποιότητας, τεκμηρίωσης και ψηφιοποίησης του Εθνικού Κέντρου Τεκμηρίωσης (ΕΚΤ)</w:t>
      </w:r>
      <w:r w:rsidRPr="00172F83">
        <w:rPr>
          <w:bCs/>
          <w:spacing w:val="-15"/>
          <w:szCs w:val="22"/>
          <w:lang w:val="el-GR"/>
        </w:rPr>
        <w:t xml:space="preserve"> (§2.3 Τεχνικής Μελέτης)</w:t>
      </w:r>
    </w:p>
    <w:p w:rsidR="00087EEA" w:rsidRDefault="00087EEA" w:rsidP="00087EEA">
      <w:pPr>
        <w:numPr>
          <w:ilvl w:val="0"/>
          <w:numId w:val="21"/>
        </w:numPr>
        <w:rPr>
          <w:bCs/>
          <w:spacing w:val="-15"/>
          <w:szCs w:val="22"/>
          <w:lang w:val="el-GR"/>
        </w:rPr>
      </w:pPr>
      <w:r w:rsidRPr="00172F83">
        <w:rPr>
          <w:bCs/>
          <w:spacing w:val="-15"/>
          <w:szCs w:val="22"/>
          <w:lang w:val="el-GR" w:bidi="el-GR"/>
        </w:rPr>
        <w:t xml:space="preserve">Να διασφαλίζεται η δυνατότητα φιλοξενίας του συστήματος μετά την δοκιμαστική περίοδο στο Κυβερνητικό Υπολογιστικό Νέφος – </w:t>
      </w:r>
      <w:proofErr w:type="spellStart"/>
      <w:r w:rsidRPr="00172F83">
        <w:rPr>
          <w:bCs/>
          <w:spacing w:val="-15"/>
          <w:szCs w:val="22"/>
          <w:lang w:val="el-GR"/>
        </w:rPr>
        <w:t>Govern</w:t>
      </w:r>
      <w:proofErr w:type="spellEnd"/>
    </w:p>
    <w:p w:rsidR="00087EEA" w:rsidRPr="00172F83" w:rsidRDefault="00087EEA" w:rsidP="00087EEA">
      <w:pPr>
        <w:numPr>
          <w:ilvl w:val="0"/>
          <w:numId w:val="21"/>
        </w:numPr>
        <w:rPr>
          <w:bCs/>
          <w:spacing w:val="-15"/>
          <w:szCs w:val="22"/>
          <w:lang w:val="el-GR"/>
        </w:rPr>
      </w:pPr>
      <w:proofErr w:type="spellStart"/>
      <w:r w:rsidRPr="00172F83">
        <w:rPr>
          <w:bCs/>
          <w:spacing w:val="-15"/>
          <w:szCs w:val="22"/>
          <w:lang w:val="el-GR"/>
        </w:rPr>
        <w:t>ment</w:t>
      </w:r>
      <w:proofErr w:type="spellEnd"/>
      <w:r w:rsidRPr="00172F83">
        <w:rPr>
          <w:bCs/>
          <w:spacing w:val="-15"/>
          <w:szCs w:val="22"/>
          <w:lang w:val="el-GR" w:bidi="el-GR"/>
        </w:rPr>
        <w:t xml:space="preserve"> </w:t>
      </w:r>
      <w:proofErr w:type="spellStart"/>
      <w:r w:rsidRPr="00172F83">
        <w:rPr>
          <w:bCs/>
          <w:spacing w:val="-15"/>
          <w:szCs w:val="22"/>
          <w:lang w:val="el-GR"/>
        </w:rPr>
        <w:t>Cloud</w:t>
      </w:r>
      <w:proofErr w:type="spellEnd"/>
      <w:r w:rsidRPr="00172F83">
        <w:rPr>
          <w:bCs/>
          <w:spacing w:val="-15"/>
          <w:szCs w:val="22"/>
          <w:lang w:val="el-GR" w:bidi="el-GR"/>
        </w:rPr>
        <w:t xml:space="preserve"> (</w:t>
      </w:r>
      <w:r w:rsidRPr="00172F83">
        <w:rPr>
          <w:bCs/>
          <w:spacing w:val="-15"/>
          <w:szCs w:val="22"/>
          <w:lang w:val="el-GR"/>
        </w:rPr>
        <w:t>G</w:t>
      </w:r>
      <w:r w:rsidRPr="00172F83">
        <w:rPr>
          <w:bCs/>
          <w:spacing w:val="-15"/>
          <w:szCs w:val="22"/>
          <w:lang w:val="el-GR" w:bidi="el-GR"/>
        </w:rPr>
        <w:t>-</w:t>
      </w:r>
      <w:proofErr w:type="spellStart"/>
      <w:r w:rsidRPr="00172F83">
        <w:rPr>
          <w:bCs/>
          <w:spacing w:val="-15"/>
          <w:szCs w:val="22"/>
          <w:lang w:val="el-GR"/>
        </w:rPr>
        <w:t>Cloud</w:t>
      </w:r>
      <w:proofErr w:type="spellEnd"/>
      <w:r w:rsidRPr="00172F83">
        <w:rPr>
          <w:bCs/>
          <w:spacing w:val="-15"/>
          <w:szCs w:val="22"/>
          <w:lang w:val="el-GR" w:bidi="el-GR"/>
        </w:rPr>
        <w:t>)</w:t>
      </w:r>
      <w:r w:rsidRPr="00172F83">
        <w:rPr>
          <w:bCs/>
          <w:spacing w:val="-15"/>
          <w:szCs w:val="22"/>
          <w:lang w:val="el-GR"/>
        </w:rPr>
        <w:t xml:space="preserve"> (§2.3</w:t>
      </w:r>
      <w:r>
        <w:rPr>
          <w:bCs/>
          <w:spacing w:val="-15"/>
          <w:szCs w:val="22"/>
          <w:lang w:val="el-GR"/>
        </w:rPr>
        <w:t xml:space="preserve"> και </w:t>
      </w:r>
      <w:r w:rsidRPr="00172F83">
        <w:rPr>
          <w:bCs/>
          <w:spacing w:val="-15"/>
          <w:szCs w:val="22"/>
          <w:lang w:val="el-GR"/>
        </w:rPr>
        <w:t xml:space="preserve"> </w:t>
      </w:r>
      <w:r>
        <w:rPr>
          <w:bCs/>
          <w:spacing w:val="-15"/>
          <w:szCs w:val="22"/>
          <w:lang w:val="el-GR"/>
        </w:rPr>
        <w:t>§2.14</w:t>
      </w:r>
      <w:r w:rsidRPr="00BE7B12">
        <w:rPr>
          <w:bCs/>
          <w:spacing w:val="-15"/>
          <w:szCs w:val="22"/>
          <w:lang w:val="el-GR"/>
        </w:rPr>
        <w:t xml:space="preserve"> </w:t>
      </w:r>
      <w:r w:rsidRPr="00172F83">
        <w:rPr>
          <w:bCs/>
          <w:spacing w:val="-15"/>
          <w:szCs w:val="22"/>
          <w:lang w:val="el-GR"/>
        </w:rPr>
        <w:t>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bidi="el-GR"/>
        </w:rPr>
        <w:t xml:space="preserve">Να διερευνηθεί αν απαιτείται σχεδιασμός </w:t>
      </w:r>
      <w:proofErr w:type="spellStart"/>
      <w:r w:rsidRPr="00172F83">
        <w:rPr>
          <w:bCs/>
          <w:spacing w:val="-15"/>
          <w:szCs w:val="22"/>
          <w:lang w:val="el-GR" w:bidi="el-GR"/>
        </w:rPr>
        <w:t>διαλειτουργικότητας</w:t>
      </w:r>
      <w:proofErr w:type="spellEnd"/>
      <w:r w:rsidRPr="00172F83">
        <w:rPr>
          <w:bCs/>
          <w:spacing w:val="-15"/>
          <w:szCs w:val="22"/>
          <w:lang w:val="el-GR" w:bidi="el-GR"/>
        </w:rPr>
        <w:t xml:space="preserve"> των υλοποιημένων εφαρμογών με τα αντίστοιχα συστήματα του </w:t>
      </w:r>
      <w:proofErr w:type="spellStart"/>
      <w:r w:rsidRPr="00172F83">
        <w:rPr>
          <w:bCs/>
          <w:spacing w:val="-15"/>
          <w:szCs w:val="22"/>
          <w:lang w:val="el-GR" w:bidi="el-GR"/>
        </w:rPr>
        <w:t>ΥΠΠΟΑ</w:t>
      </w:r>
      <w:proofErr w:type="spellEnd"/>
      <w:r w:rsidRPr="00172F83">
        <w:rPr>
          <w:bCs/>
          <w:spacing w:val="-15"/>
          <w:szCs w:val="22"/>
          <w:lang w:val="el-GR" w:bidi="el-GR"/>
        </w:rPr>
        <w:t>, που είναι ήδη σε λειτουργία</w:t>
      </w:r>
      <w:r>
        <w:rPr>
          <w:bCs/>
          <w:spacing w:val="-15"/>
          <w:szCs w:val="22"/>
          <w:lang w:val="el-GR" w:bidi="el-GR"/>
        </w:rPr>
        <w:t xml:space="preserve"> </w:t>
      </w:r>
      <w:r w:rsidRPr="00172F83">
        <w:rPr>
          <w:bCs/>
          <w:spacing w:val="-15"/>
          <w:szCs w:val="22"/>
          <w:lang w:val="el-GR"/>
        </w:rPr>
        <w:t>(§2.3 Τεχνικής Μελέτης)</w:t>
      </w:r>
    </w:p>
    <w:p w:rsidR="00087EEA" w:rsidRPr="00172F83" w:rsidRDefault="00087EEA" w:rsidP="00087EEA">
      <w:pPr>
        <w:numPr>
          <w:ilvl w:val="0"/>
          <w:numId w:val="21"/>
        </w:numPr>
        <w:rPr>
          <w:bCs/>
          <w:spacing w:val="-15"/>
          <w:szCs w:val="22"/>
          <w:lang w:val="el-GR"/>
        </w:rPr>
      </w:pPr>
      <w:r w:rsidRPr="00172F83">
        <w:rPr>
          <w:bCs/>
          <w:spacing w:val="-15"/>
          <w:szCs w:val="22"/>
          <w:lang w:val="el-GR" w:bidi="el-GR"/>
        </w:rPr>
        <w:t xml:space="preserve">Να διασφαλίζεται ότι από το σχεδιασμό και εξ' ορισμού οι εφαρμογές που θα αναπτυχτούν θα συμμορφώνονται με το ισχύον πλαίσιο προστασίας δεδομένων προσωπικού χαρακτήρα (κανονισμός </w:t>
      </w:r>
      <w:proofErr w:type="spellStart"/>
      <w:r w:rsidRPr="00172F83">
        <w:rPr>
          <w:bCs/>
          <w:spacing w:val="-15"/>
          <w:szCs w:val="22"/>
          <w:lang w:val="el-GR" w:bidi="el-GR"/>
        </w:rPr>
        <w:t>GDPR</w:t>
      </w:r>
      <w:proofErr w:type="spellEnd"/>
      <w:r w:rsidRPr="00172F83">
        <w:rPr>
          <w:bCs/>
          <w:spacing w:val="-15"/>
          <w:szCs w:val="22"/>
          <w:lang w:val="el-GR" w:bidi="el-GR"/>
        </w:rPr>
        <w:t xml:space="preserve"> 679/2016)</w:t>
      </w:r>
      <w:r>
        <w:rPr>
          <w:bCs/>
          <w:spacing w:val="-15"/>
          <w:szCs w:val="22"/>
          <w:lang w:val="el-GR" w:bidi="el-GR"/>
        </w:rPr>
        <w:t xml:space="preserve"> </w:t>
      </w:r>
      <w:r w:rsidRPr="00172F83">
        <w:rPr>
          <w:bCs/>
          <w:spacing w:val="-15"/>
          <w:szCs w:val="22"/>
          <w:lang w:val="el-GR"/>
        </w:rPr>
        <w:t>(§2.3 Τεχνικής Μελέτης)</w:t>
      </w:r>
    </w:p>
    <w:p w:rsidR="00087EEA" w:rsidRPr="00172F83" w:rsidRDefault="00087EEA" w:rsidP="00087EEA">
      <w:pPr>
        <w:rPr>
          <w:bCs/>
          <w:spacing w:val="-15"/>
          <w:szCs w:val="22"/>
          <w:lang w:val="el-GR"/>
        </w:rPr>
      </w:pPr>
    </w:p>
    <w:p w:rsidR="00087EEA" w:rsidRPr="00172F83" w:rsidRDefault="00087EEA" w:rsidP="00087EEA">
      <w:pPr>
        <w:rPr>
          <w:b/>
          <w:bCs/>
          <w:spacing w:val="-15"/>
          <w:szCs w:val="22"/>
          <w:lang w:val="el-GR"/>
        </w:rPr>
      </w:pPr>
      <w:r w:rsidRPr="00172F83">
        <w:rPr>
          <w:b/>
          <w:spacing w:val="-15"/>
          <w:szCs w:val="22"/>
          <w:lang w:val="el-GR"/>
        </w:rPr>
        <w:t xml:space="preserve">    </w:t>
      </w:r>
      <w:r w:rsidRPr="00172F83">
        <w:rPr>
          <w:b/>
          <w:bCs/>
          <w:spacing w:val="-15"/>
          <w:szCs w:val="22"/>
          <w:lang w:val="el-GR"/>
        </w:rPr>
        <w:t xml:space="preserve">Η Προϊσταμένη </w:t>
      </w:r>
    </w:p>
    <w:p w:rsidR="00087EEA" w:rsidRPr="00172F83" w:rsidRDefault="00087EEA" w:rsidP="00087EEA">
      <w:pPr>
        <w:rPr>
          <w:b/>
          <w:bCs/>
          <w:spacing w:val="-15"/>
          <w:szCs w:val="22"/>
          <w:lang w:val="el-GR"/>
        </w:rPr>
      </w:pPr>
      <w:r w:rsidRPr="00172F83">
        <w:rPr>
          <w:b/>
          <w:bCs/>
          <w:spacing w:val="-15"/>
          <w:szCs w:val="22"/>
          <w:lang w:val="el-GR"/>
        </w:rPr>
        <w:t>Τμήματος Πληροφορικής</w:t>
      </w:r>
    </w:p>
    <w:p w:rsidR="00087EEA" w:rsidRPr="00172F83" w:rsidRDefault="00087EEA" w:rsidP="00087EEA">
      <w:pPr>
        <w:rPr>
          <w:b/>
          <w:bCs/>
          <w:spacing w:val="-15"/>
          <w:szCs w:val="22"/>
          <w:lang w:val="el-GR"/>
        </w:rPr>
      </w:pPr>
    </w:p>
    <w:p w:rsidR="00087EEA" w:rsidRPr="00172F83" w:rsidRDefault="00087EEA" w:rsidP="00087EEA">
      <w:pPr>
        <w:rPr>
          <w:b/>
          <w:bCs/>
          <w:spacing w:val="-15"/>
          <w:szCs w:val="22"/>
          <w:lang w:val="el-GR"/>
        </w:rPr>
      </w:pPr>
    </w:p>
    <w:p w:rsidR="00087EEA" w:rsidRPr="00172F83" w:rsidRDefault="00087EEA" w:rsidP="00087EEA">
      <w:pPr>
        <w:rPr>
          <w:b/>
          <w:bCs/>
          <w:spacing w:val="-15"/>
          <w:szCs w:val="22"/>
          <w:lang w:val="el-GR"/>
        </w:rPr>
      </w:pPr>
      <w:proofErr w:type="spellStart"/>
      <w:r w:rsidRPr="00172F83">
        <w:rPr>
          <w:b/>
          <w:bCs/>
          <w:spacing w:val="-15"/>
          <w:szCs w:val="22"/>
          <w:lang w:val="el-GR"/>
        </w:rPr>
        <w:t>Πασαλή</w:t>
      </w:r>
      <w:proofErr w:type="spellEnd"/>
      <w:r w:rsidRPr="00172F83">
        <w:rPr>
          <w:b/>
          <w:bCs/>
          <w:spacing w:val="-15"/>
          <w:szCs w:val="22"/>
          <w:lang w:val="el-GR"/>
        </w:rPr>
        <w:t xml:space="preserve"> Παρασκευή</w:t>
      </w:r>
    </w:p>
    <w:p w:rsidR="00087EEA" w:rsidRPr="00172F83" w:rsidRDefault="00087EEA" w:rsidP="00087EEA">
      <w:pPr>
        <w:rPr>
          <w:bCs/>
          <w:spacing w:val="-15"/>
          <w:szCs w:val="22"/>
          <w:lang w:val="el-GR"/>
        </w:rPr>
      </w:pPr>
    </w:p>
    <w:p w:rsidR="00087EEA" w:rsidRPr="00172F83" w:rsidRDefault="00087EEA" w:rsidP="00087EEA">
      <w:pPr>
        <w:rPr>
          <w:bCs/>
          <w:spacing w:val="-15"/>
          <w:szCs w:val="22"/>
          <w:lang w:val="el-GR"/>
        </w:rPr>
      </w:pPr>
    </w:p>
    <w:p w:rsidR="00087EEA" w:rsidRPr="00172F83" w:rsidRDefault="00087EEA" w:rsidP="00087EEA">
      <w:pPr>
        <w:rPr>
          <w:bCs/>
          <w:spacing w:val="-15"/>
          <w:szCs w:val="22"/>
          <w:lang w:val="el-GR"/>
        </w:rPr>
      </w:pPr>
    </w:p>
    <w:p w:rsidR="00087EEA" w:rsidRPr="00172F83" w:rsidRDefault="00087EEA" w:rsidP="00087EEA">
      <w:pPr>
        <w:rPr>
          <w:bCs/>
          <w:spacing w:val="-15"/>
          <w:szCs w:val="22"/>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p w:rsidR="00087EEA" w:rsidRDefault="00087EEA" w:rsidP="00087EEA">
      <w:pPr>
        <w:rPr>
          <w:spacing w:val="-15"/>
          <w:sz w:val="18"/>
          <w:szCs w:val="18"/>
          <w:lang w:val="el-GR"/>
        </w:rPr>
      </w:pPr>
    </w:p>
    <w:tbl>
      <w:tblPr>
        <w:tblpPr w:leftFromText="180" w:rightFromText="180" w:vertAnchor="page" w:horzAnchor="margin" w:tblpXSpec="right" w:tblpY="1471"/>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78"/>
        <w:gridCol w:w="3642"/>
      </w:tblGrid>
      <w:tr w:rsidR="00087EEA" w:rsidRPr="00087EEA" w:rsidTr="0021129B">
        <w:trPr>
          <w:trHeight w:val="796"/>
        </w:trPr>
        <w:tc>
          <w:tcPr>
            <w:tcW w:w="2278" w:type="dxa"/>
          </w:tcPr>
          <w:p w:rsidR="00087EEA" w:rsidRPr="0052404E" w:rsidRDefault="00087EEA" w:rsidP="0021129B">
            <w:pPr>
              <w:rPr>
                <w:spacing w:val="-15"/>
                <w:sz w:val="18"/>
                <w:szCs w:val="18"/>
              </w:rPr>
            </w:pPr>
            <w:proofErr w:type="spellStart"/>
            <w:r w:rsidRPr="0052404E">
              <w:rPr>
                <w:spacing w:val="-15"/>
                <w:sz w:val="18"/>
                <w:szCs w:val="18"/>
              </w:rPr>
              <w:t>ΤΙΤΛΟΣ</w:t>
            </w:r>
            <w:proofErr w:type="spellEnd"/>
            <w:r w:rsidRPr="0052404E">
              <w:rPr>
                <w:spacing w:val="-15"/>
                <w:sz w:val="18"/>
                <w:szCs w:val="18"/>
              </w:rPr>
              <w:t xml:space="preserve"> </w:t>
            </w:r>
            <w:proofErr w:type="spellStart"/>
            <w:r w:rsidRPr="0052404E">
              <w:rPr>
                <w:spacing w:val="-15"/>
                <w:sz w:val="18"/>
                <w:szCs w:val="18"/>
              </w:rPr>
              <w:t>ΕΡΓΟΥ</w:t>
            </w:r>
            <w:proofErr w:type="spellEnd"/>
          </w:p>
        </w:tc>
        <w:tc>
          <w:tcPr>
            <w:tcW w:w="3642" w:type="dxa"/>
          </w:tcPr>
          <w:p w:rsidR="00087EEA" w:rsidRPr="0052404E" w:rsidRDefault="00087EEA" w:rsidP="0021129B">
            <w:pPr>
              <w:rPr>
                <w:bCs/>
                <w:spacing w:val="-15"/>
                <w:sz w:val="18"/>
                <w:szCs w:val="18"/>
                <w:lang w:val="el-GR"/>
              </w:rPr>
            </w:pPr>
            <w:r>
              <w:rPr>
                <w:bCs/>
                <w:spacing w:val="-15"/>
                <w:sz w:val="18"/>
                <w:szCs w:val="18"/>
                <w:lang w:val="el-GR"/>
              </w:rPr>
              <w:t xml:space="preserve">ΠΡΟΜΗΘΕΙΑ ΨΗΦΙΑΚΟΥ ΤΟΥΡΙΣΤΙΚΟΥ - ΠΟΛΙΤΙΣΤΙΚΟΥ ΟΔΗΓΟΥ ΠΟΛΗΣ ΚΑΙ ΧΑΡΤΟΓΡΑΦΙΚΟ </w:t>
            </w:r>
            <w:proofErr w:type="spellStart"/>
            <w:r>
              <w:rPr>
                <w:bCs/>
                <w:spacing w:val="-15"/>
                <w:sz w:val="18"/>
                <w:szCs w:val="18"/>
                <w:lang w:val="el-GR"/>
              </w:rPr>
              <w:t>PORTAL</w:t>
            </w:r>
            <w:proofErr w:type="spellEnd"/>
            <w:r>
              <w:rPr>
                <w:bCs/>
                <w:spacing w:val="-15"/>
                <w:sz w:val="18"/>
                <w:szCs w:val="18"/>
                <w:lang w:val="el-GR"/>
              </w:rPr>
              <w:t xml:space="preserve"> ΜΕ ΥΠΗΡΕΣΙΕΣ ΕΙΚΟΝΙΚΟΥ ΞΕΝΑΓΟΥ ΜΕΣΩ ΦΟΡΗΤΩΝ ΣΥΣΚΕΥΩΝ ΣΤΟ ΔΗΜΟ ΠΕΛΛΑΣ</w:t>
            </w:r>
          </w:p>
        </w:tc>
      </w:tr>
      <w:tr w:rsidR="00087EEA" w:rsidRPr="0052404E" w:rsidTr="0021129B">
        <w:trPr>
          <w:trHeight w:val="399"/>
        </w:trPr>
        <w:tc>
          <w:tcPr>
            <w:tcW w:w="2278" w:type="dxa"/>
          </w:tcPr>
          <w:p w:rsidR="00087EEA" w:rsidRPr="0052404E" w:rsidRDefault="00087EEA" w:rsidP="0021129B">
            <w:pPr>
              <w:rPr>
                <w:spacing w:val="-15"/>
                <w:sz w:val="18"/>
                <w:szCs w:val="18"/>
              </w:rPr>
            </w:pPr>
            <w:proofErr w:type="spellStart"/>
            <w:r w:rsidRPr="0052404E">
              <w:rPr>
                <w:spacing w:val="-15"/>
                <w:sz w:val="18"/>
                <w:szCs w:val="18"/>
              </w:rPr>
              <w:t>ΑΡ</w:t>
            </w:r>
            <w:proofErr w:type="spellEnd"/>
            <w:r w:rsidRPr="0052404E">
              <w:rPr>
                <w:spacing w:val="-15"/>
                <w:sz w:val="18"/>
                <w:szCs w:val="18"/>
              </w:rPr>
              <w:t xml:space="preserve">. </w:t>
            </w:r>
            <w:proofErr w:type="spellStart"/>
            <w:r w:rsidRPr="0052404E">
              <w:rPr>
                <w:spacing w:val="-15"/>
                <w:sz w:val="18"/>
                <w:szCs w:val="18"/>
              </w:rPr>
              <w:t>ΜΕΛΕΤΗΣ</w:t>
            </w:r>
            <w:proofErr w:type="spellEnd"/>
          </w:p>
        </w:tc>
        <w:tc>
          <w:tcPr>
            <w:tcW w:w="3642" w:type="dxa"/>
          </w:tcPr>
          <w:p w:rsidR="00087EEA" w:rsidRPr="0052404E" w:rsidRDefault="00087EEA" w:rsidP="0021129B">
            <w:pPr>
              <w:rPr>
                <w:bCs/>
                <w:spacing w:val="-15"/>
                <w:sz w:val="18"/>
                <w:szCs w:val="18"/>
                <w:lang w:val="el-GR"/>
              </w:rPr>
            </w:pPr>
            <w:r w:rsidRPr="0052404E">
              <w:rPr>
                <w:bCs/>
                <w:spacing w:val="-15"/>
                <w:sz w:val="18"/>
                <w:szCs w:val="18"/>
                <w:lang w:val="el-GR"/>
              </w:rPr>
              <w:t>22/2018</w:t>
            </w:r>
          </w:p>
        </w:tc>
      </w:tr>
      <w:tr w:rsidR="00087EEA" w:rsidRPr="0052404E" w:rsidTr="0021129B">
        <w:trPr>
          <w:trHeight w:val="348"/>
        </w:trPr>
        <w:tc>
          <w:tcPr>
            <w:tcW w:w="2278" w:type="dxa"/>
          </w:tcPr>
          <w:p w:rsidR="00087EEA" w:rsidRPr="0052404E" w:rsidRDefault="00087EEA" w:rsidP="0021129B">
            <w:pPr>
              <w:rPr>
                <w:spacing w:val="-15"/>
                <w:sz w:val="18"/>
                <w:szCs w:val="18"/>
                <w:lang w:val="el-GR"/>
              </w:rPr>
            </w:pPr>
            <w:proofErr w:type="spellStart"/>
            <w:r w:rsidRPr="0052404E">
              <w:rPr>
                <w:spacing w:val="-15"/>
                <w:sz w:val="18"/>
                <w:szCs w:val="18"/>
                <w:lang w:val="el-GR"/>
              </w:rPr>
              <w:t>ΠΡΟΫΠΟΛΟΓΙΣΜΟΣ</w:t>
            </w:r>
            <w:proofErr w:type="spellEnd"/>
          </w:p>
        </w:tc>
        <w:tc>
          <w:tcPr>
            <w:tcW w:w="3642" w:type="dxa"/>
          </w:tcPr>
          <w:p w:rsidR="00087EEA" w:rsidRPr="0052404E" w:rsidRDefault="00087EEA" w:rsidP="0021129B">
            <w:pPr>
              <w:rPr>
                <w:bCs/>
                <w:spacing w:val="-15"/>
                <w:sz w:val="18"/>
                <w:szCs w:val="18"/>
                <w:lang w:val="el-GR"/>
              </w:rPr>
            </w:pPr>
            <w:r w:rsidRPr="0052404E">
              <w:rPr>
                <w:bCs/>
                <w:spacing w:val="-15"/>
                <w:sz w:val="18"/>
                <w:szCs w:val="18"/>
                <w:lang w:val="el-GR"/>
              </w:rPr>
              <w:t>€ 52.997,60</w:t>
            </w:r>
          </w:p>
        </w:tc>
      </w:tr>
      <w:tr w:rsidR="00087EEA" w:rsidRPr="0052404E" w:rsidTr="0021129B">
        <w:trPr>
          <w:trHeight w:val="298"/>
        </w:trPr>
        <w:tc>
          <w:tcPr>
            <w:tcW w:w="2278" w:type="dxa"/>
          </w:tcPr>
          <w:p w:rsidR="00087EEA" w:rsidRPr="0052404E" w:rsidRDefault="00087EEA" w:rsidP="0021129B">
            <w:pPr>
              <w:rPr>
                <w:spacing w:val="-15"/>
                <w:sz w:val="18"/>
                <w:szCs w:val="18"/>
                <w:lang w:val="el-GR"/>
              </w:rPr>
            </w:pPr>
            <w:proofErr w:type="spellStart"/>
            <w:r w:rsidRPr="0052404E">
              <w:rPr>
                <w:spacing w:val="-15"/>
                <w:sz w:val="18"/>
                <w:szCs w:val="18"/>
                <w:lang w:val="el-GR"/>
              </w:rPr>
              <w:t>Κ.Α.Ε</w:t>
            </w:r>
            <w:proofErr w:type="spellEnd"/>
            <w:r w:rsidRPr="0052404E">
              <w:rPr>
                <w:spacing w:val="-15"/>
                <w:sz w:val="18"/>
                <w:szCs w:val="18"/>
                <w:lang w:val="el-GR"/>
              </w:rPr>
              <w:t>.</w:t>
            </w:r>
          </w:p>
        </w:tc>
        <w:tc>
          <w:tcPr>
            <w:tcW w:w="3642" w:type="dxa"/>
          </w:tcPr>
          <w:p w:rsidR="00087EEA" w:rsidRPr="0052404E" w:rsidRDefault="00087EEA" w:rsidP="0021129B">
            <w:pPr>
              <w:rPr>
                <w:bCs/>
                <w:spacing w:val="-15"/>
                <w:sz w:val="18"/>
                <w:szCs w:val="18"/>
                <w:lang w:val="en-US"/>
              </w:rPr>
            </w:pPr>
            <w:r w:rsidRPr="0052404E">
              <w:rPr>
                <w:bCs/>
                <w:spacing w:val="-15"/>
                <w:sz w:val="18"/>
                <w:szCs w:val="18"/>
                <w:lang w:val="en-US"/>
              </w:rPr>
              <w:t xml:space="preserve">02.61.7341.002 </w:t>
            </w:r>
          </w:p>
        </w:tc>
      </w:tr>
    </w:tbl>
    <w:p w:rsidR="00087EEA" w:rsidRDefault="00087EEA" w:rsidP="00087EEA">
      <w:pPr>
        <w:rPr>
          <w:spacing w:val="-15"/>
          <w:sz w:val="18"/>
          <w:szCs w:val="18"/>
          <w:lang w:val="el-GR"/>
        </w:rPr>
      </w:pPr>
    </w:p>
    <w:p w:rsidR="00087EEA" w:rsidRPr="007520CE" w:rsidRDefault="00087EEA" w:rsidP="00087EEA">
      <w:pPr>
        <w:rPr>
          <w:spacing w:val="-15"/>
          <w:sz w:val="18"/>
          <w:szCs w:val="18"/>
          <w:lang w:val="el-GR"/>
        </w:rPr>
      </w:pPr>
      <w:r>
        <w:rPr>
          <w:noProof/>
          <w:spacing w:val="-15"/>
          <w:sz w:val="18"/>
          <w:szCs w:val="18"/>
          <w:lang w:val="el-GR" w:eastAsia="el-GR"/>
        </w:rPr>
        <w:drawing>
          <wp:anchor distT="0" distB="0" distL="114300" distR="114300" simplePos="0" relativeHeight="251660288" behindDoc="1" locked="0" layoutInCell="1" allowOverlap="0">
            <wp:simplePos x="0" y="0"/>
            <wp:positionH relativeFrom="column">
              <wp:posOffset>89535</wp:posOffset>
            </wp:positionH>
            <wp:positionV relativeFrom="paragraph">
              <wp:posOffset>-43815</wp:posOffset>
            </wp:positionV>
            <wp:extent cx="775970" cy="714375"/>
            <wp:effectExtent l="19050" t="0" r="5080" b="0"/>
            <wp:wrapTight wrapText="bothSides">
              <wp:wrapPolygon edited="0">
                <wp:start x="-530" y="0"/>
                <wp:lineTo x="-530" y="21312"/>
                <wp:lineTo x="21741" y="21312"/>
                <wp:lineTo x="21741" y="0"/>
                <wp:lineTo x="-530" y="0"/>
              </wp:wrapPolygon>
            </wp:wrapTight>
            <wp:docPr id="13"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cstate="print"/>
                    <a:srcRect/>
                    <a:stretch>
                      <a:fillRect/>
                    </a:stretch>
                  </pic:blipFill>
                  <pic:spPr bwMode="auto">
                    <a:xfrm>
                      <a:off x="0" y="0"/>
                      <a:ext cx="775970" cy="714375"/>
                    </a:xfrm>
                    <a:prstGeom prst="rect">
                      <a:avLst/>
                    </a:prstGeom>
                    <a:noFill/>
                  </pic:spPr>
                </pic:pic>
              </a:graphicData>
            </a:graphic>
          </wp:anchor>
        </w:drawing>
      </w:r>
    </w:p>
    <w:p w:rsidR="00087EEA" w:rsidRPr="007520CE" w:rsidRDefault="00087EEA" w:rsidP="00087EEA">
      <w:pPr>
        <w:rPr>
          <w:sz w:val="18"/>
          <w:szCs w:val="18"/>
          <w:lang w:val="el-GR"/>
        </w:rPr>
      </w:pPr>
    </w:p>
    <w:p w:rsidR="00087EEA" w:rsidRPr="007520CE" w:rsidRDefault="00087EEA" w:rsidP="00087EEA">
      <w:pPr>
        <w:rPr>
          <w:sz w:val="18"/>
          <w:szCs w:val="18"/>
          <w:lang w:val="el-GR"/>
        </w:rPr>
      </w:pPr>
    </w:p>
    <w:tbl>
      <w:tblPr>
        <w:tblpPr w:leftFromText="180" w:rightFromText="180" w:vertAnchor="text" w:horzAnchor="margin" w:tblpY="125"/>
        <w:tblW w:w="2864" w:type="dxa"/>
        <w:tblLayout w:type="fixed"/>
        <w:tblLook w:val="0000"/>
      </w:tblPr>
      <w:tblGrid>
        <w:gridCol w:w="2628"/>
        <w:gridCol w:w="236"/>
      </w:tblGrid>
      <w:tr w:rsidR="00087EEA" w:rsidRPr="00087EEA" w:rsidTr="0021129B">
        <w:trPr>
          <w:trHeight w:val="206"/>
        </w:trPr>
        <w:tc>
          <w:tcPr>
            <w:tcW w:w="2628" w:type="dxa"/>
          </w:tcPr>
          <w:p w:rsidR="00087EEA" w:rsidRPr="007520CE" w:rsidRDefault="00087EEA" w:rsidP="0021129B">
            <w:pPr>
              <w:rPr>
                <w:bCs/>
                <w:sz w:val="18"/>
                <w:szCs w:val="18"/>
                <w:lang w:val="el-GR"/>
              </w:rPr>
            </w:pPr>
            <w:r w:rsidRPr="007520CE">
              <w:rPr>
                <w:bCs/>
                <w:sz w:val="18"/>
                <w:szCs w:val="18"/>
                <w:lang w:val="el-GR"/>
              </w:rPr>
              <w:t>ΕΛΛΗΝΙΚΗ ΔΗΜΟΚΡΑΤΙΑ</w:t>
            </w:r>
          </w:p>
          <w:p w:rsidR="00087EEA" w:rsidRPr="007520CE" w:rsidRDefault="00087EEA" w:rsidP="0021129B">
            <w:pPr>
              <w:rPr>
                <w:bCs/>
                <w:sz w:val="18"/>
                <w:szCs w:val="18"/>
                <w:lang w:val="el-GR"/>
              </w:rPr>
            </w:pPr>
            <w:r w:rsidRPr="007520CE">
              <w:rPr>
                <w:bCs/>
                <w:sz w:val="18"/>
                <w:szCs w:val="18"/>
                <w:lang w:val="el-GR"/>
              </w:rPr>
              <w:t>ΝΟΜΟΣ ΠΕΛΛΑΣ</w:t>
            </w:r>
          </w:p>
          <w:p w:rsidR="00087EEA" w:rsidRPr="007520CE" w:rsidRDefault="00087EEA" w:rsidP="0021129B">
            <w:pPr>
              <w:rPr>
                <w:bCs/>
                <w:sz w:val="18"/>
                <w:szCs w:val="18"/>
                <w:lang w:val="el-GR"/>
              </w:rPr>
            </w:pPr>
            <w:r w:rsidRPr="007520CE">
              <w:rPr>
                <w:bCs/>
                <w:sz w:val="18"/>
                <w:szCs w:val="18"/>
                <w:lang w:val="el-GR"/>
              </w:rPr>
              <w:t xml:space="preserve">ΔΗΜΟΣ ΠΕΛΛΑΣ </w:t>
            </w:r>
          </w:p>
          <w:p w:rsidR="00087EEA" w:rsidRPr="007520CE" w:rsidRDefault="00087EEA" w:rsidP="0021129B">
            <w:pPr>
              <w:rPr>
                <w:b/>
                <w:bCs/>
                <w:sz w:val="18"/>
                <w:szCs w:val="18"/>
                <w:lang w:val="el-GR"/>
              </w:rPr>
            </w:pPr>
          </w:p>
        </w:tc>
        <w:tc>
          <w:tcPr>
            <w:tcW w:w="236" w:type="dxa"/>
          </w:tcPr>
          <w:p w:rsidR="00087EEA" w:rsidRPr="007520CE" w:rsidRDefault="00087EEA" w:rsidP="0021129B">
            <w:pPr>
              <w:rPr>
                <w:b/>
                <w:bCs/>
                <w:sz w:val="18"/>
                <w:szCs w:val="18"/>
                <w:lang w:val="el-GR"/>
              </w:rPr>
            </w:pPr>
          </w:p>
        </w:tc>
      </w:tr>
      <w:tr w:rsidR="00087EEA" w:rsidRPr="00087EEA" w:rsidTr="0021129B">
        <w:trPr>
          <w:trHeight w:val="139"/>
        </w:trPr>
        <w:tc>
          <w:tcPr>
            <w:tcW w:w="2628" w:type="dxa"/>
          </w:tcPr>
          <w:p w:rsidR="00087EEA" w:rsidRPr="00435FB4" w:rsidRDefault="00087EEA" w:rsidP="0021129B">
            <w:pPr>
              <w:rPr>
                <w:rFonts w:asciiTheme="minorHAnsi" w:hAnsiTheme="minorHAnsi" w:cstheme="minorHAnsi"/>
                <w:b/>
                <w:bCs/>
                <w:sz w:val="18"/>
                <w:szCs w:val="18"/>
                <w:lang w:val="el-GR"/>
              </w:rPr>
            </w:pPr>
          </w:p>
        </w:tc>
        <w:tc>
          <w:tcPr>
            <w:tcW w:w="236" w:type="dxa"/>
          </w:tcPr>
          <w:p w:rsidR="00087EEA" w:rsidRPr="00435FB4" w:rsidRDefault="00087EEA" w:rsidP="0021129B">
            <w:pPr>
              <w:rPr>
                <w:rFonts w:asciiTheme="minorHAnsi" w:hAnsiTheme="minorHAnsi" w:cstheme="minorHAnsi"/>
                <w:b/>
                <w:bCs/>
                <w:sz w:val="18"/>
                <w:szCs w:val="18"/>
                <w:lang w:val="el-GR"/>
              </w:rPr>
            </w:pPr>
          </w:p>
        </w:tc>
      </w:tr>
      <w:tr w:rsidR="00087EEA" w:rsidRPr="00087EEA" w:rsidTr="0021129B">
        <w:trPr>
          <w:trHeight w:val="206"/>
        </w:trPr>
        <w:tc>
          <w:tcPr>
            <w:tcW w:w="2628" w:type="dxa"/>
          </w:tcPr>
          <w:p w:rsidR="00087EEA" w:rsidRPr="00435FB4" w:rsidRDefault="00087EEA" w:rsidP="0021129B">
            <w:pPr>
              <w:rPr>
                <w:rFonts w:asciiTheme="minorHAnsi" w:hAnsiTheme="minorHAnsi" w:cstheme="minorHAnsi"/>
                <w:b/>
                <w:bCs/>
                <w:sz w:val="18"/>
                <w:szCs w:val="18"/>
                <w:lang w:val="el-GR"/>
              </w:rPr>
            </w:pPr>
          </w:p>
        </w:tc>
        <w:tc>
          <w:tcPr>
            <w:tcW w:w="236" w:type="dxa"/>
          </w:tcPr>
          <w:p w:rsidR="00087EEA" w:rsidRPr="00435FB4" w:rsidRDefault="00087EEA" w:rsidP="0021129B">
            <w:pPr>
              <w:rPr>
                <w:rFonts w:asciiTheme="minorHAnsi" w:hAnsiTheme="minorHAnsi" w:cstheme="minorHAnsi"/>
                <w:b/>
                <w:bCs/>
                <w:sz w:val="18"/>
                <w:szCs w:val="18"/>
                <w:lang w:val="el-GR"/>
              </w:rPr>
            </w:pPr>
          </w:p>
        </w:tc>
      </w:tr>
    </w:tbl>
    <w:p w:rsidR="00087EEA" w:rsidRPr="00435FB4" w:rsidRDefault="00087EEA" w:rsidP="00087EEA">
      <w:pPr>
        <w:rPr>
          <w:rFonts w:asciiTheme="minorHAnsi" w:hAnsiTheme="minorHAnsi" w:cstheme="minorHAnsi"/>
          <w:b/>
          <w:bCs/>
          <w:sz w:val="18"/>
          <w:szCs w:val="18"/>
          <w:u w:val="single"/>
          <w:lang w:val="el-GR"/>
        </w:rPr>
      </w:pPr>
    </w:p>
    <w:p w:rsidR="00087EEA" w:rsidRPr="00435FB4" w:rsidRDefault="00087EEA" w:rsidP="00087EEA">
      <w:pPr>
        <w:rPr>
          <w:rFonts w:asciiTheme="minorHAnsi" w:hAnsiTheme="minorHAnsi" w:cstheme="minorHAnsi"/>
          <w:b/>
          <w:bCs/>
          <w:sz w:val="18"/>
          <w:szCs w:val="18"/>
          <w:u w:val="single"/>
          <w:lang w:val="el-GR"/>
        </w:rPr>
      </w:pPr>
    </w:p>
    <w:p w:rsidR="00087EEA" w:rsidRPr="00435FB4" w:rsidRDefault="00087EEA" w:rsidP="00087EEA">
      <w:pPr>
        <w:rPr>
          <w:rFonts w:asciiTheme="minorHAnsi" w:hAnsiTheme="minorHAnsi" w:cstheme="minorHAnsi"/>
          <w:b/>
          <w:bCs/>
          <w:sz w:val="18"/>
          <w:szCs w:val="18"/>
          <w:u w:val="single"/>
          <w:lang w:val="el-GR"/>
        </w:rPr>
      </w:pPr>
    </w:p>
    <w:p w:rsidR="00087EEA" w:rsidRPr="00435FB4" w:rsidRDefault="00087EEA" w:rsidP="00087EEA">
      <w:pPr>
        <w:rPr>
          <w:rFonts w:asciiTheme="minorHAnsi" w:hAnsiTheme="minorHAnsi" w:cstheme="minorHAnsi"/>
          <w:sz w:val="18"/>
          <w:szCs w:val="18"/>
          <w:u w:val="single"/>
          <w:lang w:val="el-GR"/>
        </w:rPr>
      </w:pPr>
    </w:p>
    <w:p w:rsidR="00087EEA" w:rsidRPr="00435FB4" w:rsidRDefault="00087EEA" w:rsidP="00087EEA">
      <w:pPr>
        <w:rPr>
          <w:rFonts w:asciiTheme="minorHAnsi" w:hAnsiTheme="minorHAnsi" w:cstheme="minorHAnsi"/>
          <w:b/>
          <w:sz w:val="24"/>
          <w:u w:val="single"/>
          <w:lang w:val="el-GR"/>
        </w:rPr>
      </w:pPr>
      <w:r w:rsidRPr="00435FB4">
        <w:rPr>
          <w:rFonts w:asciiTheme="minorHAnsi" w:hAnsiTheme="minorHAnsi" w:cstheme="minorHAnsi"/>
          <w:b/>
          <w:sz w:val="24"/>
          <w:u w:val="single"/>
          <w:lang w:val="el-GR"/>
        </w:rPr>
        <w:t xml:space="preserve">4. ΕΝΔΕΙΚΤΙΚΟΣ </w:t>
      </w:r>
      <w:proofErr w:type="spellStart"/>
      <w:r w:rsidRPr="00435FB4">
        <w:rPr>
          <w:rFonts w:asciiTheme="minorHAnsi" w:hAnsiTheme="minorHAnsi" w:cstheme="minorHAnsi"/>
          <w:b/>
          <w:sz w:val="24"/>
          <w:u w:val="single"/>
          <w:lang w:val="el-GR"/>
        </w:rPr>
        <w:t>ΠΡΟΫΠΟΛΟΓΙΣΜΟΣ</w:t>
      </w:r>
      <w:proofErr w:type="spellEnd"/>
    </w:p>
    <w:p w:rsidR="00087EEA" w:rsidRPr="00435FB4" w:rsidRDefault="00087EEA" w:rsidP="00087EEA">
      <w:pPr>
        <w:rPr>
          <w:rFonts w:asciiTheme="minorHAnsi" w:hAnsiTheme="minorHAnsi" w:cstheme="minorHAnsi"/>
          <w:b/>
          <w:bCs/>
          <w:spacing w:val="14"/>
          <w:sz w:val="24"/>
          <w:u w:val="single"/>
          <w:lang w:val="el-GR"/>
        </w:rPr>
      </w:pPr>
      <w:proofErr w:type="spellStart"/>
      <w:r w:rsidRPr="00435FB4">
        <w:rPr>
          <w:rFonts w:asciiTheme="minorHAnsi" w:hAnsiTheme="minorHAnsi" w:cstheme="minorHAnsi"/>
          <w:b/>
          <w:bCs/>
          <w:spacing w:val="14"/>
          <w:sz w:val="24"/>
          <w:u w:val="single"/>
        </w:rPr>
        <w:t>CPV</w:t>
      </w:r>
      <w:proofErr w:type="spellEnd"/>
      <w:r w:rsidRPr="00435FB4">
        <w:rPr>
          <w:rFonts w:asciiTheme="minorHAnsi" w:hAnsiTheme="minorHAnsi" w:cstheme="minorHAnsi"/>
          <w:b/>
          <w:bCs/>
          <w:spacing w:val="14"/>
          <w:sz w:val="24"/>
          <w:u w:val="single"/>
          <w:lang w:val="el-GR"/>
        </w:rPr>
        <w:t>: 48500000-3</w:t>
      </w:r>
    </w:p>
    <w:p w:rsidR="00087EEA" w:rsidRPr="00435FB4" w:rsidRDefault="00087EEA" w:rsidP="00087EEA">
      <w:pPr>
        <w:rPr>
          <w:rFonts w:asciiTheme="minorHAnsi" w:hAnsiTheme="minorHAnsi" w:cstheme="minorHAnsi"/>
          <w:b/>
          <w:bCs/>
          <w:spacing w:val="14"/>
          <w:szCs w:val="22"/>
          <w:u w:val="single"/>
          <w:lang w:val="el-GR"/>
        </w:rPr>
      </w:pPr>
      <w:r w:rsidRPr="00435FB4">
        <w:rPr>
          <w:rFonts w:asciiTheme="minorHAnsi" w:hAnsiTheme="minorHAnsi" w:cstheme="minorHAnsi"/>
          <w:b/>
          <w:bCs/>
          <w:spacing w:val="14"/>
          <w:szCs w:val="22"/>
          <w:u w:val="single"/>
          <w:lang w:val="el-GR"/>
        </w:rPr>
        <w:t>Φάση 1: Μελέτη Εφαρμογής</w:t>
      </w:r>
    </w:p>
    <w:p w:rsidR="00087EEA" w:rsidRPr="00435FB4" w:rsidRDefault="00087EEA" w:rsidP="00087EEA">
      <w:pPr>
        <w:rPr>
          <w:rFonts w:asciiTheme="minorHAnsi" w:hAnsiTheme="minorHAnsi" w:cstheme="minorHAnsi"/>
          <w:b/>
          <w:bCs/>
          <w:spacing w:val="14"/>
          <w:szCs w:val="22"/>
          <w:u w:val="single"/>
          <w:lang w:val="el-GR"/>
        </w:rPr>
      </w:pPr>
      <w:r w:rsidRPr="00435FB4">
        <w:rPr>
          <w:rFonts w:asciiTheme="minorHAnsi" w:hAnsiTheme="minorHAnsi" w:cstheme="minorHAnsi"/>
          <w:b/>
          <w:bCs/>
          <w:spacing w:val="14"/>
          <w:szCs w:val="22"/>
          <w:u w:val="single"/>
          <w:lang w:val="el-GR"/>
        </w:rPr>
        <w:t xml:space="preserve">Φάση 2: Εγκατάσταση, Υλοποίηση, παραμετροποίηση συστήματος και εφαρμογών – Εγκατάσταση </w:t>
      </w:r>
      <w:proofErr w:type="spellStart"/>
      <w:r w:rsidRPr="00435FB4">
        <w:rPr>
          <w:rFonts w:asciiTheme="minorHAnsi" w:hAnsiTheme="minorHAnsi" w:cstheme="minorHAnsi"/>
          <w:b/>
          <w:bCs/>
          <w:spacing w:val="14"/>
          <w:szCs w:val="22"/>
          <w:u w:val="single"/>
          <w:lang w:val="el-GR"/>
        </w:rPr>
        <w:t>ibeacons</w:t>
      </w:r>
      <w:proofErr w:type="spellEnd"/>
    </w:p>
    <w:p w:rsidR="00087EEA" w:rsidRPr="00435FB4" w:rsidRDefault="00087EEA" w:rsidP="00087EEA">
      <w:pPr>
        <w:rPr>
          <w:rFonts w:asciiTheme="minorHAnsi" w:hAnsiTheme="minorHAnsi" w:cstheme="minorHAnsi"/>
          <w:bCs/>
          <w:spacing w:val="14"/>
          <w:szCs w:val="22"/>
          <w:lang w:val="el-GR"/>
        </w:rPr>
      </w:pPr>
      <w:r w:rsidRPr="00435FB4">
        <w:rPr>
          <w:rFonts w:asciiTheme="minorHAnsi" w:hAnsiTheme="minorHAnsi" w:cstheme="minorHAnsi"/>
          <w:bCs/>
          <w:spacing w:val="14"/>
          <w:szCs w:val="22"/>
          <w:lang w:val="el-GR"/>
        </w:rPr>
        <w:t xml:space="preserve">Π2.1: Εφαρμογή τουριστικού οδηγού για κινητά τηλέφωνα με λειτουργικό σύστημα </w:t>
      </w:r>
      <w:proofErr w:type="spellStart"/>
      <w:r w:rsidRPr="00435FB4">
        <w:rPr>
          <w:rFonts w:asciiTheme="minorHAnsi" w:hAnsiTheme="minorHAnsi" w:cstheme="minorHAnsi"/>
          <w:bCs/>
          <w:spacing w:val="14"/>
          <w:szCs w:val="22"/>
          <w:lang w:val="el-GR"/>
        </w:rPr>
        <w:t>Android</w:t>
      </w:r>
      <w:proofErr w:type="spellEnd"/>
      <w:r w:rsidRPr="00435FB4">
        <w:rPr>
          <w:rFonts w:asciiTheme="minorHAnsi" w:hAnsiTheme="minorHAnsi" w:cstheme="minorHAnsi"/>
          <w:bCs/>
          <w:spacing w:val="14"/>
          <w:szCs w:val="22"/>
          <w:lang w:val="el-GR"/>
        </w:rPr>
        <w:t xml:space="preserve"> και </w:t>
      </w:r>
      <w:proofErr w:type="spellStart"/>
      <w:r w:rsidRPr="00435FB4">
        <w:rPr>
          <w:rFonts w:asciiTheme="minorHAnsi" w:hAnsiTheme="minorHAnsi" w:cstheme="minorHAnsi"/>
          <w:bCs/>
          <w:spacing w:val="14"/>
          <w:szCs w:val="22"/>
          <w:lang w:val="el-GR"/>
        </w:rPr>
        <w:t>iOS</w:t>
      </w:r>
      <w:proofErr w:type="spellEnd"/>
    </w:p>
    <w:p w:rsidR="00087EEA" w:rsidRPr="00435FB4" w:rsidRDefault="00087EEA" w:rsidP="00087EEA">
      <w:pPr>
        <w:rPr>
          <w:rFonts w:asciiTheme="minorHAnsi" w:hAnsiTheme="minorHAnsi" w:cstheme="minorHAnsi"/>
          <w:bCs/>
          <w:spacing w:val="14"/>
          <w:szCs w:val="22"/>
          <w:lang w:val="el-GR"/>
        </w:rPr>
      </w:pPr>
      <w:r w:rsidRPr="00435FB4">
        <w:rPr>
          <w:rFonts w:asciiTheme="minorHAnsi" w:hAnsiTheme="minorHAnsi" w:cstheme="minorHAnsi"/>
          <w:bCs/>
          <w:spacing w:val="14"/>
          <w:szCs w:val="22"/>
          <w:lang w:val="el-GR"/>
        </w:rPr>
        <w:t>Π2.2: Ιστοσελίδα Τουριστικού Οδηγού</w:t>
      </w:r>
    </w:p>
    <w:p w:rsidR="00087EEA" w:rsidRPr="00435FB4" w:rsidRDefault="00087EEA" w:rsidP="00087EEA">
      <w:pPr>
        <w:rPr>
          <w:rFonts w:asciiTheme="minorHAnsi" w:hAnsiTheme="minorHAnsi" w:cstheme="minorHAnsi"/>
          <w:bCs/>
          <w:spacing w:val="14"/>
          <w:szCs w:val="22"/>
          <w:lang w:val="el-GR"/>
        </w:rPr>
      </w:pPr>
      <w:r w:rsidRPr="00435FB4">
        <w:rPr>
          <w:rFonts w:asciiTheme="minorHAnsi" w:hAnsiTheme="minorHAnsi" w:cstheme="minorHAnsi"/>
          <w:bCs/>
          <w:spacing w:val="14"/>
          <w:szCs w:val="22"/>
          <w:lang w:val="el-GR"/>
        </w:rPr>
        <w:t>Π2.3: Εφαρμογή δρομολόγησης χρηστών (</w:t>
      </w:r>
      <w:proofErr w:type="spellStart"/>
      <w:r w:rsidRPr="00435FB4">
        <w:rPr>
          <w:rFonts w:asciiTheme="minorHAnsi" w:hAnsiTheme="minorHAnsi" w:cstheme="minorHAnsi"/>
          <w:bCs/>
          <w:spacing w:val="14"/>
          <w:szCs w:val="22"/>
          <w:lang w:val="el-GR"/>
        </w:rPr>
        <w:t>trip</w:t>
      </w:r>
      <w:proofErr w:type="spellEnd"/>
      <w:r w:rsidRPr="00435FB4">
        <w:rPr>
          <w:rFonts w:asciiTheme="minorHAnsi" w:hAnsiTheme="minorHAnsi" w:cstheme="minorHAnsi"/>
          <w:bCs/>
          <w:spacing w:val="14"/>
          <w:szCs w:val="22"/>
          <w:lang w:val="el-GR"/>
        </w:rPr>
        <w:t xml:space="preserve"> </w:t>
      </w:r>
      <w:proofErr w:type="spellStart"/>
      <w:r w:rsidRPr="00435FB4">
        <w:rPr>
          <w:rFonts w:asciiTheme="minorHAnsi" w:hAnsiTheme="minorHAnsi" w:cstheme="minorHAnsi"/>
          <w:bCs/>
          <w:spacing w:val="14"/>
          <w:szCs w:val="22"/>
          <w:lang w:val="el-GR"/>
        </w:rPr>
        <w:t>planner</w:t>
      </w:r>
      <w:proofErr w:type="spellEnd"/>
      <w:r w:rsidRPr="00435FB4">
        <w:rPr>
          <w:rFonts w:asciiTheme="minorHAnsi" w:hAnsiTheme="minorHAnsi" w:cstheme="minorHAnsi"/>
          <w:bCs/>
          <w:spacing w:val="14"/>
          <w:szCs w:val="22"/>
          <w:lang w:val="el-GR"/>
        </w:rPr>
        <w:t>)</w:t>
      </w:r>
    </w:p>
    <w:p w:rsidR="00087EEA" w:rsidRPr="00435FB4" w:rsidRDefault="00087EEA" w:rsidP="00087EEA">
      <w:pPr>
        <w:rPr>
          <w:rFonts w:asciiTheme="minorHAnsi" w:hAnsiTheme="minorHAnsi" w:cstheme="minorHAnsi"/>
          <w:bCs/>
          <w:spacing w:val="14"/>
          <w:szCs w:val="22"/>
          <w:lang w:val="el-GR"/>
        </w:rPr>
      </w:pPr>
      <w:r w:rsidRPr="00435FB4">
        <w:rPr>
          <w:rFonts w:asciiTheme="minorHAnsi" w:hAnsiTheme="minorHAnsi" w:cstheme="minorHAnsi"/>
          <w:bCs/>
          <w:spacing w:val="14"/>
          <w:szCs w:val="22"/>
          <w:lang w:val="el-GR"/>
        </w:rPr>
        <w:t xml:space="preserve">Π2.4: Εφαρμογή Παιχνίδι "Κρυμμένου Θησαυρού" για κινητά τηλέφωνα με λειτουργικό σύστημα </w:t>
      </w:r>
      <w:proofErr w:type="spellStart"/>
      <w:r w:rsidRPr="00435FB4">
        <w:rPr>
          <w:rFonts w:asciiTheme="minorHAnsi" w:hAnsiTheme="minorHAnsi" w:cstheme="minorHAnsi"/>
          <w:bCs/>
          <w:spacing w:val="14"/>
          <w:szCs w:val="22"/>
          <w:lang w:val="el-GR"/>
        </w:rPr>
        <w:t>Android</w:t>
      </w:r>
      <w:proofErr w:type="spellEnd"/>
      <w:r w:rsidRPr="00435FB4">
        <w:rPr>
          <w:rFonts w:asciiTheme="minorHAnsi" w:hAnsiTheme="minorHAnsi" w:cstheme="minorHAnsi"/>
          <w:bCs/>
          <w:spacing w:val="14"/>
          <w:szCs w:val="22"/>
          <w:lang w:val="el-GR"/>
        </w:rPr>
        <w:t xml:space="preserve"> και </w:t>
      </w:r>
      <w:proofErr w:type="spellStart"/>
      <w:r w:rsidRPr="00435FB4">
        <w:rPr>
          <w:rFonts w:asciiTheme="minorHAnsi" w:hAnsiTheme="minorHAnsi" w:cstheme="minorHAnsi"/>
          <w:bCs/>
          <w:spacing w:val="14"/>
          <w:szCs w:val="22"/>
          <w:lang w:val="el-GR"/>
        </w:rPr>
        <w:t>iOS</w:t>
      </w:r>
      <w:proofErr w:type="spellEnd"/>
    </w:p>
    <w:p w:rsidR="00087EEA" w:rsidRPr="00435FB4" w:rsidRDefault="00087EEA" w:rsidP="00087EEA">
      <w:pPr>
        <w:rPr>
          <w:rFonts w:asciiTheme="minorHAnsi" w:hAnsiTheme="minorHAnsi" w:cstheme="minorHAnsi"/>
          <w:bCs/>
          <w:spacing w:val="14"/>
          <w:szCs w:val="22"/>
          <w:lang w:val="el-GR"/>
        </w:rPr>
      </w:pPr>
      <w:r w:rsidRPr="00435FB4">
        <w:rPr>
          <w:rFonts w:asciiTheme="minorHAnsi" w:hAnsiTheme="minorHAnsi" w:cstheme="minorHAnsi"/>
          <w:bCs/>
          <w:spacing w:val="14"/>
          <w:szCs w:val="22"/>
          <w:lang w:val="el-GR"/>
        </w:rPr>
        <w:t>Π2.5: Εφαρμογή εικονικής περιήγησης μέσω κινητού τηλεφώνου</w:t>
      </w:r>
    </w:p>
    <w:p w:rsidR="00087EEA" w:rsidRPr="00435FB4" w:rsidRDefault="00087EEA" w:rsidP="00087EEA">
      <w:pPr>
        <w:rPr>
          <w:rFonts w:asciiTheme="minorHAnsi" w:hAnsiTheme="minorHAnsi" w:cstheme="minorHAnsi"/>
          <w:bCs/>
          <w:spacing w:val="14"/>
          <w:szCs w:val="22"/>
          <w:lang w:val="el-GR"/>
        </w:rPr>
      </w:pPr>
      <w:r w:rsidRPr="00435FB4">
        <w:rPr>
          <w:rFonts w:asciiTheme="minorHAnsi" w:hAnsiTheme="minorHAnsi" w:cstheme="minorHAnsi"/>
          <w:bCs/>
          <w:spacing w:val="14"/>
          <w:szCs w:val="22"/>
          <w:lang w:val="el-GR"/>
        </w:rPr>
        <w:t xml:space="preserve">Π2.6: Υπηρεσίες εγκατάστασης </w:t>
      </w:r>
      <w:proofErr w:type="spellStart"/>
      <w:r w:rsidRPr="00435FB4">
        <w:rPr>
          <w:rFonts w:asciiTheme="minorHAnsi" w:hAnsiTheme="minorHAnsi" w:cstheme="minorHAnsi"/>
          <w:bCs/>
          <w:spacing w:val="14"/>
          <w:szCs w:val="22"/>
          <w:lang w:val="el-GR"/>
        </w:rPr>
        <w:t>ibeacons</w:t>
      </w:r>
      <w:proofErr w:type="spellEnd"/>
    </w:p>
    <w:p w:rsidR="00087EEA" w:rsidRPr="00435FB4" w:rsidRDefault="00087EEA" w:rsidP="00087EEA">
      <w:pPr>
        <w:rPr>
          <w:rFonts w:asciiTheme="minorHAnsi" w:hAnsiTheme="minorHAnsi" w:cstheme="minorHAnsi"/>
          <w:bCs/>
          <w:spacing w:val="14"/>
          <w:szCs w:val="22"/>
          <w:lang w:val="el-GR"/>
        </w:rPr>
      </w:pPr>
      <w:r w:rsidRPr="00435FB4">
        <w:rPr>
          <w:rFonts w:asciiTheme="minorHAnsi" w:hAnsiTheme="minorHAnsi" w:cstheme="minorHAnsi"/>
          <w:bCs/>
          <w:spacing w:val="14"/>
          <w:szCs w:val="22"/>
          <w:lang w:val="el-GR"/>
        </w:rPr>
        <w:t xml:space="preserve">Π2.7: </w:t>
      </w:r>
      <w:proofErr w:type="spellStart"/>
      <w:r w:rsidRPr="00435FB4">
        <w:rPr>
          <w:rFonts w:asciiTheme="minorHAnsi" w:hAnsiTheme="minorHAnsi" w:cstheme="minorHAnsi"/>
          <w:bCs/>
          <w:spacing w:val="14"/>
          <w:szCs w:val="22"/>
          <w:lang w:val="el-GR"/>
        </w:rPr>
        <w:t>ibeacons</w:t>
      </w:r>
      <w:proofErr w:type="spellEnd"/>
    </w:p>
    <w:p w:rsidR="00087EEA" w:rsidRPr="00435FB4" w:rsidRDefault="00087EEA" w:rsidP="00087EEA">
      <w:pPr>
        <w:rPr>
          <w:rFonts w:asciiTheme="minorHAnsi" w:hAnsiTheme="minorHAnsi" w:cstheme="minorHAnsi"/>
          <w:b/>
          <w:bCs/>
          <w:u w:val="single"/>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
        <w:gridCol w:w="2020"/>
        <w:gridCol w:w="1132"/>
        <w:gridCol w:w="1150"/>
        <w:gridCol w:w="1287"/>
        <w:gridCol w:w="1142"/>
        <w:gridCol w:w="1280"/>
      </w:tblGrid>
      <w:tr w:rsidR="00087EEA" w:rsidRPr="00087EEA" w:rsidTr="0021129B">
        <w:trPr>
          <w:cantSplit/>
          <w:trHeight w:val="406"/>
          <w:tblHeader/>
        </w:trPr>
        <w:tc>
          <w:tcPr>
            <w:tcW w:w="300" w:type="pct"/>
            <w:vMerge w:val="restart"/>
            <w:shd w:val="clear" w:color="auto" w:fill="E6E6E6"/>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Α/Α</w:t>
            </w:r>
          </w:p>
        </w:tc>
        <w:tc>
          <w:tcPr>
            <w:tcW w:w="1185" w:type="pct"/>
            <w:vMerge w:val="restart"/>
            <w:shd w:val="clear" w:color="auto" w:fill="E6E6E6"/>
            <w:vAlign w:val="center"/>
          </w:tcPr>
          <w:p w:rsidR="00087EEA" w:rsidRPr="00435FB4" w:rsidRDefault="00087EEA" w:rsidP="0021129B">
            <w:pPr>
              <w:rPr>
                <w:rFonts w:asciiTheme="minorHAnsi" w:hAnsiTheme="minorHAnsi" w:cstheme="minorHAnsi"/>
                <w:sz w:val="16"/>
                <w:szCs w:val="16"/>
              </w:rPr>
            </w:pPr>
            <w:proofErr w:type="spellStart"/>
            <w:r w:rsidRPr="00435FB4">
              <w:rPr>
                <w:rFonts w:asciiTheme="minorHAnsi" w:hAnsiTheme="minorHAnsi" w:cstheme="minorHAnsi"/>
                <w:sz w:val="16"/>
                <w:szCs w:val="16"/>
              </w:rPr>
              <w:t>ΠΕΡΙΓΡΑΦΗ</w:t>
            </w:r>
            <w:proofErr w:type="spellEnd"/>
          </w:p>
        </w:tc>
        <w:tc>
          <w:tcPr>
            <w:tcW w:w="664" w:type="pct"/>
            <w:vMerge w:val="restart"/>
            <w:shd w:val="clear" w:color="auto" w:fill="E6E6E6"/>
            <w:vAlign w:val="center"/>
          </w:tcPr>
          <w:p w:rsidR="00087EEA" w:rsidRPr="00435FB4" w:rsidRDefault="00087EEA" w:rsidP="0021129B">
            <w:pPr>
              <w:rPr>
                <w:rFonts w:asciiTheme="minorHAnsi" w:hAnsiTheme="minorHAnsi" w:cstheme="minorHAnsi"/>
                <w:sz w:val="16"/>
                <w:szCs w:val="16"/>
              </w:rPr>
            </w:pPr>
            <w:proofErr w:type="spellStart"/>
            <w:r w:rsidRPr="00435FB4">
              <w:rPr>
                <w:rFonts w:asciiTheme="minorHAnsi" w:hAnsiTheme="minorHAnsi" w:cstheme="minorHAnsi"/>
                <w:sz w:val="16"/>
                <w:szCs w:val="16"/>
              </w:rPr>
              <w:t>ΠΟΣΟΤΗΤΑ</w:t>
            </w:r>
            <w:proofErr w:type="spellEnd"/>
          </w:p>
        </w:tc>
        <w:tc>
          <w:tcPr>
            <w:tcW w:w="1430" w:type="pct"/>
            <w:gridSpan w:val="2"/>
            <w:shd w:val="clear" w:color="auto" w:fill="E6E6E6"/>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ΑΞΙΑ ΧΩΡΙΣ Φ.Π.Α. [€]</w:t>
            </w:r>
          </w:p>
        </w:tc>
        <w:tc>
          <w:tcPr>
            <w:tcW w:w="670" w:type="pct"/>
            <w:vMerge w:val="restart"/>
            <w:shd w:val="clear" w:color="auto" w:fill="E6E6E6"/>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Φ.Π.Α. [€]</w:t>
            </w:r>
          </w:p>
        </w:tc>
        <w:tc>
          <w:tcPr>
            <w:tcW w:w="751" w:type="pct"/>
            <w:vMerge w:val="restart"/>
            <w:shd w:val="clear" w:color="auto" w:fill="E6E6E6"/>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 xml:space="preserve">ΣΥΝΟΛΙΚΗ ΑΞΙΑ </w:t>
            </w:r>
          </w:p>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ΜΕ Φ.Π.Α. 24% [€]</w:t>
            </w:r>
          </w:p>
        </w:tc>
      </w:tr>
      <w:tr w:rsidR="00087EEA" w:rsidRPr="00435FB4" w:rsidTr="0021129B">
        <w:trPr>
          <w:cantSplit/>
          <w:trHeight w:val="150"/>
          <w:tblHeader/>
        </w:trPr>
        <w:tc>
          <w:tcPr>
            <w:tcW w:w="300"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1185"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664"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675" w:type="pct"/>
            <w:shd w:val="clear" w:color="auto" w:fill="E6E6E6"/>
            <w:vAlign w:val="center"/>
          </w:tcPr>
          <w:p w:rsidR="00087EEA" w:rsidRPr="00435FB4" w:rsidRDefault="00087EEA" w:rsidP="0021129B">
            <w:pPr>
              <w:rPr>
                <w:rFonts w:asciiTheme="minorHAnsi" w:hAnsiTheme="minorHAnsi" w:cstheme="minorHAnsi"/>
                <w:spacing w:val="-4"/>
                <w:sz w:val="16"/>
                <w:szCs w:val="16"/>
              </w:rPr>
            </w:pPr>
            <w:proofErr w:type="spellStart"/>
            <w:r w:rsidRPr="00435FB4">
              <w:rPr>
                <w:rFonts w:asciiTheme="minorHAnsi" w:hAnsiTheme="minorHAnsi" w:cstheme="minorHAnsi"/>
                <w:spacing w:val="-4"/>
                <w:sz w:val="16"/>
                <w:szCs w:val="16"/>
              </w:rPr>
              <w:t>ΤΙΜΗ</w:t>
            </w:r>
            <w:proofErr w:type="spellEnd"/>
          </w:p>
          <w:p w:rsidR="00087EEA" w:rsidRPr="00435FB4" w:rsidRDefault="00087EEA" w:rsidP="0021129B">
            <w:pPr>
              <w:rPr>
                <w:rFonts w:asciiTheme="minorHAnsi" w:hAnsiTheme="minorHAnsi" w:cstheme="minorHAnsi"/>
                <w:spacing w:val="-4"/>
                <w:sz w:val="16"/>
                <w:szCs w:val="16"/>
              </w:rPr>
            </w:pPr>
            <w:proofErr w:type="spellStart"/>
            <w:r w:rsidRPr="00435FB4">
              <w:rPr>
                <w:rFonts w:asciiTheme="minorHAnsi" w:hAnsiTheme="minorHAnsi" w:cstheme="minorHAnsi"/>
                <w:spacing w:val="-4"/>
                <w:sz w:val="16"/>
                <w:szCs w:val="16"/>
              </w:rPr>
              <w:t>ΜΟΝΑΔΑΣ</w:t>
            </w:r>
            <w:proofErr w:type="spellEnd"/>
          </w:p>
        </w:tc>
        <w:tc>
          <w:tcPr>
            <w:tcW w:w="755" w:type="pct"/>
            <w:shd w:val="clear" w:color="auto" w:fill="E6E6E6"/>
            <w:vAlign w:val="center"/>
          </w:tcPr>
          <w:p w:rsidR="00087EEA" w:rsidRPr="00435FB4" w:rsidRDefault="00087EEA" w:rsidP="0021129B">
            <w:pPr>
              <w:rPr>
                <w:rFonts w:asciiTheme="minorHAnsi" w:hAnsiTheme="minorHAnsi" w:cstheme="minorHAnsi"/>
                <w:sz w:val="16"/>
                <w:szCs w:val="16"/>
              </w:rPr>
            </w:pPr>
            <w:proofErr w:type="spellStart"/>
            <w:r w:rsidRPr="00435FB4">
              <w:rPr>
                <w:rFonts w:asciiTheme="minorHAnsi" w:hAnsiTheme="minorHAnsi" w:cstheme="minorHAnsi"/>
                <w:sz w:val="16"/>
                <w:szCs w:val="16"/>
              </w:rPr>
              <w:t>ΣΥΝΟΛΟ</w:t>
            </w:r>
            <w:proofErr w:type="spellEnd"/>
          </w:p>
        </w:tc>
        <w:tc>
          <w:tcPr>
            <w:tcW w:w="670"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751" w:type="pct"/>
            <w:vMerge/>
            <w:shd w:val="clear" w:color="auto" w:fill="FFFFFF"/>
            <w:vAlign w:val="center"/>
          </w:tcPr>
          <w:p w:rsidR="00087EEA" w:rsidRPr="00435FB4" w:rsidRDefault="00087EEA" w:rsidP="0021129B">
            <w:pPr>
              <w:rPr>
                <w:rFonts w:asciiTheme="minorHAnsi" w:hAnsiTheme="minorHAnsi" w:cstheme="minorHAnsi"/>
                <w:sz w:val="16"/>
                <w:szCs w:val="16"/>
              </w:rPr>
            </w:pPr>
          </w:p>
        </w:tc>
      </w:tr>
      <w:tr w:rsidR="00087EEA" w:rsidRPr="00435FB4" w:rsidTr="0021129B">
        <w:trPr>
          <w:trHeight w:val="1006"/>
        </w:trPr>
        <w:tc>
          <w:tcPr>
            <w:tcW w:w="30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w:t>
            </w:r>
          </w:p>
        </w:tc>
        <w:tc>
          <w:tcPr>
            <w:tcW w:w="1185"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 xml:space="preserve">Εφαρμογή τουριστικού οδηγού για κινητά τηλέφωνα με λειτουργικό σύστημα </w:t>
            </w:r>
            <w:proofErr w:type="spellStart"/>
            <w:r w:rsidRPr="00435FB4">
              <w:rPr>
                <w:rFonts w:asciiTheme="minorHAnsi" w:hAnsiTheme="minorHAnsi" w:cstheme="minorHAnsi"/>
                <w:sz w:val="16"/>
                <w:szCs w:val="16"/>
                <w:lang w:val="el-GR"/>
              </w:rPr>
              <w:t>Android</w:t>
            </w:r>
            <w:proofErr w:type="spellEnd"/>
            <w:r w:rsidRPr="00435FB4">
              <w:rPr>
                <w:rFonts w:asciiTheme="minorHAnsi" w:hAnsiTheme="minorHAnsi" w:cstheme="minorHAnsi"/>
                <w:sz w:val="16"/>
                <w:szCs w:val="16"/>
                <w:lang w:val="el-GR"/>
              </w:rPr>
              <w:t xml:space="preserve"> και </w:t>
            </w:r>
            <w:proofErr w:type="spellStart"/>
            <w:r w:rsidRPr="00435FB4">
              <w:rPr>
                <w:rFonts w:asciiTheme="minorHAnsi" w:hAnsiTheme="minorHAnsi" w:cstheme="minorHAnsi"/>
                <w:sz w:val="16"/>
                <w:szCs w:val="16"/>
                <w:lang w:val="el-GR"/>
              </w:rPr>
              <w:t>iOS</w:t>
            </w:r>
            <w:proofErr w:type="spellEnd"/>
          </w:p>
        </w:tc>
        <w:tc>
          <w:tcPr>
            <w:tcW w:w="6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3.400,00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6.800,00</w:t>
            </w:r>
          </w:p>
        </w:tc>
        <w:tc>
          <w:tcPr>
            <w:tcW w:w="67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rPr>
              <w:t>1.632,00</w:t>
            </w:r>
          </w:p>
        </w:tc>
        <w:tc>
          <w:tcPr>
            <w:tcW w:w="751"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rPr>
              <w:t>8.432,00</w:t>
            </w:r>
          </w:p>
        </w:tc>
      </w:tr>
      <w:tr w:rsidR="00087EEA" w:rsidRPr="00435FB4" w:rsidTr="0021129B">
        <w:trPr>
          <w:trHeight w:val="669"/>
        </w:trPr>
        <w:tc>
          <w:tcPr>
            <w:tcW w:w="30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w:t>
            </w:r>
          </w:p>
        </w:tc>
        <w:tc>
          <w:tcPr>
            <w:tcW w:w="1185"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Ιστοσελίδα Τουριστικού Οδηγού</w:t>
            </w:r>
          </w:p>
        </w:tc>
        <w:tc>
          <w:tcPr>
            <w:tcW w:w="6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3.000,00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3.000,00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720,00</w:t>
            </w:r>
          </w:p>
        </w:tc>
        <w:tc>
          <w:tcPr>
            <w:tcW w:w="75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3.720,00</w:t>
            </w:r>
          </w:p>
        </w:tc>
      </w:tr>
      <w:tr w:rsidR="00087EEA" w:rsidRPr="00435FB4" w:rsidTr="0021129B">
        <w:trPr>
          <w:trHeight w:val="841"/>
        </w:trPr>
        <w:tc>
          <w:tcPr>
            <w:tcW w:w="30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w:t>
            </w:r>
          </w:p>
        </w:tc>
        <w:tc>
          <w:tcPr>
            <w:tcW w:w="1185"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Εφαρμογή δρομολόγησης χρηστών (</w:t>
            </w:r>
            <w:r w:rsidRPr="00435FB4">
              <w:rPr>
                <w:rFonts w:asciiTheme="minorHAnsi" w:hAnsiTheme="minorHAnsi" w:cstheme="minorHAnsi"/>
                <w:color w:val="000000"/>
                <w:sz w:val="16"/>
                <w:szCs w:val="16"/>
              </w:rPr>
              <w:t>trip</w:t>
            </w:r>
            <w:r w:rsidRPr="00435FB4">
              <w:rPr>
                <w:rFonts w:asciiTheme="minorHAnsi" w:hAnsiTheme="minorHAnsi" w:cstheme="minorHAnsi"/>
                <w:color w:val="000000"/>
                <w:sz w:val="16"/>
                <w:szCs w:val="16"/>
                <w:lang w:val="el-GR"/>
              </w:rPr>
              <w:t xml:space="preserve"> </w:t>
            </w:r>
            <w:r w:rsidRPr="00435FB4">
              <w:rPr>
                <w:rFonts w:asciiTheme="minorHAnsi" w:hAnsiTheme="minorHAnsi" w:cstheme="minorHAnsi"/>
                <w:color w:val="000000"/>
                <w:sz w:val="16"/>
                <w:szCs w:val="16"/>
              </w:rPr>
              <w:t>planner</w:t>
            </w:r>
            <w:r w:rsidRPr="00435FB4">
              <w:rPr>
                <w:rFonts w:asciiTheme="minorHAnsi" w:hAnsiTheme="minorHAnsi" w:cstheme="minorHAnsi"/>
                <w:color w:val="000000"/>
                <w:sz w:val="16"/>
                <w:szCs w:val="16"/>
                <w:lang w:val="el-GR"/>
              </w:rPr>
              <w:t>)</w:t>
            </w:r>
          </w:p>
        </w:tc>
        <w:tc>
          <w:tcPr>
            <w:tcW w:w="6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3.000,00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3.000,00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720,00</w:t>
            </w:r>
          </w:p>
        </w:tc>
        <w:tc>
          <w:tcPr>
            <w:tcW w:w="75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3.720,00</w:t>
            </w:r>
          </w:p>
        </w:tc>
      </w:tr>
      <w:tr w:rsidR="00087EEA" w:rsidRPr="00435FB4" w:rsidTr="0021129B">
        <w:trPr>
          <w:trHeight w:val="681"/>
        </w:trPr>
        <w:tc>
          <w:tcPr>
            <w:tcW w:w="30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4</w:t>
            </w:r>
          </w:p>
        </w:tc>
        <w:tc>
          <w:tcPr>
            <w:tcW w:w="1185"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 xml:space="preserve">Εφαρμογή Παιχνίδι "Κρυμμένου Θησαυρού" </w:t>
            </w:r>
            <w:r w:rsidRPr="00435FB4">
              <w:rPr>
                <w:rFonts w:asciiTheme="minorHAnsi" w:hAnsiTheme="minorHAnsi" w:cstheme="minorHAnsi"/>
                <w:sz w:val="16"/>
                <w:szCs w:val="16"/>
                <w:lang w:val="el-GR"/>
              </w:rPr>
              <w:t xml:space="preserve">για κινητά τηλέφωνα με </w:t>
            </w:r>
            <w:r w:rsidRPr="00435FB4">
              <w:rPr>
                <w:rFonts w:asciiTheme="minorHAnsi" w:hAnsiTheme="minorHAnsi" w:cstheme="minorHAnsi"/>
                <w:sz w:val="16"/>
                <w:szCs w:val="16"/>
                <w:lang w:val="el-GR"/>
              </w:rPr>
              <w:lastRenderedPageBreak/>
              <w:t xml:space="preserve">λειτουργικό σύστημα </w:t>
            </w:r>
            <w:proofErr w:type="spellStart"/>
            <w:r w:rsidRPr="00435FB4">
              <w:rPr>
                <w:rFonts w:asciiTheme="minorHAnsi" w:hAnsiTheme="minorHAnsi" w:cstheme="minorHAnsi"/>
                <w:sz w:val="16"/>
                <w:szCs w:val="16"/>
                <w:lang w:val="el-GR"/>
              </w:rPr>
              <w:t>Android</w:t>
            </w:r>
            <w:proofErr w:type="spellEnd"/>
            <w:r w:rsidRPr="00435FB4">
              <w:rPr>
                <w:rFonts w:asciiTheme="minorHAnsi" w:hAnsiTheme="minorHAnsi" w:cstheme="minorHAnsi"/>
                <w:sz w:val="16"/>
                <w:szCs w:val="16"/>
                <w:lang w:val="el-GR"/>
              </w:rPr>
              <w:t xml:space="preserve"> και </w:t>
            </w:r>
            <w:proofErr w:type="spellStart"/>
            <w:r w:rsidRPr="00435FB4">
              <w:rPr>
                <w:rFonts w:asciiTheme="minorHAnsi" w:hAnsiTheme="minorHAnsi" w:cstheme="minorHAnsi"/>
                <w:sz w:val="16"/>
                <w:szCs w:val="16"/>
                <w:lang w:val="el-GR"/>
              </w:rPr>
              <w:t>iOS</w:t>
            </w:r>
            <w:proofErr w:type="spellEnd"/>
          </w:p>
        </w:tc>
        <w:tc>
          <w:tcPr>
            <w:tcW w:w="664"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lastRenderedPageBreak/>
              <w:t>2</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2.000,00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4.000,00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960,00</w:t>
            </w:r>
          </w:p>
        </w:tc>
        <w:tc>
          <w:tcPr>
            <w:tcW w:w="75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4.960,00</w:t>
            </w:r>
          </w:p>
        </w:tc>
      </w:tr>
      <w:tr w:rsidR="00087EEA" w:rsidRPr="00435FB4" w:rsidTr="0021129B">
        <w:trPr>
          <w:trHeight w:val="681"/>
        </w:trPr>
        <w:tc>
          <w:tcPr>
            <w:tcW w:w="30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lastRenderedPageBreak/>
              <w:t>5</w:t>
            </w:r>
          </w:p>
        </w:tc>
        <w:tc>
          <w:tcPr>
            <w:tcW w:w="1185"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Εφαρμογή εικονικής περιήγησης μέσω κινητού τηλεφώνου</w:t>
            </w:r>
          </w:p>
        </w:tc>
        <w:tc>
          <w:tcPr>
            <w:tcW w:w="6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2.000,00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2.000,00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480,00</w:t>
            </w:r>
          </w:p>
        </w:tc>
        <w:tc>
          <w:tcPr>
            <w:tcW w:w="751" w:type="pct"/>
            <w:vAlign w:val="center"/>
          </w:tcPr>
          <w:p w:rsidR="00087EEA" w:rsidRPr="00435FB4" w:rsidRDefault="00087EEA" w:rsidP="0021129B">
            <w:pPr>
              <w:rPr>
                <w:rFonts w:asciiTheme="minorHAnsi" w:hAnsiTheme="minorHAnsi" w:cstheme="minorHAnsi"/>
                <w:sz w:val="16"/>
                <w:szCs w:val="16"/>
              </w:rPr>
            </w:pPr>
            <w:bookmarkStart w:id="65" w:name="_GoBack"/>
            <w:r w:rsidRPr="00435FB4">
              <w:rPr>
                <w:rFonts w:asciiTheme="minorHAnsi" w:hAnsiTheme="minorHAnsi" w:cstheme="minorHAnsi"/>
                <w:sz w:val="16"/>
                <w:szCs w:val="16"/>
              </w:rPr>
              <w:t>2.480,00</w:t>
            </w:r>
            <w:bookmarkEnd w:id="65"/>
          </w:p>
        </w:tc>
      </w:tr>
      <w:tr w:rsidR="00087EEA" w:rsidRPr="00435FB4" w:rsidTr="0021129B">
        <w:trPr>
          <w:trHeight w:val="681"/>
        </w:trPr>
        <w:tc>
          <w:tcPr>
            <w:tcW w:w="30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6</w:t>
            </w:r>
          </w:p>
        </w:tc>
        <w:tc>
          <w:tcPr>
            <w:tcW w:w="1185"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color w:val="000000"/>
                <w:sz w:val="16"/>
                <w:szCs w:val="16"/>
                <w:lang w:val="el-GR"/>
              </w:rPr>
              <w:t>Υπηρεσίες παραμετροποίησης εφαρμογών για κινητά τηλέφωνα</w:t>
            </w:r>
          </w:p>
        </w:tc>
        <w:tc>
          <w:tcPr>
            <w:tcW w:w="6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lang w:val="el-GR"/>
              </w:rPr>
              <w:t>3</w:t>
            </w:r>
            <w:r w:rsidRPr="00435FB4">
              <w:rPr>
                <w:rFonts w:asciiTheme="minorHAnsi" w:hAnsiTheme="minorHAnsi" w:cstheme="minorHAnsi"/>
                <w:sz w:val="16"/>
                <w:szCs w:val="16"/>
              </w:rPr>
              <w:t xml:space="preserve"> </w:t>
            </w:r>
            <w:proofErr w:type="spellStart"/>
            <w:r w:rsidRPr="00435FB4">
              <w:rPr>
                <w:rFonts w:asciiTheme="minorHAnsi" w:hAnsiTheme="minorHAnsi" w:cstheme="minorHAnsi"/>
                <w:sz w:val="16"/>
                <w:szCs w:val="16"/>
              </w:rPr>
              <w:t>μήνες</w:t>
            </w:r>
            <w:proofErr w:type="spellEnd"/>
            <w:r w:rsidRPr="00435FB4">
              <w:rPr>
                <w:rFonts w:asciiTheme="minorHAnsi" w:hAnsiTheme="minorHAnsi" w:cstheme="minorHAnsi"/>
                <w:sz w:val="16"/>
                <w:szCs w:val="16"/>
              </w:rPr>
              <w:t xml:space="preserve"> Χ </w:t>
            </w:r>
            <w:r w:rsidRPr="00435FB4">
              <w:rPr>
                <w:rFonts w:asciiTheme="minorHAnsi" w:hAnsiTheme="minorHAnsi" w:cstheme="minorHAnsi"/>
                <w:sz w:val="16"/>
                <w:szCs w:val="16"/>
                <w:lang w:val="el-GR"/>
              </w:rPr>
              <w:t>1</w:t>
            </w:r>
            <w:r w:rsidRPr="00435FB4">
              <w:rPr>
                <w:rFonts w:asciiTheme="minorHAnsi" w:hAnsiTheme="minorHAnsi" w:cstheme="minorHAnsi"/>
                <w:sz w:val="16"/>
                <w:szCs w:val="16"/>
              </w:rPr>
              <w:t xml:space="preserve"> </w:t>
            </w:r>
            <w:proofErr w:type="spellStart"/>
            <w:r w:rsidRPr="00435FB4">
              <w:rPr>
                <w:rFonts w:asciiTheme="minorHAnsi" w:hAnsiTheme="minorHAnsi" w:cstheme="minorHAnsi"/>
                <w:sz w:val="16"/>
                <w:szCs w:val="16"/>
              </w:rPr>
              <w:t>άτομ</w:t>
            </w:r>
            <w:proofErr w:type="spellEnd"/>
            <w:r w:rsidRPr="00435FB4">
              <w:rPr>
                <w:rFonts w:asciiTheme="minorHAnsi" w:hAnsiTheme="minorHAnsi" w:cstheme="minorHAnsi"/>
                <w:sz w:val="16"/>
                <w:szCs w:val="16"/>
                <w:lang w:val="el-GR"/>
              </w:rPr>
              <w:t>ο</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2.000,00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6.000,00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1.440,00</w:t>
            </w:r>
          </w:p>
        </w:tc>
        <w:tc>
          <w:tcPr>
            <w:tcW w:w="75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7.440,00</w:t>
            </w:r>
          </w:p>
        </w:tc>
      </w:tr>
      <w:tr w:rsidR="00087EEA" w:rsidRPr="00435FB4" w:rsidTr="0021129B">
        <w:trPr>
          <w:trHeight w:val="681"/>
        </w:trPr>
        <w:tc>
          <w:tcPr>
            <w:tcW w:w="30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7</w:t>
            </w:r>
          </w:p>
        </w:tc>
        <w:tc>
          <w:tcPr>
            <w:tcW w:w="1185"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 xml:space="preserve">Υπηρεσίες παραμετροποίησης </w:t>
            </w:r>
            <w:r w:rsidRPr="00435FB4">
              <w:rPr>
                <w:rFonts w:asciiTheme="minorHAnsi" w:hAnsiTheme="minorHAnsi" w:cstheme="minorHAnsi"/>
                <w:sz w:val="16"/>
                <w:szCs w:val="16"/>
                <w:lang w:val="el-GR"/>
              </w:rPr>
              <w:t xml:space="preserve">Ιστοσελίδας Τουριστικού Οδηγού και </w:t>
            </w:r>
            <w:r w:rsidRPr="00435FB4">
              <w:rPr>
                <w:rFonts w:asciiTheme="minorHAnsi" w:hAnsiTheme="minorHAnsi" w:cstheme="minorHAnsi"/>
                <w:color w:val="000000"/>
                <w:sz w:val="16"/>
                <w:szCs w:val="16"/>
                <w:lang w:val="el-GR"/>
              </w:rPr>
              <w:t>Εφαρμογή δρομολόγησης χρηστών (</w:t>
            </w:r>
            <w:r w:rsidRPr="00435FB4">
              <w:rPr>
                <w:rFonts w:asciiTheme="minorHAnsi" w:hAnsiTheme="minorHAnsi" w:cstheme="minorHAnsi"/>
                <w:color w:val="000000"/>
                <w:sz w:val="16"/>
                <w:szCs w:val="16"/>
              </w:rPr>
              <w:t>trip</w:t>
            </w:r>
            <w:r w:rsidRPr="00435FB4">
              <w:rPr>
                <w:rFonts w:asciiTheme="minorHAnsi" w:hAnsiTheme="minorHAnsi" w:cstheme="minorHAnsi"/>
                <w:color w:val="000000"/>
                <w:sz w:val="16"/>
                <w:szCs w:val="16"/>
                <w:lang w:val="el-GR"/>
              </w:rPr>
              <w:t xml:space="preserve"> </w:t>
            </w:r>
            <w:r w:rsidRPr="00435FB4">
              <w:rPr>
                <w:rFonts w:asciiTheme="minorHAnsi" w:hAnsiTheme="minorHAnsi" w:cstheme="minorHAnsi"/>
                <w:color w:val="000000"/>
                <w:sz w:val="16"/>
                <w:szCs w:val="16"/>
              </w:rPr>
              <w:t>planner</w:t>
            </w:r>
            <w:r w:rsidRPr="00435FB4">
              <w:rPr>
                <w:rFonts w:asciiTheme="minorHAnsi" w:hAnsiTheme="minorHAnsi" w:cstheme="minorHAnsi"/>
                <w:color w:val="000000"/>
                <w:sz w:val="16"/>
                <w:szCs w:val="16"/>
                <w:lang w:val="el-GR"/>
              </w:rPr>
              <w:t>)</w:t>
            </w:r>
          </w:p>
        </w:tc>
        <w:tc>
          <w:tcPr>
            <w:tcW w:w="664"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3</w:t>
            </w:r>
            <w:r w:rsidRPr="00435FB4">
              <w:rPr>
                <w:rFonts w:asciiTheme="minorHAnsi" w:hAnsiTheme="minorHAnsi" w:cstheme="minorHAnsi"/>
                <w:sz w:val="16"/>
                <w:szCs w:val="16"/>
              </w:rPr>
              <w:t xml:space="preserve"> </w:t>
            </w:r>
            <w:proofErr w:type="spellStart"/>
            <w:r w:rsidRPr="00435FB4">
              <w:rPr>
                <w:rFonts w:asciiTheme="minorHAnsi" w:hAnsiTheme="minorHAnsi" w:cstheme="minorHAnsi"/>
                <w:sz w:val="16"/>
                <w:szCs w:val="16"/>
              </w:rPr>
              <w:t>μήνες</w:t>
            </w:r>
            <w:proofErr w:type="spellEnd"/>
            <w:r w:rsidRPr="00435FB4">
              <w:rPr>
                <w:rFonts w:asciiTheme="minorHAnsi" w:hAnsiTheme="minorHAnsi" w:cstheme="minorHAnsi"/>
                <w:sz w:val="16"/>
                <w:szCs w:val="16"/>
              </w:rPr>
              <w:t xml:space="preserve"> Χ </w:t>
            </w:r>
            <w:r w:rsidRPr="00435FB4">
              <w:rPr>
                <w:rFonts w:asciiTheme="minorHAnsi" w:hAnsiTheme="minorHAnsi" w:cstheme="minorHAnsi"/>
                <w:sz w:val="16"/>
                <w:szCs w:val="16"/>
                <w:lang w:val="el-GR"/>
              </w:rPr>
              <w:t>1</w:t>
            </w:r>
            <w:r w:rsidRPr="00435FB4">
              <w:rPr>
                <w:rFonts w:asciiTheme="minorHAnsi" w:hAnsiTheme="minorHAnsi" w:cstheme="minorHAnsi"/>
                <w:sz w:val="16"/>
                <w:szCs w:val="16"/>
              </w:rPr>
              <w:t xml:space="preserve"> </w:t>
            </w:r>
            <w:proofErr w:type="spellStart"/>
            <w:r w:rsidRPr="00435FB4">
              <w:rPr>
                <w:rFonts w:asciiTheme="minorHAnsi" w:hAnsiTheme="minorHAnsi" w:cstheme="minorHAnsi"/>
                <w:sz w:val="16"/>
                <w:szCs w:val="16"/>
              </w:rPr>
              <w:t>άτομ</w:t>
            </w:r>
            <w:proofErr w:type="spellEnd"/>
            <w:r w:rsidRPr="00435FB4">
              <w:rPr>
                <w:rFonts w:asciiTheme="minorHAnsi" w:hAnsiTheme="minorHAnsi" w:cstheme="minorHAnsi"/>
                <w:sz w:val="16"/>
                <w:szCs w:val="16"/>
                <w:lang w:val="el-GR"/>
              </w:rPr>
              <w:t>ο</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1.500,00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4.500,00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1.080,00</w:t>
            </w:r>
          </w:p>
        </w:tc>
        <w:tc>
          <w:tcPr>
            <w:tcW w:w="75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5.580,00</w:t>
            </w:r>
          </w:p>
        </w:tc>
      </w:tr>
      <w:tr w:rsidR="00087EEA" w:rsidRPr="00435FB4" w:rsidTr="0021129B">
        <w:trPr>
          <w:trHeight w:val="681"/>
        </w:trPr>
        <w:tc>
          <w:tcPr>
            <w:tcW w:w="30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8</w:t>
            </w:r>
          </w:p>
        </w:tc>
        <w:tc>
          <w:tcPr>
            <w:tcW w:w="1185" w:type="pct"/>
            <w:vAlign w:val="center"/>
          </w:tcPr>
          <w:p w:rsidR="00087EEA" w:rsidRPr="00435FB4" w:rsidRDefault="00087EEA" w:rsidP="0021129B">
            <w:pPr>
              <w:rPr>
                <w:rFonts w:asciiTheme="minorHAnsi" w:hAnsiTheme="minorHAnsi" w:cstheme="minorHAnsi"/>
                <w:color w:val="000000"/>
                <w:sz w:val="16"/>
                <w:szCs w:val="16"/>
              </w:rPr>
            </w:pPr>
            <w:r w:rsidRPr="00435FB4">
              <w:rPr>
                <w:rFonts w:asciiTheme="minorHAnsi" w:hAnsiTheme="minorHAnsi" w:cstheme="minorHAnsi"/>
                <w:color w:val="000000"/>
                <w:sz w:val="16"/>
                <w:szCs w:val="16"/>
              </w:rPr>
              <w:t xml:space="preserve">Bluetooth </w:t>
            </w:r>
            <w:proofErr w:type="spellStart"/>
            <w:r w:rsidRPr="00435FB4">
              <w:rPr>
                <w:rFonts w:asciiTheme="minorHAnsi" w:hAnsiTheme="minorHAnsi" w:cstheme="minorHAnsi"/>
                <w:color w:val="000000"/>
                <w:sz w:val="16"/>
                <w:szCs w:val="16"/>
              </w:rPr>
              <w:t>ibeacons</w:t>
            </w:r>
            <w:proofErr w:type="spellEnd"/>
          </w:p>
        </w:tc>
        <w:tc>
          <w:tcPr>
            <w:tcW w:w="6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lang w:val="el-GR"/>
              </w:rPr>
              <w:t>1</w:t>
            </w:r>
            <w:r w:rsidRPr="00435FB4">
              <w:rPr>
                <w:rFonts w:asciiTheme="minorHAnsi" w:hAnsiTheme="minorHAnsi" w:cstheme="minorHAnsi"/>
                <w:sz w:val="16"/>
                <w:szCs w:val="16"/>
              </w:rPr>
              <w:t>00</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32,00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3.200,00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768,00</w:t>
            </w:r>
          </w:p>
        </w:tc>
        <w:tc>
          <w:tcPr>
            <w:tcW w:w="75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3.968,00</w:t>
            </w:r>
          </w:p>
        </w:tc>
      </w:tr>
      <w:tr w:rsidR="00087EEA" w:rsidRPr="00435FB4" w:rsidTr="0021129B">
        <w:trPr>
          <w:trHeight w:val="681"/>
        </w:trPr>
        <w:tc>
          <w:tcPr>
            <w:tcW w:w="30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9</w:t>
            </w:r>
          </w:p>
        </w:tc>
        <w:tc>
          <w:tcPr>
            <w:tcW w:w="1185"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 xml:space="preserve">Υπηρεσίες εγκατάστασης </w:t>
            </w:r>
            <w:proofErr w:type="spellStart"/>
            <w:r w:rsidRPr="00435FB4">
              <w:rPr>
                <w:rFonts w:asciiTheme="minorHAnsi" w:hAnsiTheme="minorHAnsi" w:cstheme="minorHAnsi"/>
                <w:color w:val="000000"/>
                <w:sz w:val="16"/>
                <w:szCs w:val="16"/>
              </w:rPr>
              <w:t>ibeacons</w:t>
            </w:r>
            <w:proofErr w:type="spellEnd"/>
          </w:p>
        </w:tc>
        <w:tc>
          <w:tcPr>
            <w:tcW w:w="664"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 μήνα Χ 1 άτομο</w:t>
            </w:r>
          </w:p>
        </w:tc>
        <w:tc>
          <w:tcPr>
            <w:tcW w:w="67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1.000,00</w:t>
            </w:r>
          </w:p>
        </w:tc>
        <w:tc>
          <w:tcPr>
            <w:tcW w:w="755"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1.000,00</w:t>
            </w:r>
          </w:p>
        </w:tc>
        <w:tc>
          <w:tcPr>
            <w:tcW w:w="670"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240,00</w:t>
            </w:r>
          </w:p>
        </w:tc>
        <w:tc>
          <w:tcPr>
            <w:tcW w:w="75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1.240,00</w:t>
            </w:r>
          </w:p>
        </w:tc>
      </w:tr>
      <w:tr w:rsidR="00087EEA" w:rsidRPr="00435FB4" w:rsidTr="0021129B">
        <w:trPr>
          <w:trHeight w:val="354"/>
        </w:trPr>
        <w:tc>
          <w:tcPr>
            <w:tcW w:w="300" w:type="pct"/>
            <w:shd w:val="clear" w:color="auto" w:fill="E6E6E6"/>
            <w:vAlign w:val="center"/>
          </w:tcPr>
          <w:p w:rsidR="00087EEA" w:rsidRPr="00435FB4" w:rsidRDefault="00087EEA" w:rsidP="0021129B">
            <w:pPr>
              <w:rPr>
                <w:rFonts w:asciiTheme="minorHAnsi" w:hAnsiTheme="minorHAnsi" w:cstheme="minorHAnsi"/>
                <w:sz w:val="16"/>
                <w:szCs w:val="16"/>
              </w:rPr>
            </w:pPr>
          </w:p>
        </w:tc>
        <w:tc>
          <w:tcPr>
            <w:tcW w:w="1185" w:type="pct"/>
            <w:shd w:val="clear" w:color="auto" w:fill="E6E6E6"/>
            <w:vAlign w:val="center"/>
          </w:tcPr>
          <w:p w:rsidR="00087EEA" w:rsidRPr="00435FB4" w:rsidRDefault="00087EEA" w:rsidP="0021129B">
            <w:pPr>
              <w:rPr>
                <w:rFonts w:asciiTheme="minorHAnsi" w:hAnsiTheme="minorHAnsi" w:cstheme="minorHAnsi"/>
                <w:b/>
                <w:bCs/>
                <w:sz w:val="16"/>
                <w:szCs w:val="16"/>
              </w:rPr>
            </w:pPr>
          </w:p>
        </w:tc>
        <w:tc>
          <w:tcPr>
            <w:tcW w:w="664" w:type="pct"/>
            <w:shd w:val="clear" w:color="auto" w:fill="E6E6E6"/>
            <w:vAlign w:val="center"/>
          </w:tcPr>
          <w:p w:rsidR="00087EEA" w:rsidRPr="00435FB4" w:rsidRDefault="00087EEA" w:rsidP="0021129B">
            <w:pPr>
              <w:rPr>
                <w:rFonts w:asciiTheme="minorHAnsi" w:hAnsiTheme="minorHAnsi" w:cstheme="minorHAnsi"/>
                <w:sz w:val="16"/>
                <w:szCs w:val="16"/>
              </w:rPr>
            </w:pPr>
          </w:p>
        </w:tc>
        <w:tc>
          <w:tcPr>
            <w:tcW w:w="675" w:type="pct"/>
            <w:shd w:val="clear" w:color="auto" w:fill="E6E6E6"/>
            <w:vAlign w:val="center"/>
          </w:tcPr>
          <w:p w:rsidR="00087EEA" w:rsidRPr="00435FB4" w:rsidRDefault="00087EEA" w:rsidP="0021129B">
            <w:pPr>
              <w:rPr>
                <w:rFonts w:asciiTheme="minorHAnsi" w:hAnsiTheme="minorHAnsi" w:cstheme="minorHAnsi"/>
                <w:sz w:val="16"/>
                <w:szCs w:val="16"/>
              </w:rPr>
            </w:pPr>
            <w:proofErr w:type="spellStart"/>
            <w:r w:rsidRPr="00435FB4">
              <w:rPr>
                <w:rFonts w:asciiTheme="minorHAnsi" w:hAnsiTheme="minorHAnsi" w:cstheme="minorHAnsi"/>
                <w:b/>
                <w:bCs/>
                <w:sz w:val="16"/>
                <w:szCs w:val="16"/>
              </w:rPr>
              <w:t>ΣΥΝΟΛΟ</w:t>
            </w:r>
            <w:proofErr w:type="spellEnd"/>
          </w:p>
        </w:tc>
        <w:tc>
          <w:tcPr>
            <w:tcW w:w="755" w:type="pct"/>
            <w:shd w:val="clear" w:color="auto" w:fill="D9D9D9"/>
            <w:vAlign w:val="bottom"/>
          </w:tcPr>
          <w:p w:rsidR="00087EEA" w:rsidRPr="00435FB4" w:rsidRDefault="00087EEA" w:rsidP="0021129B">
            <w:pPr>
              <w:rPr>
                <w:rFonts w:asciiTheme="minorHAnsi" w:hAnsiTheme="minorHAnsi" w:cstheme="minorHAnsi"/>
                <w:b/>
                <w:bCs/>
                <w:color w:val="000000"/>
                <w:sz w:val="16"/>
                <w:szCs w:val="16"/>
              </w:rPr>
            </w:pPr>
            <w:r w:rsidRPr="00435FB4">
              <w:rPr>
                <w:rFonts w:asciiTheme="minorHAnsi" w:hAnsiTheme="minorHAnsi" w:cstheme="minorHAnsi"/>
                <w:b/>
                <w:bCs/>
                <w:color w:val="000000"/>
                <w:sz w:val="16"/>
                <w:szCs w:val="16"/>
              </w:rPr>
              <w:t>33.500,00</w:t>
            </w:r>
          </w:p>
        </w:tc>
        <w:tc>
          <w:tcPr>
            <w:tcW w:w="670" w:type="pct"/>
            <w:shd w:val="clear" w:color="auto" w:fill="D9D9D9"/>
            <w:vAlign w:val="bottom"/>
          </w:tcPr>
          <w:p w:rsidR="00087EEA" w:rsidRPr="00435FB4" w:rsidRDefault="00087EEA" w:rsidP="0021129B">
            <w:pPr>
              <w:rPr>
                <w:rFonts w:asciiTheme="minorHAnsi" w:hAnsiTheme="minorHAnsi" w:cstheme="minorHAnsi"/>
                <w:b/>
                <w:bCs/>
                <w:color w:val="000000"/>
                <w:sz w:val="16"/>
                <w:szCs w:val="16"/>
              </w:rPr>
            </w:pPr>
            <w:r w:rsidRPr="00435FB4">
              <w:rPr>
                <w:rFonts w:asciiTheme="minorHAnsi" w:hAnsiTheme="minorHAnsi" w:cstheme="minorHAnsi"/>
                <w:b/>
                <w:bCs/>
                <w:color w:val="000000"/>
                <w:sz w:val="16"/>
                <w:szCs w:val="16"/>
              </w:rPr>
              <w:t>8.040,00</w:t>
            </w:r>
          </w:p>
        </w:tc>
        <w:tc>
          <w:tcPr>
            <w:tcW w:w="751" w:type="pct"/>
            <w:shd w:val="clear" w:color="auto" w:fill="D9D9D9"/>
            <w:vAlign w:val="bottom"/>
          </w:tcPr>
          <w:p w:rsidR="00087EEA" w:rsidRPr="00435FB4" w:rsidRDefault="00087EEA" w:rsidP="0021129B">
            <w:pPr>
              <w:rPr>
                <w:rFonts w:asciiTheme="minorHAnsi" w:hAnsiTheme="minorHAnsi" w:cstheme="minorHAnsi"/>
                <w:b/>
                <w:bCs/>
                <w:color w:val="000000"/>
                <w:sz w:val="16"/>
                <w:szCs w:val="16"/>
              </w:rPr>
            </w:pPr>
            <w:r w:rsidRPr="00435FB4">
              <w:rPr>
                <w:rFonts w:asciiTheme="minorHAnsi" w:hAnsiTheme="minorHAnsi" w:cstheme="minorHAnsi"/>
                <w:b/>
                <w:bCs/>
                <w:color w:val="000000"/>
                <w:sz w:val="16"/>
                <w:szCs w:val="16"/>
              </w:rPr>
              <w:t>41.540,00</w:t>
            </w:r>
          </w:p>
        </w:tc>
      </w:tr>
    </w:tbl>
    <w:p w:rsidR="00087EEA" w:rsidRPr="00435FB4" w:rsidRDefault="00087EEA" w:rsidP="00087EEA">
      <w:pPr>
        <w:rPr>
          <w:rFonts w:asciiTheme="minorHAnsi" w:hAnsiTheme="minorHAnsi" w:cstheme="minorHAnsi"/>
        </w:rPr>
      </w:pPr>
    </w:p>
    <w:p w:rsidR="00087EEA" w:rsidRPr="00435FB4" w:rsidRDefault="00087EEA" w:rsidP="00087EEA">
      <w:pPr>
        <w:rPr>
          <w:rFonts w:asciiTheme="minorHAnsi" w:hAnsiTheme="minorHAnsi" w:cstheme="minorHAnsi"/>
          <w:b/>
          <w:szCs w:val="22"/>
          <w:u w:val="single"/>
          <w:lang w:val="el-GR"/>
        </w:rPr>
      </w:pPr>
      <w:r w:rsidRPr="00435FB4">
        <w:rPr>
          <w:rFonts w:asciiTheme="minorHAnsi" w:hAnsiTheme="minorHAnsi" w:cstheme="minorHAnsi"/>
          <w:b/>
          <w:szCs w:val="22"/>
          <w:u w:val="single"/>
          <w:lang w:val="el-GR"/>
        </w:rPr>
        <w:t xml:space="preserve">Φάση 3 : Υπηρεσίες συλλογής και τεκμηρίωσης </w:t>
      </w:r>
      <w:proofErr w:type="spellStart"/>
      <w:r w:rsidRPr="00435FB4">
        <w:rPr>
          <w:rFonts w:asciiTheme="minorHAnsi" w:hAnsiTheme="minorHAnsi" w:cstheme="minorHAnsi"/>
          <w:b/>
          <w:szCs w:val="22"/>
          <w:u w:val="single"/>
          <w:lang w:val="el-GR"/>
        </w:rPr>
        <w:t>πολυμεσικού</w:t>
      </w:r>
      <w:proofErr w:type="spellEnd"/>
      <w:r w:rsidRPr="00435FB4">
        <w:rPr>
          <w:rFonts w:asciiTheme="minorHAnsi" w:hAnsiTheme="minorHAnsi" w:cstheme="minorHAnsi"/>
          <w:b/>
          <w:szCs w:val="22"/>
          <w:u w:val="single"/>
          <w:lang w:val="el-GR"/>
        </w:rPr>
        <w:t xml:space="preserve"> περιεχομένου</w:t>
      </w:r>
    </w:p>
    <w:p w:rsidR="00087EEA" w:rsidRPr="00435FB4" w:rsidRDefault="00087EEA" w:rsidP="00087EEA">
      <w:pPr>
        <w:rPr>
          <w:rFonts w:asciiTheme="minorHAnsi" w:hAnsiTheme="minorHAnsi" w:cstheme="minorHAnsi"/>
          <w:szCs w:val="22"/>
          <w:lang w:val="el-GR"/>
        </w:rPr>
      </w:pPr>
      <w:r w:rsidRPr="00435FB4">
        <w:rPr>
          <w:rFonts w:asciiTheme="minorHAnsi" w:hAnsiTheme="minorHAnsi" w:cstheme="minorHAnsi"/>
          <w:szCs w:val="22"/>
          <w:lang w:val="el-GR"/>
        </w:rPr>
        <w:t xml:space="preserve">Π3.1: </w:t>
      </w:r>
      <w:proofErr w:type="spellStart"/>
      <w:r w:rsidRPr="00435FB4">
        <w:rPr>
          <w:rFonts w:asciiTheme="minorHAnsi" w:hAnsiTheme="minorHAnsi" w:cstheme="minorHAnsi"/>
          <w:szCs w:val="22"/>
          <w:lang w:val="el-GR"/>
        </w:rPr>
        <w:t>Πολυμεσικό</w:t>
      </w:r>
      <w:proofErr w:type="spellEnd"/>
      <w:r w:rsidRPr="00435FB4">
        <w:rPr>
          <w:rFonts w:asciiTheme="minorHAnsi" w:hAnsiTheme="minorHAnsi" w:cstheme="minorHAnsi"/>
          <w:szCs w:val="22"/>
          <w:lang w:val="el-GR"/>
        </w:rPr>
        <w:t xml:space="preserve"> περιεχόμενο και τεκμηρίωση</w:t>
      </w:r>
    </w:p>
    <w:p w:rsidR="00087EEA" w:rsidRPr="00435FB4" w:rsidRDefault="00087EEA" w:rsidP="00087EEA">
      <w:pPr>
        <w:rPr>
          <w:rFonts w:asciiTheme="minorHAnsi" w:hAnsiTheme="minorHAnsi" w:cstheme="minorHAnsi"/>
          <w:lang w:val="el-GR"/>
        </w:rPr>
      </w:pPr>
    </w:p>
    <w:p w:rsidR="00087EEA" w:rsidRPr="00435FB4" w:rsidRDefault="00087EEA" w:rsidP="00087EEA">
      <w:pPr>
        <w:rPr>
          <w:rFonts w:asciiTheme="minorHAnsi" w:hAnsiTheme="minorHAnsi" w:cstheme="minorHAnsi"/>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6"/>
        <w:gridCol w:w="2478"/>
        <w:gridCol w:w="1420"/>
        <w:gridCol w:w="1190"/>
        <w:gridCol w:w="949"/>
        <w:gridCol w:w="854"/>
        <w:gridCol w:w="985"/>
      </w:tblGrid>
      <w:tr w:rsidR="00087EEA" w:rsidRPr="00435FB4" w:rsidTr="0021129B">
        <w:trPr>
          <w:cantSplit/>
        </w:trPr>
        <w:tc>
          <w:tcPr>
            <w:tcW w:w="379"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Α/Α</w:t>
            </w:r>
          </w:p>
        </w:tc>
        <w:tc>
          <w:tcPr>
            <w:tcW w:w="1454"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ΠΕΡΙΓΡΑΦΗ</w:t>
            </w:r>
            <w:proofErr w:type="spellEnd"/>
          </w:p>
        </w:tc>
        <w:tc>
          <w:tcPr>
            <w:tcW w:w="833"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ΚΑΤΗΓΟΡΙΑ ΚΟΣΤΟΥΣ &amp; ΠΟΣΟΤΗΤΑ</w:t>
            </w:r>
          </w:p>
        </w:tc>
        <w:tc>
          <w:tcPr>
            <w:tcW w:w="1255" w:type="pct"/>
            <w:gridSpan w:val="2"/>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ΑΞΙΑ ΧΩΡΙΣ Φ.Π.Α. [€]</w:t>
            </w:r>
          </w:p>
        </w:tc>
        <w:tc>
          <w:tcPr>
            <w:tcW w:w="501"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Φ.Π.Α. 24% [€]</w:t>
            </w:r>
          </w:p>
        </w:tc>
        <w:tc>
          <w:tcPr>
            <w:tcW w:w="578"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 xml:space="preserve">ΣΥΝΟΛΙΚΗ ΑΞΙΑ </w:t>
            </w:r>
          </w:p>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ΜΕ Φ.Π.Α.</w:t>
            </w:r>
          </w:p>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24% [€]</w:t>
            </w:r>
          </w:p>
        </w:tc>
      </w:tr>
      <w:tr w:rsidR="00087EEA" w:rsidRPr="00435FB4" w:rsidTr="0021129B">
        <w:trPr>
          <w:cantSplit/>
        </w:trPr>
        <w:tc>
          <w:tcPr>
            <w:tcW w:w="379"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1454"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833"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698" w:type="pc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ΤΙΜΗ</w:t>
            </w:r>
            <w:proofErr w:type="spellEnd"/>
            <w:r w:rsidRPr="00435FB4">
              <w:rPr>
                <w:rFonts w:asciiTheme="minorHAnsi" w:hAnsiTheme="minorHAnsi" w:cstheme="minorHAnsi"/>
                <w:b/>
                <w:sz w:val="16"/>
                <w:szCs w:val="16"/>
              </w:rPr>
              <w:t xml:space="preserve"> </w:t>
            </w:r>
            <w:proofErr w:type="spellStart"/>
            <w:r w:rsidRPr="00435FB4">
              <w:rPr>
                <w:rFonts w:asciiTheme="minorHAnsi" w:hAnsiTheme="minorHAnsi" w:cstheme="minorHAnsi"/>
                <w:b/>
                <w:sz w:val="16"/>
                <w:szCs w:val="16"/>
              </w:rPr>
              <w:t>ΜΟΝΑΔΑΣ</w:t>
            </w:r>
            <w:proofErr w:type="spellEnd"/>
          </w:p>
        </w:tc>
        <w:tc>
          <w:tcPr>
            <w:tcW w:w="557" w:type="pc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ΣΥΝΟ</w:t>
            </w:r>
            <w:proofErr w:type="spellEnd"/>
            <w:r w:rsidRPr="00435FB4">
              <w:rPr>
                <w:rFonts w:asciiTheme="minorHAnsi" w:hAnsiTheme="minorHAnsi" w:cstheme="minorHAnsi"/>
                <w:b/>
                <w:sz w:val="16"/>
                <w:szCs w:val="16"/>
                <w:lang w:val="el-GR"/>
              </w:rPr>
              <w:t>Λ</w:t>
            </w:r>
            <w:r w:rsidRPr="00435FB4">
              <w:rPr>
                <w:rFonts w:asciiTheme="minorHAnsi" w:hAnsiTheme="minorHAnsi" w:cstheme="minorHAnsi"/>
                <w:b/>
                <w:sz w:val="16"/>
                <w:szCs w:val="16"/>
              </w:rPr>
              <w:t>Ο</w:t>
            </w:r>
          </w:p>
        </w:tc>
        <w:tc>
          <w:tcPr>
            <w:tcW w:w="501"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578" w:type="pct"/>
            <w:vMerge/>
            <w:vAlign w:val="center"/>
          </w:tcPr>
          <w:p w:rsidR="00087EEA" w:rsidRPr="00435FB4" w:rsidRDefault="00087EEA" w:rsidP="0021129B">
            <w:pPr>
              <w:rPr>
                <w:rFonts w:asciiTheme="minorHAnsi" w:hAnsiTheme="minorHAnsi" w:cstheme="minorHAnsi"/>
                <w:sz w:val="16"/>
                <w:szCs w:val="16"/>
              </w:rPr>
            </w:pPr>
          </w:p>
        </w:tc>
      </w:tr>
      <w:tr w:rsidR="00087EEA" w:rsidRPr="00435FB4" w:rsidTr="0021129B">
        <w:trPr>
          <w:trHeight w:val="284"/>
        </w:trPr>
        <w:tc>
          <w:tcPr>
            <w:tcW w:w="379"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w:t>
            </w:r>
          </w:p>
        </w:tc>
        <w:tc>
          <w:tcPr>
            <w:tcW w:w="1454"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 xml:space="preserve">Υπηρεσίες συλλογή </w:t>
            </w:r>
            <w:proofErr w:type="spellStart"/>
            <w:r w:rsidRPr="00435FB4">
              <w:rPr>
                <w:rFonts w:asciiTheme="minorHAnsi" w:hAnsiTheme="minorHAnsi" w:cstheme="minorHAnsi"/>
                <w:color w:val="000000"/>
                <w:sz w:val="16"/>
                <w:szCs w:val="16"/>
                <w:lang w:val="el-GR"/>
              </w:rPr>
              <w:t>πολυμεσικού</w:t>
            </w:r>
            <w:proofErr w:type="spellEnd"/>
            <w:r w:rsidRPr="00435FB4">
              <w:rPr>
                <w:rFonts w:asciiTheme="minorHAnsi" w:hAnsiTheme="minorHAnsi" w:cstheme="minorHAnsi"/>
                <w:color w:val="000000"/>
                <w:sz w:val="16"/>
                <w:szCs w:val="16"/>
                <w:lang w:val="el-GR"/>
              </w:rPr>
              <w:t xml:space="preserve"> περιεχομένου και τεκμηρίωση</w:t>
            </w:r>
          </w:p>
        </w:tc>
        <w:tc>
          <w:tcPr>
            <w:tcW w:w="833"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3</w:t>
            </w:r>
            <w:r w:rsidRPr="00435FB4">
              <w:rPr>
                <w:rFonts w:asciiTheme="minorHAnsi" w:hAnsiTheme="minorHAnsi" w:cstheme="minorHAnsi"/>
                <w:sz w:val="16"/>
                <w:szCs w:val="16"/>
              </w:rPr>
              <w:t xml:space="preserve"> </w:t>
            </w:r>
            <w:proofErr w:type="spellStart"/>
            <w:r w:rsidRPr="00435FB4">
              <w:rPr>
                <w:rFonts w:asciiTheme="minorHAnsi" w:hAnsiTheme="minorHAnsi" w:cstheme="minorHAnsi"/>
                <w:sz w:val="16"/>
                <w:szCs w:val="16"/>
              </w:rPr>
              <w:t>μήνες</w:t>
            </w:r>
            <w:proofErr w:type="spellEnd"/>
            <w:r w:rsidRPr="00435FB4">
              <w:rPr>
                <w:rFonts w:asciiTheme="minorHAnsi" w:hAnsiTheme="minorHAnsi" w:cstheme="minorHAnsi"/>
                <w:sz w:val="16"/>
                <w:szCs w:val="16"/>
              </w:rPr>
              <w:t xml:space="preserve"> Χ </w:t>
            </w:r>
            <w:r w:rsidRPr="00435FB4">
              <w:rPr>
                <w:rFonts w:asciiTheme="minorHAnsi" w:hAnsiTheme="minorHAnsi" w:cstheme="minorHAnsi"/>
                <w:sz w:val="16"/>
                <w:szCs w:val="16"/>
                <w:lang w:val="el-GR"/>
              </w:rPr>
              <w:t>3</w:t>
            </w:r>
            <w:r w:rsidRPr="00435FB4">
              <w:rPr>
                <w:rFonts w:asciiTheme="minorHAnsi" w:hAnsiTheme="minorHAnsi" w:cstheme="minorHAnsi"/>
                <w:sz w:val="16"/>
                <w:szCs w:val="16"/>
              </w:rPr>
              <w:t xml:space="preserve"> </w:t>
            </w:r>
            <w:proofErr w:type="spellStart"/>
            <w:r w:rsidRPr="00435FB4">
              <w:rPr>
                <w:rFonts w:asciiTheme="minorHAnsi" w:hAnsiTheme="minorHAnsi" w:cstheme="minorHAnsi"/>
                <w:sz w:val="16"/>
                <w:szCs w:val="16"/>
              </w:rPr>
              <w:t>άτομ</w:t>
            </w:r>
            <w:proofErr w:type="spellEnd"/>
            <w:r w:rsidRPr="00435FB4">
              <w:rPr>
                <w:rFonts w:asciiTheme="minorHAnsi" w:hAnsiTheme="minorHAnsi" w:cstheme="minorHAnsi"/>
                <w:sz w:val="16"/>
                <w:szCs w:val="16"/>
                <w:lang w:val="el-GR"/>
              </w:rPr>
              <w:t>ο</w:t>
            </w:r>
          </w:p>
        </w:tc>
        <w:tc>
          <w:tcPr>
            <w:tcW w:w="698"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1.000,00</w:t>
            </w:r>
          </w:p>
        </w:tc>
        <w:tc>
          <w:tcPr>
            <w:tcW w:w="557"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3.000,00</w:t>
            </w:r>
          </w:p>
        </w:tc>
        <w:tc>
          <w:tcPr>
            <w:tcW w:w="50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720,00</w:t>
            </w:r>
          </w:p>
        </w:tc>
        <w:tc>
          <w:tcPr>
            <w:tcW w:w="578"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3.720,00</w:t>
            </w:r>
          </w:p>
        </w:tc>
      </w:tr>
      <w:tr w:rsidR="00087EEA" w:rsidRPr="00435FB4" w:rsidTr="0021129B">
        <w:trPr>
          <w:trHeight w:val="284"/>
        </w:trPr>
        <w:tc>
          <w:tcPr>
            <w:tcW w:w="1833" w:type="pct"/>
            <w:gridSpan w:val="2"/>
            <w:tcBorders>
              <w:left w:val="nil"/>
              <w:bottom w:val="nil"/>
            </w:tcBorders>
            <w:vAlign w:val="center"/>
          </w:tcPr>
          <w:p w:rsidR="00087EEA" w:rsidRPr="00435FB4" w:rsidRDefault="00087EEA" w:rsidP="0021129B">
            <w:pPr>
              <w:rPr>
                <w:rFonts w:asciiTheme="minorHAnsi" w:hAnsiTheme="minorHAnsi" w:cstheme="minorHAnsi"/>
                <w:sz w:val="16"/>
                <w:szCs w:val="16"/>
                <w:lang w:val="el-GR"/>
              </w:rPr>
            </w:pPr>
          </w:p>
        </w:tc>
        <w:tc>
          <w:tcPr>
            <w:tcW w:w="833" w:type="pct"/>
            <w:shd w:val="clear" w:color="auto" w:fill="E0E0E0"/>
            <w:vAlign w:val="center"/>
          </w:tcPr>
          <w:p w:rsidR="00087EEA" w:rsidRPr="00435FB4" w:rsidRDefault="00087EEA" w:rsidP="0021129B">
            <w:pPr>
              <w:rPr>
                <w:rFonts w:asciiTheme="minorHAnsi" w:hAnsiTheme="minorHAnsi" w:cstheme="minorHAnsi"/>
                <w:b/>
                <w:sz w:val="16"/>
                <w:szCs w:val="16"/>
                <w:lang w:val="el-GR"/>
              </w:rPr>
            </w:pPr>
          </w:p>
        </w:tc>
        <w:tc>
          <w:tcPr>
            <w:tcW w:w="698" w:type="pct"/>
            <w:shd w:val="clear" w:color="auto" w:fill="D9D9D9"/>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ΣΥΝΟΛΟ</w:t>
            </w:r>
          </w:p>
        </w:tc>
        <w:tc>
          <w:tcPr>
            <w:tcW w:w="557" w:type="pct"/>
            <w:shd w:val="clear" w:color="auto" w:fill="E0E0E0"/>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3.000,00</w:t>
            </w:r>
          </w:p>
        </w:tc>
        <w:tc>
          <w:tcPr>
            <w:tcW w:w="501" w:type="pct"/>
            <w:shd w:val="clear" w:color="auto" w:fill="E0E0E0"/>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720,00</w:t>
            </w:r>
          </w:p>
        </w:tc>
        <w:tc>
          <w:tcPr>
            <w:tcW w:w="578" w:type="pct"/>
            <w:shd w:val="clear" w:color="auto" w:fill="E0E0E0"/>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3.720,00</w:t>
            </w:r>
          </w:p>
        </w:tc>
      </w:tr>
    </w:tbl>
    <w:p w:rsidR="00087EEA" w:rsidRPr="00435FB4" w:rsidRDefault="00087EEA" w:rsidP="00087EEA">
      <w:pPr>
        <w:rPr>
          <w:rFonts w:asciiTheme="minorHAnsi" w:hAnsiTheme="minorHAnsi" w:cstheme="minorHAnsi"/>
          <w:lang w:val="el-GR"/>
        </w:rPr>
      </w:pPr>
    </w:p>
    <w:p w:rsidR="00087EEA" w:rsidRPr="00435FB4" w:rsidRDefault="00087EEA" w:rsidP="00087EEA">
      <w:pPr>
        <w:rPr>
          <w:rFonts w:asciiTheme="minorHAnsi" w:hAnsiTheme="minorHAnsi" w:cstheme="minorHAnsi"/>
          <w:b/>
          <w:szCs w:val="22"/>
          <w:u w:val="single"/>
          <w:lang w:val="el-GR"/>
        </w:rPr>
      </w:pPr>
      <w:r w:rsidRPr="00435FB4">
        <w:rPr>
          <w:rFonts w:asciiTheme="minorHAnsi" w:hAnsiTheme="minorHAnsi" w:cstheme="minorHAnsi"/>
          <w:b/>
          <w:szCs w:val="22"/>
          <w:u w:val="single"/>
          <w:lang w:val="el-GR"/>
        </w:rPr>
        <w:t>Φάση 4 : Εκπαίδευση</w:t>
      </w:r>
    </w:p>
    <w:p w:rsidR="00087EEA" w:rsidRPr="00435FB4" w:rsidRDefault="00087EEA" w:rsidP="00087EEA">
      <w:pPr>
        <w:rPr>
          <w:rFonts w:asciiTheme="minorHAnsi" w:hAnsiTheme="minorHAnsi" w:cstheme="minorHAnsi"/>
          <w:szCs w:val="22"/>
          <w:lang w:val="el-GR"/>
        </w:rPr>
      </w:pPr>
      <w:r w:rsidRPr="00435FB4">
        <w:rPr>
          <w:rFonts w:asciiTheme="minorHAnsi" w:hAnsiTheme="minorHAnsi" w:cstheme="minorHAnsi"/>
          <w:szCs w:val="22"/>
          <w:lang w:val="el-GR"/>
        </w:rPr>
        <w:t xml:space="preserve">Π4.1: Οριστικοποιημένος οδηγός εκπαίδευσης. </w:t>
      </w:r>
    </w:p>
    <w:p w:rsidR="00087EEA" w:rsidRPr="00435FB4" w:rsidRDefault="00087EEA" w:rsidP="00087EEA">
      <w:pPr>
        <w:rPr>
          <w:rFonts w:asciiTheme="minorHAnsi" w:hAnsiTheme="minorHAnsi" w:cstheme="minorHAnsi"/>
          <w:szCs w:val="22"/>
          <w:lang w:val="el-GR"/>
        </w:rPr>
      </w:pPr>
      <w:r w:rsidRPr="00435FB4">
        <w:rPr>
          <w:rFonts w:asciiTheme="minorHAnsi" w:hAnsiTheme="minorHAnsi" w:cstheme="minorHAnsi"/>
          <w:szCs w:val="22"/>
          <w:lang w:val="el-GR"/>
        </w:rPr>
        <w:t>Π4.2: Εκπαιδευτικό και εποπτικό υλικό κατάρτισης/ εκπαίδευσης, με βάση τις ανάγκες και την ετοιμότητα</w:t>
      </w:r>
    </w:p>
    <w:p w:rsidR="00087EEA" w:rsidRPr="00435FB4" w:rsidRDefault="00087EEA" w:rsidP="00087EEA">
      <w:pPr>
        <w:rPr>
          <w:rFonts w:asciiTheme="minorHAnsi" w:hAnsiTheme="minorHAnsi" w:cstheme="minorHAnsi"/>
          <w:szCs w:val="22"/>
          <w:lang w:val="el-GR"/>
        </w:rPr>
      </w:pPr>
      <w:r w:rsidRPr="00435FB4">
        <w:rPr>
          <w:rFonts w:asciiTheme="minorHAnsi" w:hAnsiTheme="minorHAnsi" w:cstheme="minorHAnsi"/>
          <w:szCs w:val="22"/>
          <w:lang w:val="el-GR"/>
        </w:rPr>
        <w:t>Π4.3: Υπηρεσίες Εκπαίδευσης</w:t>
      </w:r>
    </w:p>
    <w:p w:rsidR="00087EEA" w:rsidRPr="00435FB4" w:rsidRDefault="00087EEA" w:rsidP="00087EEA">
      <w:pPr>
        <w:rPr>
          <w:rFonts w:asciiTheme="minorHAnsi" w:hAnsiTheme="minorHAnsi" w:cstheme="minorHAnsi"/>
          <w:lang w:val="el-GR"/>
        </w:rPr>
      </w:pPr>
    </w:p>
    <w:p w:rsidR="00087EEA" w:rsidRPr="00435FB4" w:rsidRDefault="00087EEA" w:rsidP="00087EEA">
      <w:pPr>
        <w:rPr>
          <w:rFonts w:asciiTheme="minorHAnsi" w:hAnsiTheme="minorHAnsi" w:cstheme="minorHAnsi"/>
          <w:lang w:val="el-GR"/>
        </w:rPr>
      </w:pPr>
    </w:p>
    <w:tbl>
      <w:tblPr>
        <w:tblW w:w="518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1"/>
        <w:gridCol w:w="2773"/>
        <w:gridCol w:w="1088"/>
        <w:gridCol w:w="1196"/>
        <w:gridCol w:w="1061"/>
        <w:gridCol w:w="984"/>
        <w:gridCol w:w="947"/>
      </w:tblGrid>
      <w:tr w:rsidR="00087EEA" w:rsidRPr="00087EEA" w:rsidTr="0021129B">
        <w:trPr>
          <w:cantSplit/>
        </w:trPr>
        <w:tc>
          <w:tcPr>
            <w:tcW w:w="443"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Α/Α</w:t>
            </w:r>
          </w:p>
        </w:tc>
        <w:tc>
          <w:tcPr>
            <w:tcW w:w="1570"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ΠΕΡΙΓΡΑΦΗ</w:t>
            </w:r>
          </w:p>
        </w:tc>
        <w:tc>
          <w:tcPr>
            <w:tcW w:w="616"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ΠΟΣΟΤΗΤΑ</w:t>
            </w:r>
          </w:p>
        </w:tc>
        <w:tc>
          <w:tcPr>
            <w:tcW w:w="1278" w:type="pct"/>
            <w:gridSpan w:val="2"/>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ΑΞΙΑ ΧΩΡΙΣ Φ.Π.Α.[€]</w:t>
            </w:r>
          </w:p>
        </w:tc>
        <w:tc>
          <w:tcPr>
            <w:tcW w:w="557"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Φ.Π.Α. [€]</w:t>
            </w:r>
          </w:p>
        </w:tc>
        <w:tc>
          <w:tcPr>
            <w:tcW w:w="536"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 xml:space="preserve">ΣΥΝΟΛΙΚΗ </w:t>
            </w:r>
            <w:r w:rsidRPr="00435FB4">
              <w:rPr>
                <w:rFonts w:asciiTheme="minorHAnsi" w:hAnsiTheme="minorHAnsi" w:cstheme="minorHAnsi"/>
                <w:b/>
                <w:sz w:val="16"/>
                <w:szCs w:val="16"/>
                <w:lang w:val="el-GR"/>
              </w:rPr>
              <w:lastRenderedPageBreak/>
              <w:t xml:space="preserve">ΑΞΙΑ </w:t>
            </w:r>
          </w:p>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ΜΕ Φ.Π.Α. 24% [€]</w:t>
            </w:r>
          </w:p>
        </w:tc>
      </w:tr>
      <w:tr w:rsidR="00087EEA" w:rsidRPr="00435FB4" w:rsidTr="0021129B">
        <w:trPr>
          <w:cantSplit/>
        </w:trPr>
        <w:tc>
          <w:tcPr>
            <w:tcW w:w="443"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1570"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616"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677" w:type="pc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ΤΙΜΗ ΜΟΝΑΔΑΣ</w:t>
            </w:r>
          </w:p>
        </w:tc>
        <w:tc>
          <w:tcPr>
            <w:tcW w:w="601" w:type="pc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lang w:val="el-GR"/>
              </w:rPr>
              <w:t>ΣΥΝΟ</w:t>
            </w:r>
            <w:r w:rsidRPr="00435FB4">
              <w:rPr>
                <w:rFonts w:asciiTheme="minorHAnsi" w:hAnsiTheme="minorHAnsi" w:cstheme="minorHAnsi"/>
                <w:b/>
                <w:sz w:val="16"/>
                <w:szCs w:val="16"/>
              </w:rPr>
              <w:t>ΛΟ</w:t>
            </w:r>
            <w:proofErr w:type="spellEnd"/>
          </w:p>
        </w:tc>
        <w:tc>
          <w:tcPr>
            <w:tcW w:w="557"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536" w:type="pct"/>
            <w:vMerge/>
            <w:vAlign w:val="center"/>
          </w:tcPr>
          <w:p w:rsidR="00087EEA" w:rsidRPr="00435FB4" w:rsidRDefault="00087EEA" w:rsidP="0021129B">
            <w:pPr>
              <w:rPr>
                <w:rFonts w:asciiTheme="minorHAnsi" w:hAnsiTheme="minorHAnsi" w:cstheme="minorHAnsi"/>
                <w:sz w:val="16"/>
                <w:szCs w:val="16"/>
              </w:rPr>
            </w:pPr>
          </w:p>
        </w:tc>
      </w:tr>
      <w:tr w:rsidR="00087EEA" w:rsidRPr="00435FB4" w:rsidTr="0021129B">
        <w:trPr>
          <w:trHeight w:val="415"/>
        </w:trPr>
        <w:tc>
          <w:tcPr>
            <w:tcW w:w="443"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lastRenderedPageBreak/>
              <w:t>1</w:t>
            </w:r>
          </w:p>
        </w:tc>
        <w:tc>
          <w:tcPr>
            <w:tcW w:w="1570"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Οριστικοποιημένος οδηγός εκπαίδευσης. Ο οδηγός αυτός θα πρέπει να περιλαμβάνει την αναλυτική μεθοδολογία υλοποίησης της εκπαίδευσης, καθώς και λεπτομέρειες για την οργάνωση και προετοιμασία της κατάρτισης/εκπαίδευσης των χρηστών</w:t>
            </w:r>
          </w:p>
        </w:tc>
        <w:tc>
          <w:tcPr>
            <w:tcW w:w="616"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w:t>
            </w:r>
          </w:p>
        </w:tc>
        <w:tc>
          <w:tcPr>
            <w:tcW w:w="677"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1.000,00</w:t>
            </w:r>
          </w:p>
        </w:tc>
        <w:tc>
          <w:tcPr>
            <w:tcW w:w="601"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1.000,00</w:t>
            </w:r>
          </w:p>
        </w:tc>
        <w:tc>
          <w:tcPr>
            <w:tcW w:w="557"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240,00</w:t>
            </w:r>
          </w:p>
        </w:tc>
        <w:tc>
          <w:tcPr>
            <w:tcW w:w="536"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1.240,00</w:t>
            </w:r>
          </w:p>
        </w:tc>
      </w:tr>
      <w:tr w:rsidR="00087EEA" w:rsidRPr="00435FB4" w:rsidTr="0021129B">
        <w:trPr>
          <w:trHeight w:val="415"/>
        </w:trPr>
        <w:tc>
          <w:tcPr>
            <w:tcW w:w="443"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w:t>
            </w:r>
          </w:p>
        </w:tc>
        <w:tc>
          <w:tcPr>
            <w:tcW w:w="1570" w:type="pct"/>
            <w:vAlign w:val="center"/>
          </w:tcPr>
          <w:p w:rsidR="00087EEA" w:rsidRPr="00435FB4" w:rsidRDefault="00087EEA" w:rsidP="0021129B">
            <w:pPr>
              <w:rPr>
                <w:rFonts w:asciiTheme="minorHAnsi" w:hAnsiTheme="minorHAnsi" w:cstheme="minorHAnsi"/>
                <w:color w:val="000000"/>
                <w:sz w:val="16"/>
                <w:szCs w:val="16"/>
                <w:lang w:val="el-GR"/>
              </w:rPr>
            </w:pPr>
            <w:r w:rsidRPr="00435FB4">
              <w:rPr>
                <w:rFonts w:asciiTheme="minorHAnsi" w:hAnsiTheme="minorHAnsi" w:cstheme="minorHAnsi"/>
                <w:color w:val="000000"/>
                <w:sz w:val="16"/>
                <w:szCs w:val="16"/>
                <w:lang w:val="el-GR"/>
              </w:rPr>
              <w:t>Εκπαιδευτικό και εποπτικό υλικό κατάρτισης/ εκπαίδευσης, με βάση τις ανάγκες και την ετοιμότητα των υποψηφίων διαχειριστών</w:t>
            </w:r>
          </w:p>
        </w:tc>
        <w:tc>
          <w:tcPr>
            <w:tcW w:w="616"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w:t>
            </w:r>
          </w:p>
        </w:tc>
        <w:tc>
          <w:tcPr>
            <w:tcW w:w="677"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1.000,00</w:t>
            </w:r>
          </w:p>
        </w:tc>
        <w:tc>
          <w:tcPr>
            <w:tcW w:w="601"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1.000,00</w:t>
            </w:r>
          </w:p>
        </w:tc>
        <w:tc>
          <w:tcPr>
            <w:tcW w:w="557"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240,00</w:t>
            </w:r>
          </w:p>
        </w:tc>
        <w:tc>
          <w:tcPr>
            <w:tcW w:w="536"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1.240,00</w:t>
            </w:r>
          </w:p>
        </w:tc>
      </w:tr>
      <w:tr w:rsidR="00087EEA" w:rsidRPr="00435FB4" w:rsidTr="0021129B">
        <w:trPr>
          <w:trHeight w:val="415"/>
        </w:trPr>
        <w:tc>
          <w:tcPr>
            <w:tcW w:w="443"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w:t>
            </w:r>
          </w:p>
        </w:tc>
        <w:tc>
          <w:tcPr>
            <w:tcW w:w="1570" w:type="pct"/>
            <w:vAlign w:val="center"/>
          </w:tcPr>
          <w:p w:rsidR="00087EEA" w:rsidRPr="00435FB4" w:rsidRDefault="00087EEA" w:rsidP="0021129B">
            <w:pPr>
              <w:rPr>
                <w:rFonts w:asciiTheme="minorHAnsi" w:hAnsiTheme="minorHAnsi" w:cstheme="minorHAnsi"/>
                <w:color w:val="000000"/>
                <w:sz w:val="16"/>
                <w:szCs w:val="16"/>
              </w:rPr>
            </w:pPr>
            <w:proofErr w:type="spellStart"/>
            <w:r w:rsidRPr="00435FB4">
              <w:rPr>
                <w:rFonts w:asciiTheme="minorHAnsi" w:hAnsiTheme="minorHAnsi" w:cstheme="minorHAnsi"/>
                <w:color w:val="000000"/>
                <w:sz w:val="16"/>
                <w:szCs w:val="16"/>
              </w:rPr>
              <w:t>Υπηρεσίες</w:t>
            </w:r>
            <w:proofErr w:type="spellEnd"/>
            <w:r w:rsidRPr="00435FB4">
              <w:rPr>
                <w:rFonts w:asciiTheme="minorHAnsi" w:hAnsiTheme="minorHAnsi" w:cstheme="minorHAnsi"/>
                <w:color w:val="000000"/>
                <w:sz w:val="16"/>
                <w:szCs w:val="16"/>
              </w:rPr>
              <w:t xml:space="preserve"> </w:t>
            </w:r>
            <w:proofErr w:type="spellStart"/>
            <w:r w:rsidRPr="00435FB4">
              <w:rPr>
                <w:rFonts w:asciiTheme="minorHAnsi" w:hAnsiTheme="minorHAnsi" w:cstheme="minorHAnsi"/>
                <w:color w:val="000000"/>
                <w:sz w:val="16"/>
                <w:szCs w:val="16"/>
              </w:rPr>
              <w:t>Εκπαίδευσης</w:t>
            </w:r>
            <w:proofErr w:type="spellEnd"/>
            <w:r w:rsidRPr="00435FB4">
              <w:rPr>
                <w:rFonts w:asciiTheme="minorHAnsi" w:hAnsiTheme="minorHAnsi" w:cstheme="minorHAnsi"/>
                <w:color w:val="000000"/>
                <w:sz w:val="16"/>
                <w:szCs w:val="16"/>
              </w:rPr>
              <w:t xml:space="preserve"> </w:t>
            </w:r>
          </w:p>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color w:val="000000"/>
                <w:sz w:val="16"/>
                <w:szCs w:val="16"/>
              </w:rPr>
              <w:t>(</w:t>
            </w:r>
            <w:proofErr w:type="spellStart"/>
            <w:r w:rsidRPr="00435FB4">
              <w:rPr>
                <w:rFonts w:asciiTheme="minorHAnsi" w:hAnsiTheme="minorHAnsi" w:cstheme="minorHAnsi"/>
                <w:color w:val="000000"/>
                <w:sz w:val="16"/>
                <w:szCs w:val="16"/>
              </w:rPr>
              <w:t>Κατάρτιση</w:t>
            </w:r>
            <w:proofErr w:type="spellEnd"/>
            <w:r w:rsidRPr="00435FB4">
              <w:rPr>
                <w:rFonts w:asciiTheme="minorHAnsi" w:hAnsiTheme="minorHAnsi" w:cstheme="minorHAnsi"/>
                <w:color w:val="000000"/>
                <w:sz w:val="16"/>
                <w:szCs w:val="16"/>
              </w:rPr>
              <w:t xml:space="preserve"> 20 </w:t>
            </w:r>
            <w:proofErr w:type="spellStart"/>
            <w:r w:rsidRPr="00435FB4">
              <w:rPr>
                <w:rFonts w:asciiTheme="minorHAnsi" w:hAnsiTheme="minorHAnsi" w:cstheme="minorHAnsi"/>
                <w:color w:val="000000"/>
                <w:sz w:val="16"/>
                <w:szCs w:val="16"/>
              </w:rPr>
              <w:t>ωρών</w:t>
            </w:r>
            <w:proofErr w:type="spellEnd"/>
            <w:r w:rsidRPr="00435FB4">
              <w:rPr>
                <w:rFonts w:asciiTheme="minorHAnsi" w:hAnsiTheme="minorHAnsi" w:cstheme="minorHAnsi"/>
                <w:color w:val="000000"/>
                <w:sz w:val="16"/>
                <w:szCs w:val="16"/>
              </w:rPr>
              <w:t>)</w:t>
            </w:r>
          </w:p>
        </w:tc>
        <w:tc>
          <w:tcPr>
            <w:tcW w:w="616"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lang w:val="el-GR"/>
              </w:rPr>
              <w:t>1</w:t>
            </w:r>
            <w:r w:rsidRPr="00435FB4">
              <w:rPr>
                <w:rFonts w:asciiTheme="minorHAnsi" w:hAnsiTheme="minorHAnsi" w:cstheme="minorHAnsi"/>
                <w:sz w:val="16"/>
                <w:szCs w:val="16"/>
              </w:rPr>
              <w:t xml:space="preserve"> </w:t>
            </w:r>
            <w:proofErr w:type="spellStart"/>
            <w:r w:rsidRPr="00435FB4">
              <w:rPr>
                <w:rFonts w:asciiTheme="minorHAnsi" w:hAnsiTheme="minorHAnsi" w:cstheme="minorHAnsi"/>
                <w:sz w:val="16"/>
                <w:szCs w:val="16"/>
              </w:rPr>
              <w:t>άτομα</w:t>
            </w:r>
            <w:proofErr w:type="spellEnd"/>
          </w:p>
        </w:tc>
        <w:tc>
          <w:tcPr>
            <w:tcW w:w="677" w:type="pct"/>
            <w:vAlign w:val="center"/>
          </w:tcPr>
          <w:p w:rsidR="00087EEA" w:rsidRPr="00435FB4" w:rsidRDefault="00087EEA" w:rsidP="0021129B">
            <w:pPr>
              <w:rPr>
                <w:rFonts w:asciiTheme="minorHAnsi" w:hAnsiTheme="minorHAnsi" w:cstheme="minorHAnsi"/>
                <w:color w:val="000000"/>
                <w:sz w:val="16"/>
                <w:szCs w:val="16"/>
              </w:rPr>
            </w:pPr>
            <w:r w:rsidRPr="00435FB4">
              <w:rPr>
                <w:rFonts w:asciiTheme="minorHAnsi" w:hAnsiTheme="minorHAnsi" w:cstheme="minorHAnsi"/>
                <w:color w:val="000000"/>
                <w:sz w:val="16"/>
                <w:szCs w:val="16"/>
              </w:rPr>
              <w:t>35,00</w:t>
            </w:r>
          </w:p>
        </w:tc>
        <w:tc>
          <w:tcPr>
            <w:tcW w:w="601" w:type="pct"/>
            <w:vAlign w:val="center"/>
          </w:tcPr>
          <w:p w:rsidR="00087EEA" w:rsidRPr="00435FB4" w:rsidRDefault="00087EEA" w:rsidP="0021129B">
            <w:pPr>
              <w:rPr>
                <w:rFonts w:asciiTheme="minorHAnsi" w:hAnsiTheme="minorHAnsi" w:cstheme="minorHAnsi"/>
                <w:color w:val="000000"/>
                <w:sz w:val="16"/>
                <w:szCs w:val="16"/>
              </w:rPr>
            </w:pPr>
            <w:r w:rsidRPr="00435FB4">
              <w:rPr>
                <w:rFonts w:asciiTheme="minorHAnsi" w:hAnsiTheme="minorHAnsi" w:cstheme="minorHAnsi"/>
                <w:color w:val="000000"/>
                <w:sz w:val="16"/>
                <w:szCs w:val="16"/>
              </w:rPr>
              <w:t>700,00</w:t>
            </w:r>
          </w:p>
        </w:tc>
        <w:tc>
          <w:tcPr>
            <w:tcW w:w="557" w:type="pct"/>
            <w:vAlign w:val="center"/>
          </w:tcPr>
          <w:p w:rsidR="00087EEA" w:rsidRPr="00435FB4" w:rsidRDefault="00087EEA" w:rsidP="0021129B">
            <w:pPr>
              <w:rPr>
                <w:rFonts w:asciiTheme="minorHAnsi" w:hAnsiTheme="minorHAnsi" w:cstheme="minorHAnsi"/>
                <w:color w:val="000000"/>
                <w:sz w:val="16"/>
                <w:szCs w:val="16"/>
              </w:rPr>
            </w:pPr>
            <w:r w:rsidRPr="00435FB4">
              <w:rPr>
                <w:rFonts w:asciiTheme="minorHAnsi" w:hAnsiTheme="minorHAnsi" w:cstheme="minorHAnsi"/>
                <w:color w:val="000000"/>
                <w:sz w:val="16"/>
                <w:szCs w:val="16"/>
              </w:rPr>
              <w:t>168,00</w:t>
            </w:r>
          </w:p>
        </w:tc>
        <w:tc>
          <w:tcPr>
            <w:tcW w:w="536" w:type="pct"/>
            <w:vAlign w:val="center"/>
          </w:tcPr>
          <w:p w:rsidR="00087EEA" w:rsidRPr="00435FB4" w:rsidRDefault="00087EEA" w:rsidP="0021129B">
            <w:pPr>
              <w:rPr>
                <w:rFonts w:asciiTheme="minorHAnsi" w:hAnsiTheme="minorHAnsi" w:cstheme="minorHAnsi"/>
                <w:color w:val="000000"/>
                <w:sz w:val="16"/>
                <w:szCs w:val="16"/>
              </w:rPr>
            </w:pPr>
            <w:r w:rsidRPr="00435FB4">
              <w:rPr>
                <w:rFonts w:asciiTheme="minorHAnsi" w:hAnsiTheme="minorHAnsi" w:cstheme="minorHAnsi"/>
                <w:color w:val="000000"/>
                <w:sz w:val="16"/>
                <w:szCs w:val="16"/>
              </w:rPr>
              <w:t>868,00</w:t>
            </w:r>
          </w:p>
        </w:tc>
      </w:tr>
      <w:tr w:rsidR="00087EEA" w:rsidRPr="00435FB4" w:rsidTr="0021129B">
        <w:trPr>
          <w:trHeight w:val="284"/>
        </w:trPr>
        <w:tc>
          <w:tcPr>
            <w:tcW w:w="3305" w:type="pct"/>
            <w:gridSpan w:val="4"/>
            <w:tcBorders>
              <w:left w:val="nil"/>
              <w:bottom w:val="nil"/>
            </w:tcBorders>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b/>
                <w:bCs/>
                <w:sz w:val="16"/>
                <w:szCs w:val="16"/>
                <w:lang w:val="el-GR"/>
              </w:rPr>
              <w:t>ΣΥΝΟΛΟ</w:t>
            </w:r>
          </w:p>
        </w:tc>
        <w:tc>
          <w:tcPr>
            <w:tcW w:w="601" w:type="pct"/>
            <w:shd w:val="clear" w:color="auto" w:fill="D9D9D9"/>
            <w:vAlign w:val="center"/>
          </w:tcPr>
          <w:p w:rsidR="00087EEA" w:rsidRPr="00435FB4" w:rsidRDefault="00087EEA" w:rsidP="0021129B">
            <w:pPr>
              <w:rPr>
                <w:rFonts w:asciiTheme="minorHAnsi" w:hAnsiTheme="minorHAnsi" w:cstheme="minorHAnsi"/>
                <w:b/>
                <w:bCs/>
                <w:sz w:val="16"/>
                <w:szCs w:val="16"/>
                <w:lang w:val="el-GR"/>
              </w:rPr>
            </w:pPr>
            <w:r w:rsidRPr="00435FB4">
              <w:rPr>
                <w:rFonts w:asciiTheme="minorHAnsi" w:hAnsiTheme="minorHAnsi" w:cstheme="minorHAnsi"/>
                <w:b/>
                <w:bCs/>
                <w:sz w:val="16"/>
                <w:szCs w:val="16"/>
                <w:lang w:val="el-GR"/>
              </w:rPr>
              <w:t>2.700,00</w:t>
            </w:r>
          </w:p>
        </w:tc>
        <w:tc>
          <w:tcPr>
            <w:tcW w:w="557" w:type="pct"/>
            <w:shd w:val="clear" w:color="auto" w:fill="D9D9D9"/>
            <w:vAlign w:val="center"/>
          </w:tcPr>
          <w:p w:rsidR="00087EEA" w:rsidRPr="00435FB4" w:rsidRDefault="00087EEA" w:rsidP="0021129B">
            <w:pPr>
              <w:rPr>
                <w:rFonts w:asciiTheme="minorHAnsi" w:hAnsiTheme="minorHAnsi" w:cstheme="minorHAnsi"/>
                <w:b/>
                <w:bCs/>
                <w:sz w:val="16"/>
                <w:szCs w:val="16"/>
                <w:lang w:val="el-GR"/>
              </w:rPr>
            </w:pPr>
            <w:r w:rsidRPr="00435FB4">
              <w:rPr>
                <w:rFonts w:asciiTheme="minorHAnsi" w:hAnsiTheme="minorHAnsi" w:cstheme="minorHAnsi"/>
                <w:b/>
                <w:bCs/>
                <w:sz w:val="16"/>
                <w:szCs w:val="16"/>
                <w:lang w:val="el-GR"/>
              </w:rPr>
              <w:t>648,00</w:t>
            </w:r>
          </w:p>
        </w:tc>
        <w:tc>
          <w:tcPr>
            <w:tcW w:w="536" w:type="pct"/>
            <w:shd w:val="clear" w:color="auto" w:fill="D9D9D9"/>
            <w:vAlign w:val="center"/>
          </w:tcPr>
          <w:p w:rsidR="00087EEA" w:rsidRPr="00435FB4" w:rsidRDefault="00087EEA" w:rsidP="0021129B">
            <w:pPr>
              <w:rPr>
                <w:rFonts w:asciiTheme="minorHAnsi" w:hAnsiTheme="minorHAnsi" w:cstheme="minorHAnsi"/>
                <w:b/>
                <w:bCs/>
                <w:sz w:val="16"/>
                <w:szCs w:val="16"/>
                <w:lang w:val="el-GR"/>
              </w:rPr>
            </w:pPr>
            <w:r w:rsidRPr="00435FB4">
              <w:rPr>
                <w:rFonts w:asciiTheme="minorHAnsi" w:hAnsiTheme="minorHAnsi" w:cstheme="minorHAnsi"/>
                <w:b/>
                <w:bCs/>
                <w:sz w:val="16"/>
                <w:szCs w:val="16"/>
                <w:lang w:val="el-GR"/>
              </w:rPr>
              <w:t>3.348,00</w:t>
            </w:r>
          </w:p>
        </w:tc>
      </w:tr>
    </w:tbl>
    <w:p w:rsidR="00087EEA" w:rsidRPr="00435FB4" w:rsidRDefault="00087EEA" w:rsidP="00087EEA">
      <w:pPr>
        <w:rPr>
          <w:rFonts w:asciiTheme="minorHAnsi" w:hAnsiTheme="minorHAnsi" w:cstheme="minorHAnsi"/>
          <w:sz w:val="24"/>
          <w:lang w:val="el-GR"/>
        </w:rPr>
      </w:pPr>
    </w:p>
    <w:p w:rsidR="00087EEA" w:rsidRPr="00435FB4" w:rsidRDefault="00087EEA" w:rsidP="00087EEA">
      <w:pPr>
        <w:rPr>
          <w:rFonts w:asciiTheme="minorHAnsi" w:hAnsiTheme="minorHAnsi" w:cstheme="minorHAnsi"/>
          <w:b/>
          <w:szCs w:val="22"/>
          <w:u w:val="single"/>
          <w:lang w:val="el-GR"/>
        </w:rPr>
      </w:pPr>
      <w:r w:rsidRPr="00435FB4">
        <w:rPr>
          <w:rFonts w:asciiTheme="minorHAnsi" w:hAnsiTheme="minorHAnsi" w:cstheme="minorHAnsi"/>
          <w:b/>
          <w:szCs w:val="22"/>
          <w:u w:val="single"/>
          <w:lang w:val="el-GR"/>
        </w:rPr>
        <w:t>Φάση 5</w:t>
      </w:r>
      <w:r w:rsidRPr="00435FB4">
        <w:rPr>
          <w:rFonts w:asciiTheme="minorHAnsi" w:hAnsiTheme="minorHAnsi" w:cstheme="minorHAnsi"/>
          <w:b/>
          <w:szCs w:val="22"/>
          <w:u w:val="single"/>
          <w:vertAlign w:val="superscript"/>
          <w:lang w:val="el-GR"/>
        </w:rPr>
        <w:t xml:space="preserve"> </w:t>
      </w:r>
      <w:r w:rsidRPr="00435FB4">
        <w:rPr>
          <w:rFonts w:asciiTheme="minorHAnsi" w:hAnsiTheme="minorHAnsi" w:cstheme="minorHAnsi"/>
          <w:b/>
          <w:szCs w:val="22"/>
          <w:u w:val="single"/>
          <w:lang w:val="el-GR"/>
        </w:rPr>
        <w:t>: Πιλοτική Λειτουργία</w:t>
      </w:r>
    </w:p>
    <w:p w:rsidR="00087EEA" w:rsidRPr="00435FB4" w:rsidRDefault="00087EEA" w:rsidP="00087EEA">
      <w:pPr>
        <w:rPr>
          <w:rFonts w:asciiTheme="minorHAnsi" w:hAnsiTheme="minorHAnsi" w:cstheme="minorHAnsi"/>
          <w:szCs w:val="22"/>
          <w:lang w:val="el-GR"/>
        </w:rPr>
      </w:pPr>
      <w:r w:rsidRPr="00435FB4">
        <w:rPr>
          <w:rFonts w:asciiTheme="minorHAnsi" w:hAnsiTheme="minorHAnsi" w:cstheme="minorHAnsi"/>
          <w:szCs w:val="22"/>
          <w:lang w:val="el-GR"/>
        </w:rPr>
        <w:t>Π5.1: Υπηρεσίες Πιλοτικής &amp; Δοκιμαστικής Παραγωγικής Λειτουργίας (</w:t>
      </w:r>
      <w:proofErr w:type="spellStart"/>
      <w:r w:rsidRPr="00435FB4">
        <w:rPr>
          <w:rFonts w:asciiTheme="minorHAnsi" w:hAnsiTheme="minorHAnsi" w:cstheme="minorHAnsi"/>
          <w:szCs w:val="22"/>
          <w:lang w:val="el-GR"/>
        </w:rPr>
        <w:t>Help</w:t>
      </w:r>
      <w:proofErr w:type="spellEnd"/>
      <w:r w:rsidRPr="00435FB4">
        <w:rPr>
          <w:rFonts w:asciiTheme="minorHAnsi" w:hAnsiTheme="minorHAnsi" w:cstheme="minorHAnsi"/>
          <w:szCs w:val="22"/>
          <w:lang w:val="el-GR"/>
        </w:rPr>
        <w:t>-</w:t>
      </w:r>
      <w:proofErr w:type="spellStart"/>
      <w:r w:rsidRPr="00435FB4">
        <w:rPr>
          <w:rFonts w:asciiTheme="minorHAnsi" w:hAnsiTheme="minorHAnsi" w:cstheme="minorHAnsi"/>
          <w:szCs w:val="22"/>
          <w:lang w:val="el-GR"/>
        </w:rPr>
        <w:t>Desk</w:t>
      </w:r>
      <w:proofErr w:type="spellEnd"/>
      <w:r w:rsidRPr="00435FB4">
        <w:rPr>
          <w:rFonts w:asciiTheme="minorHAnsi" w:hAnsiTheme="minorHAnsi" w:cstheme="minorHAnsi"/>
          <w:szCs w:val="22"/>
          <w:lang w:val="el-GR"/>
        </w:rPr>
        <w:t>, Υποστήριξη χρηστών)</w:t>
      </w:r>
    </w:p>
    <w:p w:rsidR="00087EEA" w:rsidRPr="00435FB4" w:rsidRDefault="00087EEA" w:rsidP="00087EEA">
      <w:pPr>
        <w:rPr>
          <w:rFonts w:asciiTheme="minorHAnsi" w:hAnsiTheme="minorHAnsi" w:cstheme="minorHAnsi"/>
          <w:lang w:val="el-GR"/>
        </w:rPr>
      </w:pPr>
    </w:p>
    <w:p w:rsidR="00087EEA" w:rsidRPr="00435FB4" w:rsidRDefault="00087EEA" w:rsidP="00087EEA">
      <w:pPr>
        <w:rPr>
          <w:rFonts w:asciiTheme="minorHAnsi" w:hAnsiTheme="minorHAnsi" w:cstheme="minorHAnsi"/>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
        <w:gridCol w:w="2608"/>
        <w:gridCol w:w="982"/>
        <w:gridCol w:w="1604"/>
        <w:gridCol w:w="847"/>
        <w:gridCol w:w="881"/>
        <w:gridCol w:w="914"/>
      </w:tblGrid>
      <w:tr w:rsidR="00087EEA" w:rsidRPr="00087EEA" w:rsidTr="0021129B">
        <w:trPr>
          <w:cantSplit/>
        </w:trPr>
        <w:tc>
          <w:tcPr>
            <w:tcW w:w="403"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Α/Α</w:t>
            </w:r>
          </w:p>
        </w:tc>
        <w:tc>
          <w:tcPr>
            <w:tcW w:w="1530"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ΠΕΡΙΓΡΑΦΗ</w:t>
            </w:r>
          </w:p>
        </w:tc>
        <w:tc>
          <w:tcPr>
            <w:tcW w:w="576"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ΠΟΣΟΤΗΤΑ</w:t>
            </w:r>
          </w:p>
        </w:tc>
        <w:tc>
          <w:tcPr>
            <w:tcW w:w="1438" w:type="pct"/>
            <w:gridSpan w:val="2"/>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ΑΞΙΑ ΧΩΡΙΣ Φ.Π.Α.[€]</w:t>
            </w:r>
          </w:p>
        </w:tc>
        <w:tc>
          <w:tcPr>
            <w:tcW w:w="517"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Φ.Π.Α. [€]</w:t>
            </w:r>
          </w:p>
        </w:tc>
        <w:tc>
          <w:tcPr>
            <w:tcW w:w="536"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 xml:space="preserve">ΣΥΝΟΛΙΚΗ ΑΞΙΑ </w:t>
            </w:r>
          </w:p>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ΜΕ Φ.Π.Α. 24% [€]</w:t>
            </w:r>
          </w:p>
        </w:tc>
      </w:tr>
      <w:tr w:rsidR="00087EEA" w:rsidRPr="00435FB4" w:rsidTr="0021129B">
        <w:trPr>
          <w:cantSplit/>
        </w:trPr>
        <w:tc>
          <w:tcPr>
            <w:tcW w:w="403"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1530"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576"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941" w:type="pc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ΤΙΜΗ ΜΟΝΑΔΑΣ</w:t>
            </w:r>
          </w:p>
        </w:tc>
        <w:tc>
          <w:tcPr>
            <w:tcW w:w="497" w:type="pc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lang w:val="el-GR"/>
              </w:rPr>
              <w:t>ΣΥΝΟ</w:t>
            </w:r>
            <w:r w:rsidRPr="00435FB4">
              <w:rPr>
                <w:rFonts w:asciiTheme="minorHAnsi" w:hAnsiTheme="minorHAnsi" w:cstheme="minorHAnsi"/>
                <w:b/>
                <w:sz w:val="16"/>
                <w:szCs w:val="16"/>
              </w:rPr>
              <w:t>ΛΟ</w:t>
            </w:r>
            <w:proofErr w:type="spellEnd"/>
          </w:p>
        </w:tc>
        <w:tc>
          <w:tcPr>
            <w:tcW w:w="517"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536" w:type="pct"/>
            <w:vMerge/>
            <w:vAlign w:val="center"/>
          </w:tcPr>
          <w:p w:rsidR="00087EEA" w:rsidRPr="00435FB4" w:rsidRDefault="00087EEA" w:rsidP="0021129B">
            <w:pPr>
              <w:rPr>
                <w:rFonts w:asciiTheme="minorHAnsi" w:hAnsiTheme="minorHAnsi" w:cstheme="minorHAnsi"/>
                <w:sz w:val="16"/>
                <w:szCs w:val="16"/>
              </w:rPr>
            </w:pPr>
          </w:p>
        </w:tc>
      </w:tr>
      <w:tr w:rsidR="00087EEA" w:rsidRPr="00435FB4" w:rsidTr="0021129B">
        <w:trPr>
          <w:trHeight w:val="1854"/>
        </w:trPr>
        <w:tc>
          <w:tcPr>
            <w:tcW w:w="403"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w:t>
            </w:r>
          </w:p>
        </w:tc>
        <w:tc>
          <w:tcPr>
            <w:tcW w:w="1530"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color w:val="000000"/>
                <w:sz w:val="16"/>
                <w:szCs w:val="16"/>
                <w:lang w:val="el-GR"/>
              </w:rPr>
              <w:t>Υπηρεσίες Πιλοτικής &amp; Δοκιμαστικής Παραγωγικής Λειτουργίας (</w:t>
            </w:r>
            <w:r w:rsidRPr="00435FB4">
              <w:rPr>
                <w:rFonts w:asciiTheme="minorHAnsi" w:hAnsiTheme="minorHAnsi" w:cstheme="minorHAnsi"/>
                <w:color w:val="000000"/>
                <w:sz w:val="16"/>
                <w:szCs w:val="16"/>
              </w:rPr>
              <w:t>Help</w:t>
            </w:r>
            <w:r w:rsidRPr="00435FB4">
              <w:rPr>
                <w:rFonts w:asciiTheme="minorHAnsi" w:hAnsiTheme="minorHAnsi" w:cstheme="minorHAnsi"/>
                <w:color w:val="000000"/>
                <w:sz w:val="16"/>
                <w:szCs w:val="16"/>
                <w:lang w:val="el-GR"/>
              </w:rPr>
              <w:t>-</w:t>
            </w:r>
            <w:r w:rsidRPr="00435FB4">
              <w:rPr>
                <w:rFonts w:asciiTheme="minorHAnsi" w:hAnsiTheme="minorHAnsi" w:cstheme="minorHAnsi"/>
                <w:color w:val="000000"/>
                <w:sz w:val="16"/>
                <w:szCs w:val="16"/>
              </w:rPr>
              <w:t>Desk</w:t>
            </w:r>
            <w:r w:rsidRPr="00435FB4">
              <w:rPr>
                <w:rFonts w:asciiTheme="minorHAnsi" w:hAnsiTheme="minorHAnsi" w:cstheme="minorHAnsi"/>
                <w:color w:val="000000"/>
                <w:sz w:val="16"/>
                <w:szCs w:val="16"/>
                <w:lang w:val="el-GR"/>
              </w:rPr>
              <w:t>, Υποστήριξη χρηστών)</w:t>
            </w:r>
            <w:r w:rsidRPr="00435FB4">
              <w:rPr>
                <w:rFonts w:asciiTheme="minorHAnsi" w:hAnsiTheme="minorHAnsi" w:cstheme="minorHAnsi"/>
                <w:sz w:val="16"/>
                <w:szCs w:val="16"/>
                <w:lang w:val="el-GR"/>
              </w:rPr>
              <w:t xml:space="preserve"> </w:t>
            </w:r>
          </w:p>
        </w:tc>
        <w:tc>
          <w:tcPr>
            <w:tcW w:w="576"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2 μήνες χ 1 άτομο</w:t>
            </w:r>
          </w:p>
        </w:tc>
        <w:tc>
          <w:tcPr>
            <w:tcW w:w="941"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1.000,00</w:t>
            </w:r>
          </w:p>
        </w:tc>
        <w:tc>
          <w:tcPr>
            <w:tcW w:w="497"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2.000,00</w:t>
            </w:r>
          </w:p>
        </w:tc>
        <w:tc>
          <w:tcPr>
            <w:tcW w:w="517"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480,00</w:t>
            </w:r>
          </w:p>
        </w:tc>
        <w:tc>
          <w:tcPr>
            <w:tcW w:w="536"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2.480,00</w:t>
            </w:r>
          </w:p>
        </w:tc>
      </w:tr>
      <w:tr w:rsidR="00087EEA" w:rsidRPr="00435FB4" w:rsidTr="0021129B">
        <w:trPr>
          <w:trHeight w:val="284"/>
        </w:trPr>
        <w:tc>
          <w:tcPr>
            <w:tcW w:w="3449" w:type="pct"/>
            <w:gridSpan w:val="4"/>
            <w:tcBorders>
              <w:left w:val="nil"/>
              <w:bottom w:val="nil"/>
            </w:tcBorders>
            <w:vAlign w:val="center"/>
          </w:tcPr>
          <w:p w:rsidR="00087EEA" w:rsidRPr="00435FB4" w:rsidRDefault="00087EEA" w:rsidP="0021129B">
            <w:pPr>
              <w:rPr>
                <w:rFonts w:asciiTheme="minorHAnsi" w:hAnsiTheme="minorHAnsi" w:cstheme="minorHAnsi"/>
                <w:sz w:val="16"/>
                <w:szCs w:val="16"/>
              </w:rPr>
            </w:pPr>
            <w:proofErr w:type="spellStart"/>
            <w:r w:rsidRPr="00435FB4">
              <w:rPr>
                <w:rFonts w:asciiTheme="minorHAnsi" w:hAnsiTheme="minorHAnsi" w:cstheme="minorHAnsi"/>
                <w:b/>
                <w:bCs/>
                <w:sz w:val="16"/>
                <w:szCs w:val="16"/>
              </w:rPr>
              <w:t>ΣΥΝΟΛΟ</w:t>
            </w:r>
            <w:proofErr w:type="spellEnd"/>
          </w:p>
        </w:tc>
        <w:tc>
          <w:tcPr>
            <w:tcW w:w="497" w:type="pct"/>
            <w:shd w:val="clear" w:color="auto" w:fill="E0E0E0"/>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2.000,00</w:t>
            </w:r>
          </w:p>
        </w:tc>
        <w:tc>
          <w:tcPr>
            <w:tcW w:w="517" w:type="pct"/>
            <w:shd w:val="clear" w:color="auto" w:fill="E0E0E0"/>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480,00</w:t>
            </w:r>
          </w:p>
        </w:tc>
        <w:tc>
          <w:tcPr>
            <w:tcW w:w="536" w:type="pct"/>
            <w:shd w:val="clear" w:color="auto" w:fill="E0E0E0"/>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2.480,00</w:t>
            </w:r>
          </w:p>
        </w:tc>
      </w:tr>
    </w:tbl>
    <w:p w:rsidR="00087EEA" w:rsidRPr="00435FB4" w:rsidRDefault="00087EEA" w:rsidP="00087EEA">
      <w:pPr>
        <w:rPr>
          <w:rFonts w:asciiTheme="minorHAnsi" w:hAnsiTheme="minorHAnsi" w:cstheme="minorHAnsi"/>
          <w:b/>
          <w:sz w:val="24"/>
          <w:u w:val="single"/>
          <w:lang w:val="el-GR"/>
        </w:rPr>
      </w:pPr>
    </w:p>
    <w:p w:rsidR="00087EEA" w:rsidRPr="00435FB4" w:rsidRDefault="00087EEA" w:rsidP="00087EEA">
      <w:pPr>
        <w:rPr>
          <w:rFonts w:asciiTheme="minorHAnsi" w:hAnsiTheme="minorHAnsi" w:cstheme="minorHAnsi"/>
          <w:b/>
          <w:szCs w:val="22"/>
          <w:u w:val="single"/>
          <w:lang w:val="el-GR"/>
        </w:rPr>
      </w:pPr>
      <w:r w:rsidRPr="00435FB4">
        <w:rPr>
          <w:rFonts w:asciiTheme="minorHAnsi" w:hAnsiTheme="minorHAnsi" w:cstheme="minorHAnsi"/>
          <w:b/>
          <w:szCs w:val="22"/>
          <w:u w:val="single"/>
          <w:lang w:val="el-GR"/>
        </w:rPr>
        <w:t>Φάση 6 : Δράσεις Προβολής/Δημοσιότητας</w:t>
      </w:r>
    </w:p>
    <w:p w:rsidR="00087EEA" w:rsidRPr="00435FB4" w:rsidRDefault="00087EEA" w:rsidP="00087EEA">
      <w:pPr>
        <w:rPr>
          <w:rFonts w:asciiTheme="minorHAnsi" w:hAnsiTheme="minorHAnsi" w:cstheme="minorHAnsi"/>
          <w:b/>
          <w:bCs/>
          <w:color w:val="000000"/>
          <w:szCs w:val="22"/>
          <w:lang w:val="el-GR" w:eastAsia="el-GR"/>
        </w:rPr>
      </w:pPr>
      <w:r w:rsidRPr="00435FB4">
        <w:rPr>
          <w:rFonts w:asciiTheme="minorHAnsi" w:hAnsiTheme="minorHAnsi" w:cstheme="minorHAnsi"/>
          <w:bCs/>
          <w:color w:val="000000"/>
          <w:szCs w:val="22"/>
          <w:lang w:val="el-GR" w:eastAsia="el-GR"/>
        </w:rPr>
        <w:t>Π6.1:</w:t>
      </w:r>
      <w:r w:rsidRPr="00435FB4">
        <w:rPr>
          <w:rFonts w:asciiTheme="minorHAnsi" w:hAnsiTheme="minorHAnsi" w:cstheme="minorHAnsi"/>
          <w:b/>
          <w:bCs/>
          <w:color w:val="000000"/>
          <w:szCs w:val="22"/>
          <w:lang w:val="el-GR" w:eastAsia="el-GR"/>
        </w:rPr>
        <w:t xml:space="preserve"> </w:t>
      </w:r>
      <w:r w:rsidRPr="00435FB4">
        <w:rPr>
          <w:rFonts w:asciiTheme="minorHAnsi" w:hAnsiTheme="minorHAnsi" w:cstheme="minorHAnsi"/>
          <w:color w:val="000000"/>
          <w:szCs w:val="22"/>
          <w:lang w:val="el-GR" w:eastAsia="el-GR"/>
        </w:rPr>
        <w:t>Δράσεις Προβολής/Δημοσιότητας (Έντυπα – δημιουργία και εκτύπωση)</w:t>
      </w:r>
    </w:p>
    <w:p w:rsidR="00087EEA" w:rsidRPr="00435FB4" w:rsidRDefault="00087EEA" w:rsidP="00087EEA">
      <w:pPr>
        <w:rPr>
          <w:rFonts w:asciiTheme="minorHAnsi" w:hAnsiTheme="minorHAnsi" w:cstheme="minorHAnsi"/>
          <w:lang w:val="el-GR"/>
        </w:rPr>
      </w:pPr>
    </w:p>
    <w:p w:rsidR="00087EEA" w:rsidRPr="00435FB4" w:rsidRDefault="00087EEA" w:rsidP="00087EEA">
      <w:pPr>
        <w:rPr>
          <w:rFonts w:asciiTheme="minorHAnsi" w:hAnsiTheme="minorHAnsi" w:cstheme="minorHAnsi"/>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2708"/>
        <w:gridCol w:w="1082"/>
        <w:gridCol w:w="1002"/>
        <w:gridCol w:w="871"/>
        <w:gridCol w:w="982"/>
        <w:gridCol w:w="1222"/>
      </w:tblGrid>
      <w:tr w:rsidR="00087EEA" w:rsidRPr="00087EEA" w:rsidTr="0021129B">
        <w:trPr>
          <w:cantSplit/>
        </w:trPr>
        <w:tc>
          <w:tcPr>
            <w:tcW w:w="384"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Α/Α</w:t>
            </w:r>
          </w:p>
        </w:tc>
        <w:tc>
          <w:tcPr>
            <w:tcW w:w="1589"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ΠΕΡΙΓΡΑΦΗ</w:t>
            </w:r>
            <w:proofErr w:type="spellEnd"/>
          </w:p>
        </w:tc>
        <w:tc>
          <w:tcPr>
            <w:tcW w:w="635"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ΠΟΣΟΤΗΤΑ</w:t>
            </w:r>
            <w:proofErr w:type="spellEnd"/>
          </w:p>
        </w:tc>
        <w:tc>
          <w:tcPr>
            <w:tcW w:w="1099" w:type="pct"/>
            <w:gridSpan w:val="2"/>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ΑΞΙΑ ΧΩΡΙΣ Φ.Π.Α. [€]</w:t>
            </w:r>
          </w:p>
        </w:tc>
        <w:tc>
          <w:tcPr>
            <w:tcW w:w="576"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Φ.Π.Α. [€]</w:t>
            </w:r>
          </w:p>
        </w:tc>
        <w:tc>
          <w:tcPr>
            <w:tcW w:w="718"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 xml:space="preserve">ΣΥΝΟΛΙΚΗ ΑΞΙΑ </w:t>
            </w:r>
          </w:p>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ΜΕ Φ.Π.Α. [€]</w:t>
            </w:r>
          </w:p>
        </w:tc>
      </w:tr>
      <w:tr w:rsidR="00087EEA" w:rsidRPr="00435FB4" w:rsidTr="0021129B">
        <w:trPr>
          <w:cantSplit/>
        </w:trPr>
        <w:tc>
          <w:tcPr>
            <w:tcW w:w="384"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1589"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635" w:type="pct"/>
            <w:vMerge/>
            <w:shd w:val="clear" w:color="auto" w:fill="FFFFFF"/>
            <w:vAlign w:val="center"/>
          </w:tcPr>
          <w:p w:rsidR="00087EEA" w:rsidRPr="00435FB4" w:rsidRDefault="00087EEA" w:rsidP="0021129B">
            <w:pPr>
              <w:rPr>
                <w:rFonts w:asciiTheme="minorHAnsi" w:hAnsiTheme="minorHAnsi" w:cstheme="minorHAnsi"/>
                <w:sz w:val="16"/>
                <w:szCs w:val="16"/>
                <w:lang w:val="el-GR"/>
              </w:rPr>
            </w:pPr>
          </w:p>
        </w:tc>
        <w:tc>
          <w:tcPr>
            <w:tcW w:w="588" w:type="pc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ΤΙΜΗ</w:t>
            </w:r>
            <w:proofErr w:type="spellEnd"/>
            <w:r w:rsidRPr="00435FB4">
              <w:rPr>
                <w:rFonts w:asciiTheme="minorHAnsi" w:hAnsiTheme="minorHAnsi" w:cstheme="minorHAnsi"/>
                <w:b/>
                <w:sz w:val="16"/>
                <w:szCs w:val="16"/>
              </w:rPr>
              <w:t xml:space="preserve"> </w:t>
            </w:r>
            <w:proofErr w:type="spellStart"/>
            <w:r w:rsidRPr="00435FB4">
              <w:rPr>
                <w:rFonts w:asciiTheme="minorHAnsi" w:hAnsiTheme="minorHAnsi" w:cstheme="minorHAnsi"/>
                <w:b/>
                <w:sz w:val="16"/>
                <w:szCs w:val="16"/>
              </w:rPr>
              <w:t>ΜΟΝΑΔΑΣ</w:t>
            </w:r>
            <w:proofErr w:type="spellEnd"/>
          </w:p>
        </w:tc>
        <w:tc>
          <w:tcPr>
            <w:tcW w:w="511" w:type="pct"/>
            <w:shd w:val="clear" w:color="auto" w:fill="E6E6E6"/>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ΣΥΝΟΛΟ</w:t>
            </w:r>
            <w:proofErr w:type="spellEnd"/>
          </w:p>
        </w:tc>
        <w:tc>
          <w:tcPr>
            <w:tcW w:w="576" w:type="pct"/>
            <w:vMerge/>
            <w:shd w:val="clear" w:color="auto" w:fill="FFFFFF"/>
            <w:vAlign w:val="center"/>
          </w:tcPr>
          <w:p w:rsidR="00087EEA" w:rsidRPr="00435FB4" w:rsidRDefault="00087EEA" w:rsidP="0021129B">
            <w:pPr>
              <w:rPr>
                <w:rFonts w:asciiTheme="minorHAnsi" w:hAnsiTheme="minorHAnsi" w:cstheme="minorHAnsi"/>
                <w:sz w:val="16"/>
                <w:szCs w:val="16"/>
              </w:rPr>
            </w:pPr>
          </w:p>
        </w:tc>
        <w:tc>
          <w:tcPr>
            <w:tcW w:w="718" w:type="pct"/>
            <w:vMerge/>
            <w:vAlign w:val="center"/>
          </w:tcPr>
          <w:p w:rsidR="00087EEA" w:rsidRPr="00435FB4" w:rsidRDefault="00087EEA" w:rsidP="0021129B">
            <w:pPr>
              <w:rPr>
                <w:rFonts w:asciiTheme="minorHAnsi" w:hAnsiTheme="minorHAnsi" w:cstheme="minorHAnsi"/>
                <w:sz w:val="16"/>
                <w:szCs w:val="16"/>
              </w:rPr>
            </w:pPr>
          </w:p>
        </w:tc>
      </w:tr>
      <w:tr w:rsidR="00087EEA" w:rsidRPr="00435FB4" w:rsidTr="0021129B">
        <w:trPr>
          <w:trHeight w:val="431"/>
        </w:trPr>
        <w:tc>
          <w:tcPr>
            <w:tcW w:w="38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1</w:t>
            </w:r>
          </w:p>
        </w:tc>
        <w:tc>
          <w:tcPr>
            <w:tcW w:w="1589" w:type="pct"/>
            <w:vAlign w:val="center"/>
          </w:tcPr>
          <w:p w:rsidR="00087EEA" w:rsidRPr="00435FB4" w:rsidRDefault="00087EEA" w:rsidP="0021129B">
            <w:pPr>
              <w:rPr>
                <w:rFonts w:asciiTheme="minorHAnsi" w:hAnsiTheme="minorHAnsi" w:cstheme="minorHAnsi"/>
                <w:color w:val="000000"/>
                <w:sz w:val="16"/>
                <w:szCs w:val="16"/>
                <w:lang w:val="el-GR"/>
              </w:rPr>
            </w:pPr>
            <w:proofErr w:type="spellStart"/>
            <w:r w:rsidRPr="00435FB4">
              <w:rPr>
                <w:rFonts w:asciiTheme="minorHAnsi" w:hAnsiTheme="minorHAnsi" w:cstheme="minorHAnsi"/>
                <w:color w:val="000000"/>
                <w:sz w:val="16"/>
                <w:szCs w:val="16"/>
              </w:rPr>
              <w:t>Έντυπα</w:t>
            </w:r>
            <w:proofErr w:type="spellEnd"/>
            <w:r w:rsidRPr="00435FB4">
              <w:rPr>
                <w:rFonts w:asciiTheme="minorHAnsi" w:hAnsiTheme="minorHAnsi" w:cstheme="minorHAnsi"/>
                <w:color w:val="000000"/>
                <w:sz w:val="16"/>
                <w:szCs w:val="16"/>
                <w:lang w:val="el-GR"/>
              </w:rPr>
              <w:t xml:space="preserve"> – δημιουργία και εκτύπωση</w:t>
            </w:r>
          </w:p>
        </w:tc>
        <w:tc>
          <w:tcPr>
            <w:tcW w:w="635"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2.000</w:t>
            </w:r>
          </w:p>
        </w:tc>
        <w:tc>
          <w:tcPr>
            <w:tcW w:w="588"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0,77</w:t>
            </w:r>
          </w:p>
        </w:tc>
        <w:tc>
          <w:tcPr>
            <w:tcW w:w="511"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1.540,00</w:t>
            </w:r>
          </w:p>
        </w:tc>
        <w:tc>
          <w:tcPr>
            <w:tcW w:w="576"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369,60</w:t>
            </w:r>
          </w:p>
        </w:tc>
        <w:tc>
          <w:tcPr>
            <w:tcW w:w="718"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1.909,60</w:t>
            </w:r>
          </w:p>
        </w:tc>
      </w:tr>
      <w:tr w:rsidR="00087EEA" w:rsidRPr="00435FB4" w:rsidTr="0021129B">
        <w:trPr>
          <w:trHeight w:val="284"/>
        </w:trPr>
        <w:tc>
          <w:tcPr>
            <w:tcW w:w="3195" w:type="pct"/>
            <w:gridSpan w:val="4"/>
            <w:vAlign w:val="center"/>
          </w:tcPr>
          <w:p w:rsidR="00087EEA" w:rsidRPr="00435FB4" w:rsidRDefault="00087EEA" w:rsidP="0021129B">
            <w:pPr>
              <w:rPr>
                <w:rFonts w:asciiTheme="minorHAnsi" w:hAnsiTheme="minorHAnsi" w:cstheme="minorHAnsi"/>
                <w:sz w:val="16"/>
                <w:szCs w:val="16"/>
              </w:rPr>
            </w:pPr>
            <w:proofErr w:type="spellStart"/>
            <w:r w:rsidRPr="00435FB4">
              <w:rPr>
                <w:rFonts w:asciiTheme="minorHAnsi" w:hAnsiTheme="minorHAnsi" w:cstheme="minorHAnsi"/>
                <w:b/>
                <w:bCs/>
                <w:sz w:val="16"/>
                <w:szCs w:val="16"/>
              </w:rPr>
              <w:t>ΣΥΝΟΛΟ</w:t>
            </w:r>
            <w:proofErr w:type="spellEnd"/>
          </w:p>
        </w:tc>
        <w:tc>
          <w:tcPr>
            <w:tcW w:w="511" w:type="pct"/>
            <w:shd w:val="clear" w:color="auto" w:fill="E0E0E0"/>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1.540,00</w:t>
            </w:r>
          </w:p>
        </w:tc>
        <w:tc>
          <w:tcPr>
            <w:tcW w:w="576" w:type="pct"/>
            <w:shd w:val="clear" w:color="auto" w:fill="E0E0E0"/>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369,60</w:t>
            </w:r>
          </w:p>
        </w:tc>
        <w:tc>
          <w:tcPr>
            <w:tcW w:w="718" w:type="pct"/>
            <w:shd w:val="clear" w:color="auto" w:fill="E0E0E0"/>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1.909,60</w:t>
            </w:r>
          </w:p>
        </w:tc>
      </w:tr>
    </w:tbl>
    <w:p w:rsidR="00087EEA" w:rsidRPr="00435FB4" w:rsidRDefault="00087EEA" w:rsidP="00087EEA">
      <w:pPr>
        <w:rPr>
          <w:rFonts w:asciiTheme="minorHAnsi" w:hAnsiTheme="minorHAnsi" w:cstheme="minorHAnsi"/>
        </w:rPr>
      </w:pPr>
    </w:p>
    <w:p w:rsidR="00087EEA" w:rsidRPr="00435FB4" w:rsidRDefault="00087EEA" w:rsidP="00087EEA">
      <w:pPr>
        <w:rPr>
          <w:rFonts w:asciiTheme="minorHAnsi" w:hAnsiTheme="minorHAnsi" w:cstheme="minorHAnsi"/>
        </w:rPr>
      </w:pPr>
    </w:p>
    <w:p w:rsidR="00087EEA" w:rsidRPr="00435FB4" w:rsidRDefault="00087EEA" w:rsidP="00087EEA">
      <w:pPr>
        <w:jc w:val="center"/>
        <w:rPr>
          <w:rFonts w:asciiTheme="minorHAnsi" w:hAnsiTheme="minorHAnsi" w:cstheme="minorHAnsi"/>
          <w:b/>
          <w:bCs/>
          <w:sz w:val="24"/>
          <w:u w:val="single"/>
        </w:rPr>
      </w:pPr>
      <w:proofErr w:type="spellStart"/>
      <w:r w:rsidRPr="00435FB4">
        <w:rPr>
          <w:rFonts w:asciiTheme="minorHAnsi" w:hAnsiTheme="minorHAnsi" w:cstheme="minorHAnsi"/>
          <w:b/>
          <w:bCs/>
          <w:sz w:val="24"/>
          <w:u w:val="single"/>
        </w:rPr>
        <w:t>Συγκεντρωτικός</w:t>
      </w:r>
      <w:proofErr w:type="spellEnd"/>
      <w:r w:rsidRPr="00435FB4">
        <w:rPr>
          <w:rFonts w:asciiTheme="minorHAnsi" w:hAnsiTheme="minorHAnsi" w:cstheme="minorHAnsi"/>
          <w:b/>
          <w:bCs/>
          <w:sz w:val="24"/>
          <w:u w:val="single"/>
        </w:rPr>
        <w:t xml:space="preserve"> </w:t>
      </w:r>
      <w:proofErr w:type="spellStart"/>
      <w:r w:rsidRPr="00435FB4">
        <w:rPr>
          <w:rFonts w:asciiTheme="minorHAnsi" w:hAnsiTheme="minorHAnsi" w:cstheme="minorHAnsi"/>
          <w:b/>
          <w:bCs/>
          <w:sz w:val="24"/>
          <w:u w:val="single"/>
        </w:rPr>
        <w:t>Πίνακας</w:t>
      </w:r>
      <w:proofErr w:type="spellEnd"/>
      <w:r w:rsidRPr="00435FB4">
        <w:rPr>
          <w:rFonts w:asciiTheme="minorHAnsi" w:hAnsiTheme="minorHAnsi" w:cstheme="minorHAnsi"/>
          <w:b/>
          <w:bCs/>
          <w:sz w:val="24"/>
          <w:u w:val="single"/>
        </w:rPr>
        <w:t xml:space="preserve"> </w:t>
      </w:r>
      <w:proofErr w:type="spellStart"/>
      <w:r w:rsidRPr="00435FB4">
        <w:rPr>
          <w:rFonts w:asciiTheme="minorHAnsi" w:hAnsiTheme="minorHAnsi" w:cstheme="minorHAnsi"/>
          <w:b/>
          <w:bCs/>
          <w:sz w:val="24"/>
          <w:u w:val="single"/>
        </w:rPr>
        <w:t>Προϋπολογισμού</w:t>
      </w:r>
      <w:proofErr w:type="spellEnd"/>
      <w:r w:rsidRPr="00435FB4">
        <w:rPr>
          <w:rFonts w:asciiTheme="minorHAnsi" w:hAnsiTheme="minorHAnsi" w:cstheme="minorHAnsi"/>
          <w:b/>
          <w:bCs/>
          <w:sz w:val="24"/>
          <w:u w:val="single"/>
        </w:rPr>
        <w:t xml:space="preserve"> </w:t>
      </w:r>
      <w:proofErr w:type="spellStart"/>
      <w:r w:rsidRPr="00435FB4">
        <w:rPr>
          <w:rFonts w:asciiTheme="minorHAnsi" w:hAnsiTheme="minorHAnsi" w:cstheme="minorHAnsi"/>
          <w:b/>
          <w:bCs/>
          <w:sz w:val="24"/>
          <w:u w:val="single"/>
        </w:rPr>
        <w:t>Έργου</w:t>
      </w:r>
      <w:proofErr w:type="spellEnd"/>
    </w:p>
    <w:tbl>
      <w:tblPr>
        <w:tblW w:w="516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
        <w:gridCol w:w="3710"/>
        <w:gridCol w:w="1444"/>
        <w:gridCol w:w="1444"/>
        <w:gridCol w:w="1381"/>
      </w:tblGrid>
      <w:tr w:rsidR="00087EEA" w:rsidRPr="00435FB4" w:rsidTr="0021129B">
        <w:trPr>
          <w:cantSplit/>
          <w:trHeight w:val="396"/>
        </w:trPr>
        <w:tc>
          <w:tcPr>
            <w:tcW w:w="464"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Α/Α</w:t>
            </w:r>
          </w:p>
        </w:tc>
        <w:tc>
          <w:tcPr>
            <w:tcW w:w="2109"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proofErr w:type="spellStart"/>
            <w:r w:rsidRPr="00435FB4">
              <w:rPr>
                <w:rFonts w:asciiTheme="minorHAnsi" w:hAnsiTheme="minorHAnsi" w:cstheme="minorHAnsi"/>
                <w:b/>
                <w:sz w:val="16"/>
                <w:szCs w:val="16"/>
              </w:rPr>
              <w:t>ΠΕΡΙΓΡΑΦΗ</w:t>
            </w:r>
            <w:proofErr w:type="spellEnd"/>
          </w:p>
        </w:tc>
        <w:tc>
          <w:tcPr>
            <w:tcW w:w="821"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 xml:space="preserve">ΣΥΝΟΛΙΚΗ ΑΞΙΑ ΕΡΓΟΥ </w:t>
            </w:r>
          </w:p>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ΧΩΡΙΣ Φ.Π.Α. [€]</w:t>
            </w:r>
          </w:p>
        </w:tc>
        <w:tc>
          <w:tcPr>
            <w:tcW w:w="821" w:type="pct"/>
            <w:vMerge w:val="restart"/>
            <w:shd w:val="clear" w:color="auto" w:fill="E6E6E6"/>
            <w:vAlign w:val="center"/>
          </w:tcPr>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Φ.Π.Α. [€]</w:t>
            </w:r>
          </w:p>
        </w:tc>
        <w:tc>
          <w:tcPr>
            <w:tcW w:w="785" w:type="pct"/>
            <w:vMerge w:val="restart"/>
            <w:shd w:val="clear" w:color="auto" w:fill="E6E6E6"/>
            <w:vAlign w:val="center"/>
          </w:tcPr>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ΣΥΝΟΛΙΚΗ ΑΞΙΑ ΕΡΓΟΥ</w:t>
            </w:r>
          </w:p>
          <w:p w:rsidR="00087EEA" w:rsidRPr="00435FB4" w:rsidRDefault="00087EEA" w:rsidP="0021129B">
            <w:pPr>
              <w:rPr>
                <w:rFonts w:asciiTheme="minorHAnsi" w:hAnsiTheme="minorHAnsi" w:cstheme="minorHAnsi"/>
                <w:b/>
                <w:sz w:val="16"/>
                <w:szCs w:val="16"/>
                <w:lang w:val="el-GR"/>
              </w:rPr>
            </w:pPr>
            <w:r w:rsidRPr="00435FB4">
              <w:rPr>
                <w:rFonts w:asciiTheme="minorHAnsi" w:hAnsiTheme="minorHAnsi" w:cstheme="minorHAnsi"/>
                <w:b/>
                <w:sz w:val="16"/>
                <w:szCs w:val="16"/>
                <w:lang w:val="el-GR"/>
              </w:rPr>
              <w:t>ΜΕ Φ.Π.Α.</w:t>
            </w:r>
          </w:p>
          <w:p w:rsidR="00087EEA" w:rsidRPr="00435FB4" w:rsidRDefault="00087EEA" w:rsidP="0021129B">
            <w:pPr>
              <w:rPr>
                <w:rFonts w:asciiTheme="minorHAnsi" w:hAnsiTheme="minorHAnsi" w:cstheme="minorHAnsi"/>
                <w:b/>
                <w:sz w:val="16"/>
                <w:szCs w:val="16"/>
              </w:rPr>
            </w:pPr>
            <w:r w:rsidRPr="00435FB4">
              <w:rPr>
                <w:rFonts w:asciiTheme="minorHAnsi" w:hAnsiTheme="minorHAnsi" w:cstheme="minorHAnsi"/>
                <w:b/>
                <w:sz w:val="16"/>
                <w:szCs w:val="16"/>
              </w:rPr>
              <w:t>24% [€]</w:t>
            </w:r>
          </w:p>
        </w:tc>
      </w:tr>
      <w:tr w:rsidR="00087EEA" w:rsidRPr="00435FB4" w:rsidTr="0021129B">
        <w:trPr>
          <w:cantSplit/>
          <w:trHeight w:val="396"/>
        </w:trPr>
        <w:tc>
          <w:tcPr>
            <w:tcW w:w="464" w:type="pct"/>
            <w:vMerge/>
            <w:vAlign w:val="center"/>
          </w:tcPr>
          <w:p w:rsidR="00087EEA" w:rsidRPr="00435FB4" w:rsidRDefault="00087EEA" w:rsidP="0021129B">
            <w:pPr>
              <w:rPr>
                <w:rFonts w:asciiTheme="minorHAnsi" w:hAnsiTheme="minorHAnsi" w:cstheme="minorHAnsi"/>
                <w:sz w:val="16"/>
                <w:szCs w:val="16"/>
              </w:rPr>
            </w:pPr>
          </w:p>
        </w:tc>
        <w:tc>
          <w:tcPr>
            <w:tcW w:w="2109" w:type="pct"/>
            <w:vMerge/>
            <w:vAlign w:val="center"/>
          </w:tcPr>
          <w:p w:rsidR="00087EEA" w:rsidRPr="00435FB4" w:rsidRDefault="00087EEA" w:rsidP="0021129B">
            <w:pPr>
              <w:rPr>
                <w:rFonts w:asciiTheme="minorHAnsi" w:hAnsiTheme="minorHAnsi" w:cstheme="minorHAnsi"/>
                <w:sz w:val="16"/>
                <w:szCs w:val="16"/>
              </w:rPr>
            </w:pPr>
          </w:p>
        </w:tc>
        <w:tc>
          <w:tcPr>
            <w:tcW w:w="821" w:type="pct"/>
            <w:vMerge/>
            <w:vAlign w:val="center"/>
          </w:tcPr>
          <w:p w:rsidR="00087EEA" w:rsidRPr="00435FB4" w:rsidRDefault="00087EEA" w:rsidP="0021129B">
            <w:pPr>
              <w:rPr>
                <w:rFonts w:asciiTheme="minorHAnsi" w:hAnsiTheme="minorHAnsi" w:cstheme="minorHAnsi"/>
                <w:sz w:val="16"/>
                <w:szCs w:val="16"/>
              </w:rPr>
            </w:pPr>
          </w:p>
        </w:tc>
        <w:tc>
          <w:tcPr>
            <w:tcW w:w="821" w:type="pct"/>
            <w:vMerge/>
            <w:vAlign w:val="center"/>
          </w:tcPr>
          <w:p w:rsidR="00087EEA" w:rsidRPr="00435FB4" w:rsidRDefault="00087EEA" w:rsidP="0021129B">
            <w:pPr>
              <w:rPr>
                <w:rFonts w:asciiTheme="minorHAnsi" w:hAnsiTheme="minorHAnsi" w:cstheme="minorHAnsi"/>
                <w:sz w:val="16"/>
                <w:szCs w:val="16"/>
              </w:rPr>
            </w:pPr>
          </w:p>
        </w:tc>
        <w:tc>
          <w:tcPr>
            <w:tcW w:w="785" w:type="pct"/>
            <w:vMerge/>
            <w:vAlign w:val="center"/>
          </w:tcPr>
          <w:p w:rsidR="00087EEA" w:rsidRPr="00435FB4" w:rsidRDefault="00087EEA" w:rsidP="0021129B">
            <w:pPr>
              <w:rPr>
                <w:rFonts w:asciiTheme="minorHAnsi" w:hAnsiTheme="minorHAnsi" w:cstheme="minorHAnsi"/>
                <w:sz w:val="16"/>
                <w:szCs w:val="16"/>
              </w:rPr>
            </w:pPr>
          </w:p>
        </w:tc>
      </w:tr>
      <w:tr w:rsidR="00087EEA" w:rsidRPr="00435FB4" w:rsidTr="0021129B">
        <w:trPr>
          <w:trHeight w:val="284"/>
        </w:trPr>
        <w:tc>
          <w:tcPr>
            <w:tcW w:w="464"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1</w:t>
            </w:r>
          </w:p>
        </w:tc>
        <w:tc>
          <w:tcPr>
            <w:tcW w:w="2109" w:type="pct"/>
            <w:vAlign w:val="center"/>
          </w:tcPr>
          <w:p w:rsidR="00087EEA" w:rsidRPr="00435FB4" w:rsidRDefault="00087EEA" w:rsidP="0021129B">
            <w:pPr>
              <w:rPr>
                <w:rFonts w:asciiTheme="minorHAnsi" w:hAnsiTheme="minorHAnsi" w:cstheme="minorHAnsi"/>
                <w:sz w:val="18"/>
                <w:szCs w:val="16"/>
                <w:lang w:val="el-GR"/>
              </w:rPr>
            </w:pPr>
            <w:r w:rsidRPr="00435FB4">
              <w:rPr>
                <w:rFonts w:asciiTheme="minorHAnsi" w:hAnsiTheme="minorHAnsi" w:cstheme="minorHAnsi"/>
                <w:bCs/>
                <w:sz w:val="18"/>
                <w:szCs w:val="16"/>
                <w:lang w:val="el-GR"/>
              </w:rPr>
              <w:t>Μελέτη Εφαρμογής</w:t>
            </w:r>
          </w:p>
        </w:tc>
        <w:tc>
          <w:tcPr>
            <w:tcW w:w="821" w:type="pct"/>
            <w:vMerge w:val="restart"/>
            <w:vAlign w:val="bottom"/>
          </w:tcPr>
          <w:p w:rsidR="00087EEA" w:rsidRPr="00435FB4" w:rsidRDefault="00087EEA" w:rsidP="0021129B">
            <w:pPr>
              <w:rPr>
                <w:rFonts w:asciiTheme="minorHAnsi" w:hAnsiTheme="minorHAnsi" w:cstheme="minorHAnsi"/>
                <w:bCs/>
                <w:color w:val="000000"/>
              </w:rPr>
            </w:pPr>
            <w:r w:rsidRPr="00435FB4">
              <w:rPr>
                <w:rFonts w:asciiTheme="minorHAnsi" w:hAnsiTheme="minorHAnsi" w:cstheme="minorHAnsi"/>
                <w:bCs/>
                <w:color w:val="000000"/>
              </w:rPr>
              <w:t>33.500,00</w:t>
            </w:r>
          </w:p>
        </w:tc>
        <w:tc>
          <w:tcPr>
            <w:tcW w:w="821" w:type="pct"/>
            <w:vMerge w:val="restart"/>
            <w:vAlign w:val="bottom"/>
          </w:tcPr>
          <w:p w:rsidR="00087EEA" w:rsidRPr="00435FB4" w:rsidRDefault="00087EEA" w:rsidP="0021129B">
            <w:pPr>
              <w:rPr>
                <w:rFonts w:asciiTheme="minorHAnsi" w:hAnsiTheme="minorHAnsi" w:cstheme="minorHAnsi"/>
                <w:bCs/>
                <w:color w:val="000000"/>
              </w:rPr>
            </w:pPr>
            <w:r w:rsidRPr="00435FB4">
              <w:rPr>
                <w:rFonts w:asciiTheme="minorHAnsi" w:hAnsiTheme="minorHAnsi" w:cstheme="minorHAnsi"/>
                <w:bCs/>
                <w:color w:val="000000"/>
              </w:rPr>
              <w:t>8.040,00</w:t>
            </w:r>
          </w:p>
        </w:tc>
        <w:tc>
          <w:tcPr>
            <w:tcW w:w="785" w:type="pct"/>
            <w:vMerge w:val="restart"/>
            <w:vAlign w:val="bottom"/>
          </w:tcPr>
          <w:p w:rsidR="00087EEA" w:rsidRPr="00435FB4" w:rsidRDefault="00087EEA" w:rsidP="0021129B">
            <w:pPr>
              <w:rPr>
                <w:rFonts w:asciiTheme="minorHAnsi" w:hAnsiTheme="minorHAnsi" w:cstheme="minorHAnsi"/>
                <w:bCs/>
                <w:color w:val="000000"/>
              </w:rPr>
            </w:pPr>
            <w:r w:rsidRPr="00435FB4">
              <w:rPr>
                <w:rFonts w:asciiTheme="minorHAnsi" w:hAnsiTheme="minorHAnsi" w:cstheme="minorHAnsi"/>
                <w:bCs/>
                <w:color w:val="000000"/>
              </w:rPr>
              <w:t>41.540,00</w:t>
            </w:r>
          </w:p>
        </w:tc>
      </w:tr>
      <w:tr w:rsidR="00087EEA" w:rsidRPr="00087EEA" w:rsidTr="0021129B">
        <w:trPr>
          <w:trHeight w:val="284"/>
        </w:trPr>
        <w:tc>
          <w:tcPr>
            <w:tcW w:w="464"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2</w:t>
            </w:r>
          </w:p>
        </w:tc>
        <w:tc>
          <w:tcPr>
            <w:tcW w:w="2109" w:type="pct"/>
            <w:vAlign w:val="center"/>
          </w:tcPr>
          <w:p w:rsidR="00087EEA" w:rsidRPr="00435FB4" w:rsidRDefault="00087EEA" w:rsidP="0021129B">
            <w:pPr>
              <w:rPr>
                <w:rFonts w:asciiTheme="minorHAnsi" w:hAnsiTheme="minorHAnsi" w:cstheme="minorHAnsi"/>
                <w:sz w:val="18"/>
                <w:szCs w:val="16"/>
                <w:lang w:val="el-GR"/>
              </w:rPr>
            </w:pPr>
            <w:r w:rsidRPr="00435FB4">
              <w:rPr>
                <w:rFonts w:asciiTheme="minorHAnsi" w:hAnsiTheme="minorHAnsi" w:cstheme="minorHAnsi"/>
                <w:bCs/>
                <w:sz w:val="18"/>
                <w:szCs w:val="16"/>
                <w:lang w:val="el-GR"/>
              </w:rPr>
              <w:t xml:space="preserve">Εγκατάσταση, Υλοποίηση, παραμετροποίηση συστήματος και εφαρμογών – Εγκατάσταση </w:t>
            </w:r>
            <w:proofErr w:type="spellStart"/>
            <w:r w:rsidRPr="00435FB4">
              <w:rPr>
                <w:rFonts w:asciiTheme="minorHAnsi" w:hAnsiTheme="minorHAnsi" w:cstheme="minorHAnsi"/>
                <w:bCs/>
                <w:sz w:val="18"/>
                <w:szCs w:val="16"/>
                <w:lang w:val="el-GR"/>
              </w:rPr>
              <w:t>ibeacons</w:t>
            </w:r>
            <w:proofErr w:type="spellEnd"/>
          </w:p>
        </w:tc>
        <w:tc>
          <w:tcPr>
            <w:tcW w:w="821" w:type="pct"/>
            <w:vMerge/>
            <w:vAlign w:val="center"/>
          </w:tcPr>
          <w:p w:rsidR="00087EEA" w:rsidRPr="00435FB4" w:rsidRDefault="00087EEA" w:rsidP="0021129B">
            <w:pPr>
              <w:rPr>
                <w:rFonts w:asciiTheme="minorHAnsi" w:hAnsiTheme="minorHAnsi" w:cstheme="minorHAnsi"/>
                <w:lang w:val="el-GR"/>
              </w:rPr>
            </w:pPr>
          </w:p>
        </w:tc>
        <w:tc>
          <w:tcPr>
            <w:tcW w:w="821" w:type="pct"/>
            <w:vMerge/>
            <w:vAlign w:val="center"/>
          </w:tcPr>
          <w:p w:rsidR="00087EEA" w:rsidRPr="00435FB4" w:rsidRDefault="00087EEA" w:rsidP="0021129B">
            <w:pPr>
              <w:rPr>
                <w:rFonts w:asciiTheme="minorHAnsi" w:hAnsiTheme="minorHAnsi" w:cstheme="minorHAnsi"/>
                <w:lang w:val="el-GR"/>
              </w:rPr>
            </w:pPr>
          </w:p>
        </w:tc>
        <w:tc>
          <w:tcPr>
            <w:tcW w:w="785" w:type="pct"/>
            <w:vMerge/>
            <w:vAlign w:val="center"/>
          </w:tcPr>
          <w:p w:rsidR="00087EEA" w:rsidRPr="00435FB4" w:rsidRDefault="00087EEA" w:rsidP="0021129B">
            <w:pPr>
              <w:rPr>
                <w:rFonts w:asciiTheme="minorHAnsi" w:hAnsiTheme="minorHAnsi" w:cstheme="minorHAnsi"/>
                <w:lang w:val="el-GR"/>
              </w:rPr>
            </w:pPr>
          </w:p>
        </w:tc>
      </w:tr>
      <w:tr w:rsidR="00087EEA" w:rsidRPr="00435FB4" w:rsidTr="0021129B">
        <w:trPr>
          <w:trHeight w:val="284"/>
        </w:trPr>
        <w:tc>
          <w:tcPr>
            <w:tcW w:w="4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3</w:t>
            </w:r>
          </w:p>
        </w:tc>
        <w:tc>
          <w:tcPr>
            <w:tcW w:w="2109" w:type="pct"/>
            <w:vAlign w:val="center"/>
          </w:tcPr>
          <w:p w:rsidR="00087EEA" w:rsidRPr="00435FB4" w:rsidRDefault="00087EEA" w:rsidP="0021129B">
            <w:pPr>
              <w:rPr>
                <w:rFonts w:asciiTheme="minorHAnsi" w:hAnsiTheme="minorHAnsi" w:cstheme="minorHAnsi"/>
                <w:sz w:val="18"/>
                <w:szCs w:val="16"/>
                <w:lang w:val="el-GR"/>
              </w:rPr>
            </w:pPr>
            <w:r w:rsidRPr="00435FB4">
              <w:rPr>
                <w:rFonts w:asciiTheme="minorHAnsi" w:hAnsiTheme="minorHAnsi" w:cstheme="minorHAnsi"/>
                <w:sz w:val="18"/>
                <w:szCs w:val="16"/>
                <w:lang w:val="el-GR"/>
              </w:rPr>
              <w:t xml:space="preserve">Υπηρεσίες συλλογής και τεκμηρίωσης </w:t>
            </w:r>
            <w:proofErr w:type="spellStart"/>
            <w:r w:rsidRPr="00435FB4">
              <w:rPr>
                <w:rFonts w:asciiTheme="minorHAnsi" w:hAnsiTheme="minorHAnsi" w:cstheme="minorHAnsi"/>
                <w:sz w:val="18"/>
                <w:szCs w:val="16"/>
                <w:lang w:val="el-GR"/>
              </w:rPr>
              <w:t>πολυμεσικού</w:t>
            </w:r>
            <w:proofErr w:type="spellEnd"/>
            <w:r w:rsidRPr="00435FB4">
              <w:rPr>
                <w:rFonts w:asciiTheme="minorHAnsi" w:hAnsiTheme="minorHAnsi" w:cstheme="minorHAnsi"/>
                <w:sz w:val="18"/>
                <w:szCs w:val="16"/>
                <w:lang w:val="el-GR"/>
              </w:rPr>
              <w:t xml:space="preserve"> περιεχομένου</w:t>
            </w:r>
          </w:p>
        </w:tc>
        <w:tc>
          <w:tcPr>
            <w:tcW w:w="821" w:type="pct"/>
            <w:vAlign w:val="center"/>
          </w:tcPr>
          <w:p w:rsidR="00087EEA" w:rsidRPr="00435FB4" w:rsidRDefault="00087EEA" w:rsidP="0021129B">
            <w:pPr>
              <w:rPr>
                <w:rFonts w:asciiTheme="minorHAnsi" w:hAnsiTheme="minorHAnsi" w:cstheme="minorHAnsi"/>
              </w:rPr>
            </w:pPr>
            <w:r w:rsidRPr="00435FB4">
              <w:rPr>
                <w:rFonts w:asciiTheme="minorHAnsi" w:hAnsiTheme="minorHAnsi" w:cstheme="minorHAnsi"/>
              </w:rPr>
              <w:t>3.000,00</w:t>
            </w:r>
          </w:p>
        </w:tc>
        <w:tc>
          <w:tcPr>
            <w:tcW w:w="821" w:type="pct"/>
            <w:vAlign w:val="center"/>
          </w:tcPr>
          <w:p w:rsidR="00087EEA" w:rsidRPr="00435FB4" w:rsidRDefault="00087EEA" w:rsidP="0021129B">
            <w:pPr>
              <w:rPr>
                <w:rFonts w:asciiTheme="minorHAnsi" w:hAnsiTheme="minorHAnsi" w:cstheme="minorHAnsi"/>
              </w:rPr>
            </w:pPr>
            <w:r w:rsidRPr="00435FB4">
              <w:rPr>
                <w:rFonts w:asciiTheme="minorHAnsi" w:hAnsiTheme="minorHAnsi" w:cstheme="minorHAnsi"/>
              </w:rPr>
              <w:t>720,00</w:t>
            </w:r>
          </w:p>
        </w:tc>
        <w:tc>
          <w:tcPr>
            <w:tcW w:w="785" w:type="pct"/>
            <w:vAlign w:val="center"/>
          </w:tcPr>
          <w:p w:rsidR="00087EEA" w:rsidRPr="00435FB4" w:rsidRDefault="00087EEA" w:rsidP="0021129B">
            <w:pPr>
              <w:rPr>
                <w:rFonts w:asciiTheme="minorHAnsi" w:hAnsiTheme="minorHAnsi" w:cstheme="minorHAnsi"/>
              </w:rPr>
            </w:pPr>
            <w:r w:rsidRPr="00435FB4">
              <w:rPr>
                <w:rFonts w:asciiTheme="minorHAnsi" w:hAnsiTheme="minorHAnsi" w:cstheme="minorHAnsi"/>
              </w:rPr>
              <w:t>3.720,00</w:t>
            </w:r>
          </w:p>
        </w:tc>
      </w:tr>
      <w:tr w:rsidR="00087EEA" w:rsidRPr="00435FB4" w:rsidTr="0021129B">
        <w:trPr>
          <w:trHeight w:val="284"/>
        </w:trPr>
        <w:tc>
          <w:tcPr>
            <w:tcW w:w="464"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4</w:t>
            </w:r>
          </w:p>
        </w:tc>
        <w:tc>
          <w:tcPr>
            <w:tcW w:w="2109" w:type="pct"/>
            <w:vAlign w:val="center"/>
          </w:tcPr>
          <w:p w:rsidR="00087EEA" w:rsidRPr="00435FB4" w:rsidRDefault="00087EEA" w:rsidP="0021129B">
            <w:pPr>
              <w:rPr>
                <w:rFonts w:asciiTheme="minorHAnsi" w:hAnsiTheme="minorHAnsi" w:cstheme="minorHAnsi"/>
                <w:sz w:val="18"/>
                <w:szCs w:val="16"/>
              </w:rPr>
            </w:pPr>
            <w:r w:rsidRPr="00435FB4">
              <w:rPr>
                <w:rFonts w:asciiTheme="minorHAnsi" w:hAnsiTheme="minorHAnsi" w:cstheme="minorHAnsi"/>
                <w:sz w:val="18"/>
                <w:szCs w:val="16"/>
                <w:lang w:val="el-GR"/>
              </w:rPr>
              <w:t>Εκπαίδευση</w:t>
            </w:r>
          </w:p>
        </w:tc>
        <w:tc>
          <w:tcPr>
            <w:tcW w:w="821" w:type="pct"/>
            <w:vAlign w:val="center"/>
          </w:tcPr>
          <w:p w:rsidR="00087EEA" w:rsidRPr="00435FB4" w:rsidRDefault="00087EEA" w:rsidP="0021129B">
            <w:pPr>
              <w:rPr>
                <w:rFonts w:asciiTheme="minorHAnsi" w:hAnsiTheme="minorHAnsi" w:cstheme="minorHAnsi"/>
                <w:bCs/>
                <w:lang w:val="el-GR"/>
              </w:rPr>
            </w:pPr>
            <w:r w:rsidRPr="00435FB4">
              <w:rPr>
                <w:rFonts w:asciiTheme="minorHAnsi" w:hAnsiTheme="minorHAnsi" w:cstheme="minorHAnsi"/>
                <w:bCs/>
                <w:lang w:val="el-GR"/>
              </w:rPr>
              <w:t>2.700,00</w:t>
            </w:r>
          </w:p>
        </w:tc>
        <w:tc>
          <w:tcPr>
            <w:tcW w:w="821" w:type="pct"/>
            <w:vAlign w:val="center"/>
          </w:tcPr>
          <w:p w:rsidR="00087EEA" w:rsidRPr="00435FB4" w:rsidRDefault="00087EEA" w:rsidP="0021129B">
            <w:pPr>
              <w:rPr>
                <w:rFonts w:asciiTheme="minorHAnsi" w:hAnsiTheme="minorHAnsi" w:cstheme="minorHAnsi"/>
                <w:bCs/>
                <w:lang w:val="el-GR"/>
              </w:rPr>
            </w:pPr>
            <w:r w:rsidRPr="00435FB4">
              <w:rPr>
                <w:rFonts w:asciiTheme="minorHAnsi" w:hAnsiTheme="minorHAnsi" w:cstheme="minorHAnsi"/>
                <w:bCs/>
                <w:lang w:val="el-GR"/>
              </w:rPr>
              <w:t>648,00</w:t>
            </w:r>
          </w:p>
        </w:tc>
        <w:tc>
          <w:tcPr>
            <w:tcW w:w="785" w:type="pct"/>
            <w:vAlign w:val="center"/>
          </w:tcPr>
          <w:p w:rsidR="00087EEA" w:rsidRPr="00435FB4" w:rsidRDefault="00087EEA" w:rsidP="0021129B">
            <w:pPr>
              <w:rPr>
                <w:rFonts w:asciiTheme="minorHAnsi" w:hAnsiTheme="minorHAnsi" w:cstheme="minorHAnsi"/>
                <w:bCs/>
                <w:lang w:val="el-GR"/>
              </w:rPr>
            </w:pPr>
            <w:r w:rsidRPr="00435FB4">
              <w:rPr>
                <w:rFonts w:asciiTheme="minorHAnsi" w:hAnsiTheme="minorHAnsi" w:cstheme="minorHAnsi"/>
                <w:bCs/>
                <w:lang w:val="el-GR"/>
              </w:rPr>
              <w:t>3.348,00</w:t>
            </w:r>
          </w:p>
        </w:tc>
      </w:tr>
      <w:tr w:rsidR="00087EEA" w:rsidRPr="00435FB4" w:rsidTr="0021129B">
        <w:trPr>
          <w:trHeight w:val="284"/>
        </w:trPr>
        <w:tc>
          <w:tcPr>
            <w:tcW w:w="464" w:type="pct"/>
            <w:vAlign w:val="center"/>
          </w:tcPr>
          <w:p w:rsidR="00087EEA" w:rsidRPr="00435FB4" w:rsidRDefault="00087EEA" w:rsidP="0021129B">
            <w:pPr>
              <w:rPr>
                <w:rFonts w:asciiTheme="minorHAnsi" w:hAnsiTheme="minorHAnsi" w:cstheme="minorHAnsi"/>
                <w:sz w:val="16"/>
                <w:szCs w:val="16"/>
                <w:lang w:val="el-GR"/>
              </w:rPr>
            </w:pPr>
            <w:r w:rsidRPr="00435FB4">
              <w:rPr>
                <w:rFonts w:asciiTheme="minorHAnsi" w:hAnsiTheme="minorHAnsi" w:cstheme="minorHAnsi"/>
                <w:sz w:val="16"/>
                <w:szCs w:val="16"/>
                <w:lang w:val="el-GR"/>
              </w:rPr>
              <w:t>5</w:t>
            </w:r>
          </w:p>
        </w:tc>
        <w:tc>
          <w:tcPr>
            <w:tcW w:w="2109" w:type="pct"/>
            <w:vAlign w:val="center"/>
          </w:tcPr>
          <w:p w:rsidR="00087EEA" w:rsidRPr="00435FB4" w:rsidRDefault="00087EEA" w:rsidP="0021129B">
            <w:pPr>
              <w:rPr>
                <w:rFonts w:asciiTheme="minorHAnsi" w:hAnsiTheme="minorHAnsi" w:cstheme="minorHAnsi"/>
                <w:sz w:val="18"/>
                <w:szCs w:val="16"/>
              </w:rPr>
            </w:pPr>
            <w:r w:rsidRPr="00435FB4">
              <w:rPr>
                <w:rFonts w:asciiTheme="minorHAnsi" w:hAnsiTheme="minorHAnsi" w:cstheme="minorHAnsi"/>
                <w:sz w:val="18"/>
                <w:szCs w:val="16"/>
                <w:u w:val="single"/>
                <w:lang w:val="el-GR"/>
              </w:rPr>
              <w:t>Πιλοτική Λειτουργία</w:t>
            </w:r>
          </w:p>
        </w:tc>
        <w:tc>
          <w:tcPr>
            <w:tcW w:w="821" w:type="pct"/>
            <w:vAlign w:val="center"/>
          </w:tcPr>
          <w:p w:rsidR="00087EEA" w:rsidRPr="00435FB4" w:rsidRDefault="00087EEA" w:rsidP="0021129B">
            <w:pPr>
              <w:rPr>
                <w:rFonts w:asciiTheme="minorHAnsi" w:hAnsiTheme="minorHAnsi" w:cstheme="minorHAnsi"/>
              </w:rPr>
            </w:pPr>
            <w:r w:rsidRPr="00435FB4">
              <w:rPr>
                <w:rFonts w:asciiTheme="minorHAnsi" w:hAnsiTheme="minorHAnsi" w:cstheme="minorHAnsi"/>
              </w:rPr>
              <w:t>2.000,00</w:t>
            </w:r>
          </w:p>
        </w:tc>
        <w:tc>
          <w:tcPr>
            <w:tcW w:w="821" w:type="pct"/>
            <w:vAlign w:val="center"/>
          </w:tcPr>
          <w:p w:rsidR="00087EEA" w:rsidRPr="00435FB4" w:rsidRDefault="00087EEA" w:rsidP="0021129B">
            <w:pPr>
              <w:rPr>
                <w:rFonts w:asciiTheme="minorHAnsi" w:hAnsiTheme="minorHAnsi" w:cstheme="minorHAnsi"/>
              </w:rPr>
            </w:pPr>
            <w:r w:rsidRPr="00435FB4">
              <w:rPr>
                <w:rFonts w:asciiTheme="minorHAnsi" w:hAnsiTheme="minorHAnsi" w:cstheme="minorHAnsi"/>
              </w:rPr>
              <w:t>480,00</w:t>
            </w:r>
          </w:p>
        </w:tc>
        <w:tc>
          <w:tcPr>
            <w:tcW w:w="785" w:type="pct"/>
            <w:vAlign w:val="center"/>
          </w:tcPr>
          <w:p w:rsidR="00087EEA" w:rsidRPr="00435FB4" w:rsidRDefault="00087EEA" w:rsidP="0021129B">
            <w:pPr>
              <w:rPr>
                <w:rFonts w:asciiTheme="minorHAnsi" w:hAnsiTheme="minorHAnsi" w:cstheme="minorHAnsi"/>
              </w:rPr>
            </w:pPr>
            <w:r w:rsidRPr="00435FB4">
              <w:rPr>
                <w:rFonts w:asciiTheme="minorHAnsi" w:hAnsiTheme="minorHAnsi" w:cstheme="minorHAnsi"/>
              </w:rPr>
              <w:t>2.480,00</w:t>
            </w:r>
          </w:p>
        </w:tc>
      </w:tr>
      <w:tr w:rsidR="00087EEA" w:rsidRPr="00435FB4" w:rsidTr="0021129B">
        <w:trPr>
          <w:trHeight w:val="284"/>
        </w:trPr>
        <w:tc>
          <w:tcPr>
            <w:tcW w:w="464" w:type="pct"/>
            <w:vAlign w:val="center"/>
          </w:tcPr>
          <w:p w:rsidR="00087EEA" w:rsidRPr="00435FB4" w:rsidRDefault="00087EEA" w:rsidP="0021129B">
            <w:pPr>
              <w:rPr>
                <w:rFonts w:asciiTheme="minorHAnsi" w:hAnsiTheme="minorHAnsi" w:cstheme="minorHAnsi"/>
                <w:sz w:val="16"/>
                <w:szCs w:val="16"/>
              </w:rPr>
            </w:pPr>
            <w:r w:rsidRPr="00435FB4">
              <w:rPr>
                <w:rFonts w:asciiTheme="minorHAnsi" w:hAnsiTheme="minorHAnsi" w:cstheme="minorHAnsi"/>
                <w:sz w:val="16"/>
                <w:szCs w:val="16"/>
              </w:rPr>
              <w:t>6</w:t>
            </w:r>
          </w:p>
        </w:tc>
        <w:tc>
          <w:tcPr>
            <w:tcW w:w="2109" w:type="pct"/>
            <w:vAlign w:val="center"/>
          </w:tcPr>
          <w:p w:rsidR="00087EEA" w:rsidRPr="00435FB4" w:rsidRDefault="00087EEA" w:rsidP="0021129B">
            <w:pPr>
              <w:rPr>
                <w:rFonts w:asciiTheme="minorHAnsi" w:hAnsiTheme="minorHAnsi" w:cstheme="minorHAnsi"/>
                <w:sz w:val="18"/>
                <w:szCs w:val="16"/>
              </w:rPr>
            </w:pPr>
            <w:r w:rsidRPr="00435FB4">
              <w:rPr>
                <w:rFonts w:asciiTheme="minorHAnsi" w:hAnsiTheme="minorHAnsi" w:cstheme="minorHAnsi"/>
                <w:sz w:val="18"/>
                <w:szCs w:val="16"/>
                <w:u w:val="single"/>
                <w:lang w:val="el-GR"/>
              </w:rPr>
              <w:t>Δράσεις Προβολής/Δημοσιότητας</w:t>
            </w:r>
          </w:p>
        </w:tc>
        <w:tc>
          <w:tcPr>
            <w:tcW w:w="821" w:type="pct"/>
            <w:vAlign w:val="center"/>
          </w:tcPr>
          <w:p w:rsidR="00087EEA" w:rsidRPr="00435FB4" w:rsidRDefault="00087EEA" w:rsidP="0021129B">
            <w:pPr>
              <w:rPr>
                <w:rFonts w:asciiTheme="minorHAnsi" w:hAnsiTheme="minorHAnsi" w:cstheme="minorHAnsi"/>
                <w:lang w:val="el-GR"/>
              </w:rPr>
            </w:pPr>
            <w:r w:rsidRPr="00435FB4">
              <w:rPr>
                <w:rFonts w:asciiTheme="minorHAnsi" w:hAnsiTheme="minorHAnsi" w:cstheme="minorHAnsi"/>
                <w:lang w:val="el-GR"/>
              </w:rPr>
              <w:t>1.540,00</w:t>
            </w:r>
          </w:p>
        </w:tc>
        <w:tc>
          <w:tcPr>
            <w:tcW w:w="821" w:type="pct"/>
            <w:vAlign w:val="center"/>
          </w:tcPr>
          <w:p w:rsidR="00087EEA" w:rsidRPr="00435FB4" w:rsidRDefault="00087EEA" w:rsidP="0021129B">
            <w:pPr>
              <w:rPr>
                <w:rFonts w:asciiTheme="minorHAnsi" w:hAnsiTheme="minorHAnsi" w:cstheme="minorHAnsi"/>
                <w:lang w:val="el-GR"/>
              </w:rPr>
            </w:pPr>
            <w:r w:rsidRPr="00435FB4">
              <w:rPr>
                <w:rFonts w:asciiTheme="minorHAnsi" w:hAnsiTheme="minorHAnsi" w:cstheme="minorHAnsi"/>
                <w:lang w:val="el-GR"/>
              </w:rPr>
              <w:t>369,60</w:t>
            </w:r>
          </w:p>
        </w:tc>
        <w:tc>
          <w:tcPr>
            <w:tcW w:w="785" w:type="pct"/>
            <w:vAlign w:val="center"/>
          </w:tcPr>
          <w:p w:rsidR="00087EEA" w:rsidRPr="00435FB4" w:rsidRDefault="00087EEA" w:rsidP="0021129B">
            <w:pPr>
              <w:rPr>
                <w:rFonts w:asciiTheme="minorHAnsi" w:hAnsiTheme="minorHAnsi" w:cstheme="minorHAnsi"/>
                <w:lang w:val="el-GR"/>
              </w:rPr>
            </w:pPr>
            <w:r w:rsidRPr="00435FB4">
              <w:rPr>
                <w:rFonts w:asciiTheme="minorHAnsi" w:hAnsiTheme="minorHAnsi" w:cstheme="minorHAnsi"/>
                <w:lang w:val="el-GR"/>
              </w:rPr>
              <w:t>1.909,60</w:t>
            </w:r>
          </w:p>
        </w:tc>
      </w:tr>
      <w:tr w:rsidR="00087EEA" w:rsidRPr="00435FB4" w:rsidTr="0021129B">
        <w:trPr>
          <w:trHeight w:val="284"/>
        </w:trPr>
        <w:tc>
          <w:tcPr>
            <w:tcW w:w="464" w:type="pct"/>
            <w:shd w:val="clear" w:color="auto" w:fill="A0A0A0"/>
            <w:vAlign w:val="center"/>
          </w:tcPr>
          <w:p w:rsidR="00087EEA" w:rsidRPr="00435FB4" w:rsidRDefault="00087EEA" w:rsidP="0021129B">
            <w:pPr>
              <w:rPr>
                <w:rFonts w:asciiTheme="minorHAnsi" w:hAnsiTheme="minorHAnsi" w:cstheme="minorHAnsi"/>
                <w:sz w:val="16"/>
                <w:szCs w:val="16"/>
              </w:rPr>
            </w:pPr>
          </w:p>
        </w:tc>
        <w:tc>
          <w:tcPr>
            <w:tcW w:w="2109" w:type="pct"/>
            <w:shd w:val="clear" w:color="auto" w:fill="A0A0A0"/>
            <w:vAlign w:val="center"/>
          </w:tcPr>
          <w:p w:rsidR="00087EEA" w:rsidRPr="00435FB4" w:rsidRDefault="00087EEA" w:rsidP="0021129B">
            <w:pPr>
              <w:rPr>
                <w:rFonts w:asciiTheme="minorHAnsi" w:hAnsiTheme="minorHAnsi" w:cstheme="minorHAnsi"/>
                <w:b/>
                <w:bCs/>
                <w:sz w:val="16"/>
                <w:szCs w:val="16"/>
              </w:rPr>
            </w:pPr>
            <w:proofErr w:type="spellStart"/>
            <w:r w:rsidRPr="00435FB4">
              <w:rPr>
                <w:rFonts w:asciiTheme="minorHAnsi" w:hAnsiTheme="minorHAnsi" w:cstheme="minorHAnsi"/>
                <w:b/>
                <w:bCs/>
                <w:sz w:val="16"/>
                <w:szCs w:val="16"/>
              </w:rPr>
              <w:t>ΓΕΝΙΚΟ</w:t>
            </w:r>
            <w:proofErr w:type="spellEnd"/>
            <w:r w:rsidRPr="00435FB4">
              <w:rPr>
                <w:rFonts w:asciiTheme="minorHAnsi" w:hAnsiTheme="minorHAnsi" w:cstheme="minorHAnsi"/>
                <w:b/>
                <w:bCs/>
                <w:sz w:val="16"/>
                <w:szCs w:val="16"/>
              </w:rPr>
              <w:t xml:space="preserve"> </w:t>
            </w:r>
            <w:proofErr w:type="spellStart"/>
            <w:r w:rsidRPr="00435FB4">
              <w:rPr>
                <w:rFonts w:asciiTheme="minorHAnsi" w:hAnsiTheme="minorHAnsi" w:cstheme="minorHAnsi"/>
                <w:b/>
                <w:bCs/>
                <w:sz w:val="16"/>
                <w:szCs w:val="16"/>
              </w:rPr>
              <w:t>ΣΥΝΟΛΟ</w:t>
            </w:r>
            <w:proofErr w:type="spellEnd"/>
          </w:p>
        </w:tc>
        <w:tc>
          <w:tcPr>
            <w:tcW w:w="821" w:type="pct"/>
            <w:shd w:val="clear" w:color="auto" w:fill="A0A0A0"/>
            <w:vAlign w:val="center"/>
          </w:tcPr>
          <w:p w:rsidR="00087EEA" w:rsidRPr="00435FB4" w:rsidRDefault="00087EEA" w:rsidP="0021129B">
            <w:pPr>
              <w:rPr>
                <w:rFonts w:asciiTheme="minorHAnsi" w:hAnsiTheme="minorHAnsi" w:cstheme="minorHAnsi"/>
                <w:b/>
                <w:bCs/>
              </w:rPr>
            </w:pPr>
            <w:r w:rsidRPr="00435FB4">
              <w:rPr>
                <w:rFonts w:asciiTheme="minorHAnsi" w:hAnsiTheme="minorHAnsi" w:cstheme="minorHAnsi"/>
                <w:b/>
                <w:bCs/>
              </w:rPr>
              <w:t>42.740,00</w:t>
            </w:r>
          </w:p>
        </w:tc>
        <w:tc>
          <w:tcPr>
            <w:tcW w:w="821" w:type="pct"/>
            <w:shd w:val="clear" w:color="auto" w:fill="A0A0A0"/>
            <w:vAlign w:val="center"/>
          </w:tcPr>
          <w:p w:rsidR="00087EEA" w:rsidRPr="00435FB4" w:rsidRDefault="00087EEA" w:rsidP="0021129B">
            <w:pPr>
              <w:rPr>
                <w:rFonts w:asciiTheme="minorHAnsi" w:hAnsiTheme="minorHAnsi" w:cstheme="minorHAnsi"/>
                <w:b/>
                <w:bCs/>
              </w:rPr>
            </w:pPr>
            <w:r w:rsidRPr="00435FB4">
              <w:rPr>
                <w:rFonts w:asciiTheme="minorHAnsi" w:hAnsiTheme="minorHAnsi" w:cstheme="minorHAnsi"/>
                <w:b/>
                <w:bCs/>
              </w:rPr>
              <w:t>10.257,60</w:t>
            </w:r>
          </w:p>
        </w:tc>
        <w:tc>
          <w:tcPr>
            <w:tcW w:w="785" w:type="pct"/>
            <w:shd w:val="clear" w:color="auto" w:fill="A0A0A0"/>
            <w:vAlign w:val="center"/>
          </w:tcPr>
          <w:p w:rsidR="00087EEA" w:rsidRPr="00435FB4" w:rsidRDefault="00087EEA" w:rsidP="0021129B">
            <w:pPr>
              <w:rPr>
                <w:rFonts w:asciiTheme="minorHAnsi" w:hAnsiTheme="minorHAnsi" w:cstheme="minorHAnsi"/>
                <w:b/>
                <w:bCs/>
              </w:rPr>
            </w:pPr>
            <w:r w:rsidRPr="00435FB4">
              <w:rPr>
                <w:rFonts w:asciiTheme="minorHAnsi" w:hAnsiTheme="minorHAnsi" w:cstheme="minorHAnsi"/>
                <w:b/>
                <w:bCs/>
              </w:rPr>
              <w:t>52.997,60</w:t>
            </w:r>
          </w:p>
        </w:tc>
      </w:tr>
    </w:tbl>
    <w:p w:rsidR="00087EEA" w:rsidRPr="00435FB4" w:rsidRDefault="00087EEA" w:rsidP="00087EEA">
      <w:pPr>
        <w:rPr>
          <w:rFonts w:asciiTheme="minorHAnsi" w:hAnsiTheme="minorHAnsi" w:cstheme="minorHAnsi"/>
          <w:b/>
          <w:bCs/>
          <w:u w:val="single"/>
        </w:rPr>
      </w:pPr>
    </w:p>
    <w:p w:rsidR="00087EEA" w:rsidRPr="00435FB4" w:rsidRDefault="00087EEA" w:rsidP="00087EEA">
      <w:pPr>
        <w:rPr>
          <w:rFonts w:asciiTheme="minorHAnsi" w:hAnsiTheme="minorHAnsi" w:cstheme="minorHAnsi"/>
          <w:b/>
          <w:sz w:val="24"/>
          <w:lang w:val="el-GR"/>
        </w:rPr>
      </w:pPr>
      <w:r w:rsidRPr="00435FB4">
        <w:rPr>
          <w:rFonts w:asciiTheme="minorHAnsi" w:hAnsiTheme="minorHAnsi" w:cstheme="minorHAnsi"/>
          <w:b/>
          <w:sz w:val="24"/>
          <w:lang w:val="el-GR"/>
        </w:rPr>
        <w:t xml:space="preserve">                                                                 Γιαννιτσά,  27/08/2018 </w:t>
      </w:r>
    </w:p>
    <w:p w:rsidR="00087EEA" w:rsidRPr="00435FB4" w:rsidRDefault="00087EEA" w:rsidP="00087EEA">
      <w:pPr>
        <w:rPr>
          <w:rFonts w:asciiTheme="minorHAnsi" w:hAnsiTheme="minorHAnsi" w:cstheme="minorHAnsi"/>
          <w:b/>
          <w:sz w:val="24"/>
          <w:lang w:val="el-GR"/>
        </w:rPr>
      </w:pPr>
    </w:p>
    <w:p w:rsidR="00087EEA" w:rsidRPr="00435FB4" w:rsidRDefault="00087EEA" w:rsidP="00087EEA">
      <w:pPr>
        <w:rPr>
          <w:rFonts w:asciiTheme="minorHAnsi" w:hAnsiTheme="minorHAnsi" w:cstheme="minorHAnsi"/>
          <w:b/>
          <w:sz w:val="24"/>
          <w:lang w:val="el-GR"/>
        </w:rPr>
      </w:pPr>
    </w:p>
    <w:p w:rsidR="00087EEA" w:rsidRPr="00435FB4" w:rsidRDefault="00087EEA" w:rsidP="00087EEA">
      <w:pPr>
        <w:rPr>
          <w:rFonts w:asciiTheme="minorHAnsi" w:hAnsiTheme="minorHAnsi" w:cstheme="minorHAnsi"/>
          <w:sz w:val="24"/>
          <w:lang w:val="el-GR"/>
        </w:rPr>
      </w:pPr>
    </w:p>
    <w:p w:rsidR="00087EEA" w:rsidRPr="00435FB4" w:rsidRDefault="00087EEA" w:rsidP="00087EEA">
      <w:pPr>
        <w:rPr>
          <w:rFonts w:asciiTheme="minorHAnsi" w:hAnsiTheme="minorHAnsi" w:cstheme="minorHAnsi"/>
          <w:b/>
          <w:bCs/>
          <w:sz w:val="24"/>
          <w:lang w:val="el-GR"/>
        </w:rPr>
      </w:pPr>
      <w:r w:rsidRPr="00435FB4">
        <w:rPr>
          <w:rFonts w:asciiTheme="minorHAnsi" w:hAnsiTheme="minorHAnsi" w:cstheme="minorHAnsi"/>
          <w:b/>
          <w:bCs/>
          <w:sz w:val="24"/>
          <w:lang w:val="el-GR"/>
        </w:rPr>
        <w:t xml:space="preserve">Η Προϊσταμένη </w:t>
      </w:r>
    </w:p>
    <w:p w:rsidR="00087EEA" w:rsidRPr="00435FB4" w:rsidRDefault="00087EEA" w:rsidP="00087EEA">
      <w:pPr>
        <w:rPr>
          <w:rFonts w:asciiTheme="minorHAnsi" w:hAnsiTheme="minorHAnsi" w:cstheme="minorHAnsi"/>
          <w:b/>
          <w:bCs/>
          <w:sz w:val="24"/>
          <w:lang w:val="el-GR"/>
        </w:rPr>
      </w:pPr>
      <w:r w:rsidRPr="00435FB4">
        <w:rPr>
          <w:rFonts w:asciiTheme="minorHAnsi" w:hAnsiTheme="minorHAnsi" w:cstheme="minorHAnsi"/>
          <w:b/>
          <w:bCs/>
          <w:sz w:val="24"/>
          <w:lang w:val="el-GR"/>
        </w:rPr>
        <w:t>Τμήματος Πληροφορικής</w:t>
      </w:r>
    </w:p>
    <w:p w:rsidR="00087EEA" w:rsidRPr="00435FB4" w:rsidRDefault="00087EEA" w:rsidP="00087EEA">
      <w:pPr>
        <w:rPr>
          <w:rFonts w:asciiTheme="minorHAnsi" w:hAnsiTheme="minorHAnsi" w:cstheme="minorHAnsi"/>
          <w:b/>
          <w:bCs/>
          <w:sz w:val="24"/>
          <w:lang w:val="el-GR"/>
        </w:rPr>
      </w:pPr>
    </w:p>
    <w:p w:rsidR="00087EEA" w:rsidRPr="00435FB4" w:rsidRDefault="00087EEA" w:rsidP="00087EEA">
      <w:pPr>
        <w:rPr>
          <w:rFonts w:asciiTheme="minorHAnsi" w:hAnsiTheme="minorHAnsi" w:cstheme="minorHAnsi"/>
          <w:sz w:val="24"/>
          <w:lang w:val="el-GR"/>
        </w:rPr>
      </w:pPr>
      <w:proofErr w:type="spellStart"/>
      <w:r w:rsidRPr="00435FB4">
        <w:rPr>
          <w:rFonts w:asciiTheme="minorHAnsi" w:hAnsiTheme="minorHAnsi" w:cstheme="minorHAnsi"/>
          <w:b/>
          <w:bCs/>
          <w:sz w:val="24"/>
          <w:lang w:val="el-GR"/>
        </w:rPr>
        <w:t>Πασαλή</w:t>
      </w:r>
      <w:proofErr w:type="spellEnd"/>
      <w:r w:rsidRPr="00435FB4">
        <w:rPr>
          <w:rFonts w:asciiTheme="minorHAnsi" w:hAnsiTheme="minorHAnsi" w:cstheme="minorHAnsi"/>
          <w:b/>
          <w:bCs/>
          <w:sz w:val="24"/>
          <w:lang w:val="el-GR"/>
        </w:rPr>
        <w:t xml:space="preserve"> Παρασκευή</w:t>
      </w:r>
      <w:bookmarkEnd w:id="0"/>
    </w:p>
    <w:p w:rsidR="00087EEA" w:rsidRPr="00435FB4" w:rsidRDefault="00087EEA" w:rsidP="00087EEA">
      <w:pPr>
        <w:rPr>
          <w:rFonts w:asciiTheme="minorHAnsi" w:hAnsiTheme="minorHAnsi" w:cstheme="minorHAnsi"/>
          <w:b/>
          <w:sz w:val="24"/>
          <w:lang w:val="el-GR"/>
        </w:rPr>
      </w:pPr>
    </w:p>
    <w:p w:rsidR="00B962DF" w:rsidRPr="00087EEA" w:rsidRDefault="00B962DF">
      <w:pPr>
        <w:rPr>
          <w:lang w:val="el-GR"/>
        </w:rPr>
      </w:pPr>
    </w:p>
    <w:sectPr w:rsidR="00B962DF" w:rsidRPr="00087EEA" w:rsidSect="00B962D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1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1"/>
    <w:family w:val="swiss"/>
    <w:pitch w:val="variable"/>
    <w:sig w:usb0="00000687" w:usb1="00000000" w:usb2="00000000" w:usb3="00000000" w:csb0="0000009F" w:csb1="00000000"/>
  </w:font>
  <w:font w:name="Times">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Ò·ÏÏ·ÙÔÛÂÈÒ‹200">
    <w:charset w:val="A1"/>
    <w:family w:val="roman"/>
    <w:pitch w:val="variable"/>
    <w:sig w:usb0="00000000" w:usb1="00000000" w:usb2="00000000" w:usb3="00000000" w:csb0="00000000" w:csb1="00000000"/>
  </w:font>
  <w:font w:name="Liberation Serif">
    <w:altName w:val="Times New Roman"/>
    <w:charset w:val="A1"/>
    <w:family w:val="roman"/>
    <w:pitch w:val="variable"/>
    <w:sig w:usb0="E0000AFF" w:usb1="500078FF" w:usb2="00000021"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ret0"/>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pStyle w:val="NumPar1"/>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Angsana New" w:hAnsi="Angsana New" w:cs="Symbol"/>
        <w:shd w:val="clear" w:color="auto" w:fill="C0C0C0"/>
        <w:lang w:val="el-GR"/>
      </w:rPr>
    </w:lvl>
  </w:abstractNum>
  <w:abstractNum w:abstractNumId="6">
    <w:nsid w:val="00000007"/>
    <w:multiLevelType w:val="singleLevel"/>
    <w:tmpl w:val="00000007"/>
    <w:name w:val="WW8Num7"/>
    <w:lvl w:ilvl="0">
      <w:start w:val="1"/>
      <w:numFmt w:val="bullet"/>
      <w:lvlText w:val=""/>
      <w:lvlJc w:val="left"/>
      <w:pPr>
        <w:tabs>
          <w:tab w:val="num" w:pos="0"/>
        </w:tabs>
        <w:ind w:left="1080" w:hanging="360"/>
      </w:pPr>
      <w:rPr>
        <w:rFonts w:ascii="Symbol" w:hAnsi="Symbol"/>
        <w:b/>
        <w:bCs/>
        <w:szCs w:val="22"/>
        <w:lang w:val="el-GR"/>
      </w:rPr>
    </w:lvl>
  </w:abstractNum>
  <w:abstractNum w:abstractNumId="7">
    <w:nsid w:val="00000008"/>
    <w:multiLevelType w:val="singleLevel"/>
    <w:tmpl w:val="00000008"/>
    <w:name w:val="WW8Num8"/>
    <w:lvl w:ilvl="0">
      <w:start w:val="3"/>
      <w:numFmt w:val="bullet"/>
      <w:lvlText w:val="-"/>
      <w:lvlJc w:val="left"/>
      <w:pPr>
        <w:tabs>
          <w:tab w:val="num" w:pos="1380"/>
        </w:tabs>
        <w:ind w:left="1380" w:hanging="360"/>
      </w:pPr>
      <w:rPr>
        <w:rFonts w:ascii="Tahoma" w:hAnsi="Tahoma"/>
        <w:b/>
        <w:bCs/>
        <w:szCs w:val="22"/>
        <w:lang w:val="el-GR"/>
      </w:rPr>
    </w:lvl>
  </w:abstractNum>
  <w:abstractNum w:abstractNumId="8">
    <w:nsid w:val="0000000D"/>
    <w:multiLevelType w:val="singleLevel"/>
    <w:tmpl w:val="0000000D"/>
    <w:name w:val="WW8Num13"/>
    <w:lvl w:ilvl="0">
      <w:start w:val="1"/>
      <w:numFmt w:val="bullet"/>
      <w:pStyle w:val="Bullet2"/>
      <w:lvlText w:val=""/>
      <w:lvlJc w:val="left"/>
      <w:pPr>
        <w:tabs>
          <w:tab w:val="num" w:pos="720"/>
        </w:tabs>
        <w:ind w:left="720" w:hanging="360"/>
      </w:pPr>
      <w:rPr>
        <w:rFonts w:ascii="Wingdings 3" w:hAnsi="Wingdings 3" w:cs="OpenSymbol"/>
      </w:rPr>
    </w:lvl>
  </w:abstractNum>
  <w:abstractNum w:abstractNumId="9">
    <w:nsid w:val="00000011"/>
    <w:multiLevelType w:val="singleLevel"/>
    <w:tmpl w:val="00000011"/>
    <w:name w:val="WW8Num17"/>
    <w:lvl w:ilvl="0">
      <w:start w:val="1"/>
      <w:numFmt w:val="bullet"/>
      <w:pStyle w:val="1"/>
      <w:lvlText w:val=""/>
      <w:lvlJc w:val="left"/>
      <w:pPr>
        <w:tabs>
          <w:tab w:val="num" w:pos="1575"/>
        </w:tabs>
        <w:ind w:left="1575" w:hanging="360"/>
      </w:pPr>
      <w:rPr>
        <w:rFonts w:ascii="Symbol" w:hAnsi="Symbol"/>
        <w:lang w:val="el-GR"/>
      </w:rPr>
    </w:lvl>
  </w:abstractNum>
  <w:abstractNum w:abstractNumId="10">
    <w:nsid w:val="0A0D380C"/>
    <w:multiLevelType w:val="multilevel"/>
    <w:tmpl w:val="88522826"/>
    <w:lvl w:ilvl="0">
      <w:start w:val="4"/>
      <w:numFmt w:val="decimal"/>
      <w:lvlText w:val="%1"/>
      <w:lvlJc w:val="left"/>
      <w:pPr>
        <w:ind w:hanging="720"/>
      </w:pPr>
      <w:rPr>
        <w:rFonts w:hint="default"/>
      </w:rPr>
    </w:lvl>
    <w:lvl w:ilvl="1">
      <w:start w:val="1"/>
      <w:numFmt w:val="decimal"/>
      <w:lvlText w:val="%1.%2."/>
      <w:lvlJc w:val="left"/>
      <w:pPr>
        <w:ind w:hanging="720"/>
        <w:jc w:val="right"/>
      </w:pPr>
      <w:rPr>
        <w:rFonts w:ascii="Arial" w:eastAsia="Arial" w:hAnsi="Arial" w:hint="default"/>
        <w:spacing w:val="-1"/>
        <w:w w:val="99"/>
        <w:sz w:val="20"/>
        <w:szCs w:val="20"/>
      </w:rPr>
    </w:lvl>
    <w:lvl w:ilvl="2">
      <w:start w:val="1"/>
      <w:numFmt w:val="bullet"/>
      <w:lvlText w:val=""/>
      <w:lvlJc w:val="left"/>
      <w:pPr>
        <w:ind w:hanging="360"/>
      </w:pPr>
      <w:rPr>
        <w:rFonts w:ascii="Symbol" w:eastAsia="Symbol" w:hAnsi="Symbol"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451269A"/>
    <w:multiLevelType w:val="hybridMultilevel"/>
    <w:tmpl w:val="4672EA7A"/>
    <w:lvl w:ilvl="0" w:tplc="E3DCF696">
      <w:start w:val="1"/>
      <w:numFmt w:val="lowerRoman"/>
      <w:lvlText w:val="%1."/>
      <w:lvlJc w:val="left"/>
      <w:pPr>
        <w:ind w:hanging="168"/>
      </w:pPr>
      <w:rPr>
        <w:rFonts w:ascii="Arial" w:eastAsia="Arial" w:hAnsi="Arial" w:hint="default"/>
        <w:spacing w:val="-2"/>
        <w:w w:val="99"/>
        <w:sz w:val="20"/>
        <w:szCs w:val="20"/>
      </w:rPr>
    </w:lvl>
    <w:lvl w:ilvl="1" w:tplc="7CB227F0">
      <w:start w:val="1"/>
      <w:numFmt w:val="bullet"/>
      <w:lvlText w:val="•"/>
      <w:lvlJc w:val="left"/>
      <w:rPr>
        <w:rFonts w:hint="default"/>
      </w:rPr>
    </w:lvl>
    <w:lvl w:ilvl="2" w:tplc="750E2708">
      <w:start w:val="1"/>
      <w:numFmt w:val="bullet"/>
      <w:lvlText w:val="•"/>
      <w:lvlJc w:val="left"/>
      <w:rPr>
        <w:rFonts w:hint="default"/>
      </w:rPr>
    </w:lvl>
    <w:lvl w:ilvl="3" w:tplc="A102455E">
      <w:start w:val="1"/>
      <w:numFmt w:val="bullet"/>
      <w:lvlText w:val="•"/>
      <w:lvlJc w:val="left"/>
      <w:rPr>
        <w:rFonts w:hint="default"/>
      </w:rPr>
    </w:lvl>
    <w:lvl w:ilvl="4" w:tplc="796CC554">
      <w:start w:val="1"/>
      <w:numFmt w:val="bullet"/>
      <w:lvlText w:val="•"/>
      <w:lvlJc w:val="left"/>
      <w:rPr>
        <w:rFonts w:hint="default"/>
      </w:rPr>
    </w:lvl>
    <w:lvl w:ilvl="5" w:tplc="C86423B2">
      <w:start w:val="1"/>
      <w:numFmt w:val="bullet"/>
      <w:lvlText w:val="•"/>
      <w:lvlJc w:val="left"/>
      <w:rPr>
        <w:rFonts w:hint="default"/>
      </w:rPr>
    </w:lvl>
    <w:lvl w:ilvl="6" w:tplc="CC86BA28">
      <w:start w:val="1"/>
      <w:numFmt w:val="bullet"/>
      <w:lvlText w:val="•"/>
      <w:lvlJc w:val="left"/>
      <w:rPr>
        <w:rFonts w:hint="default"/>
      </w:rPr>
    </w:lvl>
    <w:lvl w:ilvl="7" w:tplc="3F20246C">
      <w:start w:val="1"/>
      <w:numFmt w:val="bullet"/>
      <w:lvlText w:val="•"/>
      <w:lvlJc w:val="left"/>
      <w:rPr>
        <w:rFonts w:hint="default"/>
      </w:rPr>
    </w:lvl>
    <w:lvl w:ilvl="8" w:tplc="A1EEB688">
      <w:start w:val="1"/>
      <w:numFmt w:val="bullet"/>
      <w:lvlText w:val="•"/>
      <w:lvlJc w:val="left"/>
      <w:rPr>
        <w:rFonts w:hint="default"/>
      </w:rPr>
    </w:lvl>
  </w:abstractNum>
  <w:abstractNum w:abstractNumId="12">
    <w:nsid w:val="167403DB"/>
    <w:multiLevelType w:val="hybridMultilevel"/>
    <w:tmpl w:val="540A7D04"/>
    <w:lvl w:ilvl="0" w:tplc="7CB227F0">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C2193"/>
    <w:multiLevelType w:val="hybridMultilevel"/>
    <w:tmpl w:val="B1905F80"/>
    <w:lvl w:ilvl="0" w:tplc="0E9607F6">
      <w:start w:val="1"/>
      <w:numFmt w:val="bullet"/>
      <w:pStyle w:val="NormalVerdana11CharCharCharChar"/>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4">
    <w:nsid w:val="1BBC41AD"/>
    <w:multiLevelType w:val="multilevel"/>
    <w:tmpl w:val="8EF27510"/>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1B4DBD"/>
    <w:multiLevelType w:val="hybridMultilevel"/>
    <w:tmpl w:val="0090D9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170B9F"/>
    <w:multiLevelType w:val="hybridMultilevel"/>
    <w:tmpl w:val="0FB61DB4"/>
    <w:lvl w:ilvl="0" w:tplc="E700A8D8">
      <w:start w:val="1"/>
      <w:numFmt w:val="bullet"/>
      <w:lvlText w:val="-"/>
      <w:lvlJc w:val="left"/>
      <w:pPr>
        <w:ind w:hanging="437"/>
      </w:pPr>
      <w:rPr>
        <w:rFonts w:ascii="Arial" w:eastAsia="Arial" w:hAnsi="Arial" w:hint="default"/>
        <w:w w:val="99"/>
        <w:sz w:val="20"/>
        <w:szCs w:val="20"/>
      </w:rPr>
    </w:lvl>
    <w:lvl w:ilvl="1" w:tplc="D2F8EB18">
      <w:start w:val="1"/>
      <w:numFmt w:val="bullet"/>
      <w:lvlText w:val=""/>
      <w:lvlJc w:val="left"/>
      <w:pPr>
        <w:ind w:hanging="360"/>
      </w:pPr>
      <w:rPr>
        <w:rFonts w:ascii="Symbol" w:eastAsia="Symbol" w:hAnsi="Symbol" w:hint="default"/>
        <w:w w:val="99"/>
        <w:sz w:val="20"/>
        <w:szCs w:val="20"/>
      </w:rPr>
    </w:lvl>
    <w:lvl w:ilvl="2" w:tplc="A488896C">
      <w:start w:val="1"/>
      <w:numFmt w:val="bullet"/>
      <w:lvlText w:val="•"/>
      <w:lvlJc w:val="left"/>
      <w:rPr>
        <w:rFonts w:hint="default"/>
      </w:rPr>
    </w:lvl>
    <w:lvl w:ilvl="3" w:tplc="8A5A2286">
      <w:start w:val="1"/>
      <w:numFmt w:val="bullet"/>
      <w:lvlText w:val="•"/>
      <w:lvlJc w:val="left"/>
      <w:rPr>
        <w:rFonts w:hint="default"/>
      </w:rPr>
    </w:lvl>
    <w:lvl w:ilvl="4" w:tplc="DED87E06">
      <w:start w:val="1"/>
      <w:numFmt w:val="bullet"/>
      <w:lvlText w:val="•"/>
      <w:lvlJc w:val="left"/>
      <w:rPr>
        <w:rFonts w:hint="default"/>
      </w:rPr>
    </w:lvl>
    <w:lvl w:ilvl="5" w:tplc="1218828C">
      <w:start w:val="1"/>
      <w:numFmt w:val="bullet"/>
      <w:lvlText w:val="•"/>
      <w:lvlJc w:val="left"/>
      <w:rPr>
        <w:rFonts w:hint="default"/>
      </w:rPr>
    </w:lvl>
    <w:lvl w:ilvl="6" w:tplc="D13445F8">
      <w:start w:val="1"/>
      <w:numFmt w:val="bullet"/>
      <w:lvlText w:val="•"/>
      <w:lvlJc w:val="left"/>
      <w:rPr>
        <w:rFonts w:hint="default"/>
      </w:rPr>
    </w:lvl>
    <w:lvl w:ilvl="7" w:tplc="C070338C">
      <w:start w:val="1"/>
      <w:numFmt w:val="bullet"/>
      <w:lvlText w:val="•"/>
      <w:lvlJc w:val="left"/>
      <w:rPr>
        <w:rFonts w:hint="default"/>
      </w:rPr>
    </w:lvl>
    <w:lvl w:ilvl="8" w:tplc="DBB0A63C">
      <w:start w:val="1"/>
      <w:numFmt w:val="bullet"/>
      <w:lvlText w:val="•"/>
      <w:lvlJc w:val="left"/>
      <w:rPr>
        <w:rFonts w:hint="default"/>
      </w:rPr>
    </w:lvl>
  </w:abstractNum>
  <w:abstractNum w:abstractNumId="17">
    <w:nsid w:val="29EE4035"/>
    <w:multiLevelType w:val="hybridMultilevel"/>
    <w:tmpl w:val="F7EA6524"/>
    <w:lvl w:ilvl="0" w:tplc="E3DCF696">
      <w:start w:val="1"/>
      <w:numFmt w:val="lowerRoman"/>
      <w:lvlText w:val="%1."/>
      <w:lvlJc w:val="left"/>
      <w:pPr>
        <w:ind w:left="720" w:hanging="360"/>
      </w:pPr>
      <w:rPr>
        <w:rFonts w:ascii="Arial" w:eastAsia="Arial" w:hAnsi="Arial" w:hint="default"/>
        <w:spacing w:val="-2"/>
        <w:w w:val="99"/>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A3A7055"/>
    <w:multiLevelType w:val="hybridMultilevel"/>
    <w:tmpl w:val="DE40F8D0"/>
    <w:lvl w:ilvl="0" w:tplc="0742C7C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1C25DAA"/>
    <w:multiLevelType w:val="hybridMultilevel"/>
    <w:tmpl w:val="F4F4C0B6"/>
    <w:lvl w:ilvl="0" w:tplc="7CB227F0">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7B816B7"/>
    <w:multiLevelType w:val="multilevel"/>
    <w:tmpl w:val="DA28E92E"/>
    <w:lvl w:ilvl="0">
      <w:start w:val="1"/>
      <w:numFmt w:val="decimal"/>
      <w:pStyle w:val="BodyText16"/>
      <w:lvlText w:val="16.%1."/>
      <w:lvlJc w:val="left"/>
      <w:pPr>
        <w:tabs>
          <w:tab w:val="num" w:pos="1287"/>
        </w:tabs>
        <w:ind w:left="999" w:hanging="432"/>
      </w:pPr>
      <w:rPr>
        <w:rFonts w:ascii="Arial" w:hAnsi="Arial" w:hint="default"/>
        <w:b/>
        <w:i w:val="0"/>
        <w:sz w:val="22"/>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6"/>
  </w:num>
  <w:num w:numId="13">
    <w:abstractNumId w:val="13"/>
  </w:num>
  <w:num w:numId="14">
    <w:abstractNumId w:val="20"/>
  </w:num>
  <w:num w:numId="15">
    <w:abstractNumId w:val="10"/>
  </w:num>
  <w:num w:numId="16">
    <w:abstractNumId w:val="14"/>
  </w:num>
  <w:num w:numId="17">
    <w:abstractNumId w:val="12"/>
  </w:num>
  <w:num w:numId="18">
    <w:abstractNumId w:val="19"/>
  </w:num>
  <w:num w:numId="19">
    <w:abstractNumId w:val="18"/>
  </w:num>
  <w:num w:numId="20">
    <w:abstractNumId w:val="17"/>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87EEA"/>
    <w:rsid w:val="00087EEA"/>
    <w:rsid w:val="0021129B"/>
    <w:rsid w:val="00723017"/>
    <w:rsid w:val="008D03DE"/>
    <w:rsid w:val="00B962D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Table Simple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EEA"/>
    <w:pPr>
      <w:suppressAutoHyphens/>
      <w:spacing w:after="120" w:line="240" w:lineRule="auto"/>
      <w:jc w:val="both"/>
    </w:pPr>
    <w:rPr>
      <w:rFonts w:ascii="Calibri" w:eastAsia="Times New Roman" w:hAnsi="Calibri" w:cs="Calibri"/>
      <w:szCs w:val="24"/>
      <w:lang w:val="en-GB" w:eastAsia="ar-SA"/>
    </w:rPr>
  </w:style>
  <w:style w:type="paragraph" w:styleId="10">
    <w:name w:val="heading 1"/>
    <w:basedOn w:val="a"/>
    <w:next w:val="a"/>
    <w:link w:val="1Char1"/>
    <w:qFormat/>
    <w:rsid w:val="00087EEA"/>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0"/>
    <w:next w:val="a"/>
    <w:link w:val="2Char1"/>
    <w:qFormat/>
    <w:rsid w:val="00087EEA"/>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1"/>
    <w:uiPriority w:val="1"/>
    <w:qFormat/>
    <w:rsid w:val="00087EEA"/>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087EEA"/>
    <w:pPr>
      <w:keepNext/>
      <w:spacing w:before="240" w:after="60"/>
      <w:outlineLvl w:val="3"/>
    </w:pPr>
    <w:rPr>
      <w:rFonts w:ascii="Arial" w:hAnsi="Arial" w:cs="Times New Roman"/>
      <w:b/>
      <w:bCs/>
      <w:szCs w:val="28"/>
    </w:rPr>
  </w:style>
  <w:style w:type="paragraph" w:styleId="5">
    <w:name w:val="heading 5"/>
    <w:basedOn w:val="a"/>
    <w:next w:val="a"/>
    <w:link w:val="5Char"/>
    <w:qFormat/>
    <w:rsid w:val="00087EEA"/>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087EEA"/>
    <w:pPr>
      <w:suppressAutoHyphens w:val="0"/>
      <w:spacing w:before="240" w:after="60"/>
      <w:ind w:left="1152" w:hanging="432"/>
      <w:jc w:val="left"/>
      <w:outlineLvl w:val="5"/>
    </w:pPr>
    <w:rPr>
      <w:b/>
      <w:bCs/>
      <w:szCs w:val="22"/>
      <w:lang w:val="el-GR" w:eastAsia="el-GR"/>
    </w:rPr>
  </w:style>
  <w:style w:type="paragraph" w:styleId="7">
    <w:name w:val="heading 7"/>
    <w:basedOn w:val="a"/>
    <w:next w:val="a"/>
    <w:link w:val="7Char"/>
    <w:qFormat/>
    <w:rsid w:val="00087EEA"/>
    <w:pPr>
      <w:suppressAutoHyphens w:val="0"/>
      <w:spacing w:before="240" w:after="60"/>
      <w:ind w:left="1296" w:hanging="288"/>
      <w:jc w:val="left"/>
      <w:outlineLvl w:val="6"/>
    </w:pPr>
    <w:rPr>
      <w:sz w:val="24"/>
      <w:lang w:val="el-GR" w:eastAsia="el-GR"/>
    </w:rPr>
  </w:style>
  <w:style w:type="paragraph" w:styleId="8">
    <w:name w:val="heading 8"/>
    <w:basedOn w:val="a"/>
    <w:next w:val="a"/>
    <w:link w:val="8Char"/>
    <w:qFormat/>
    <w:rsid w:val="00087EEA"/>
    <w:pPr>
      <w:suppressAutoHyphens w:val="0"/>
      <w:spacing w:before="240" w:after="60"/>
      <w:ind w:left="1440" w:hanging="432"/>
      <w:jc w:val="left"/>
      <w:outlineLvl w:val="7"/>
    </w:pPr>
    <w:rPr>
      <w:i/>
      <w:iCs/>
      <w:sz w:val="24"/>
      <w:lang w:val="el-GR" w:eastAsia="el-GR"/>
    </w:rPr>
  </w:style>
  <w:style w:type="paragraph" w:styleId="9">
    <w:name w:val="heading 9"/>
    <w:basedOn w:val="a"/>
    <w:next w:val="a"/>
    <w:link w:val="9Char"/>
    <w:qFormat/>
    <w:rsid w:val="00087EEA"/>
    <w:pPr>
      <w:suppressAutoHyphens w:val="0"/>
      <w:spacing w:before="240" w:after="60"/>
      <w:ind w:left="1584" w:hanging="144"/>
      <w:jc w:val="left"/>
      <w:outlineLvl w:val="8"/>
    </w:pPr>
    <w:rPr>
      <w:rFonts w:ascii="Calibri Light" w:hAnsi="Calibri Light" w:cs="Calibri Light"/>
      <w:szCs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087EEA"/>
    <w:rPr>
      <w:rFonts w:asciiTheme="majorHAnsi" w:eastAsiaTheme="majorEastAsia" w:hAnsiTheme="majorHAnsi" w:cstheme="majorBidi"/>
      <w:b/>
      <w:bCs/>
      <w:color w:val="365F91" w:themeColor="accent1" w:themeShade="BF"/>
      <w:sz w:val="28"/>
      <w:szCs w:val="28"/>
      <w:lang w:val="en-GB" w:eastAsia="ar-SA"/>
    </w:rPr>
  </w:style>
  <w:style w:type="character" w:customStyle="1" w:styleId="2Char">
    <w:name w:val="Επικεφαλίδα 2 Char"/>
    <w:basedOn w:val="a0"/>
    <w:link w:val="2"/>
    <w:rsid w:val="00087EEA"/>
    <w:rPr>
      <w:rFonts w:asciiTheme="majorHAnsi" w:eastAsiaTheme="majorEastAsia" w:hAnsiTheme="majorHAnsi" w:cstheme="majorBidi"/>
      <w:b/>
      <w:bCs/>
      <w:color w:val="4F81BD" w:themeColor="accent1"/>
      <w:sz w:val="26"/>
      <w:szCs w:val="26"/>
      <w:lang w:val="en-GB" w:eastAsia="ar-SA"/>
    </w:rPr>
  </w:style>
  <w:style w:type="character" w:customStyle="1" w:styleId="3Char">
    <w:name w:val="Επικεφαλίδα 3 Char"/>
    <w:basedOn w:val="a0"/>
    <w:link w:val="3"/>
    <w:rsid w:val="00087EEA"/>
    <w:rPr>
      <w:rFonts w:asciiTheme="majorHAnsi" w:eastAsiaTheme="majorEastAsia" w:hAnsiTheme="majorHAnsi" w:cstheme="majorBidi"/>
      <w:b/>
      <w:bCs/>
      <w:color w:val="4F81BD" w:themeColor="accent1"/>
      <w:szCs w:val="24"/>
      <w:lang w:val="en-GB" w:eastAsia="ar-SA"/>
    </w:rPr>
  </w:style>
  <w:style w:type="character" w:customStyle="1" w:styleId="4Char">
    <w:name w:val="Επικεφαλίδα 4 Char"/>
    <w:basedOn w:val="a0"/>
    <w:link w:val="4"/>
    <w:rsid w:val="00087EEA"/>
    <w:rPr>
      <w:rFonts w:ascii="Arial" w:eastAsia="Times New Roman" w:hAnsi="Arial" w:cs="Times New Roman"/>
      <w:b/>
      <w:bCs/>
      <w:szCs w:val="28"/>
      <w:lang w:val="en-GB" w:eastAsia="ar-SA"/>
    </w:rPr>
  </w:style>
  <w:style w:type="character" w:customStyle="1" w:styleId="5Char">
    <w:name w:val="Επικεφαλίδα 5 Char"/>
    <w:basedOn w:val="a0"/>
    <w:link w:val="5"/>
    <w:rsid w:val="00087EEA"/>
    <w:rPr>
      <w:rFonts w:ascii="Lucida Sans" w:eastAsia="Times New Roman" w:hAnsi="Lucida Sans" w:cs="Lucida Sans"/>
      <w:b/>
      <w:szCs w:val="20"/>
      <w:lang w:val="en-US" w:eastAsia="ar-SA"/>
    </w:rPr>
  </w:style>
  <w:style w:type="character" w:customStyle="1" w:styleId="6Char">
    <w:name w:val="Επικεφαλίδα 6 Char"/>
    <w:basedOn w:val="a0"/>
    <w:link w:val="6"/>
    <w:rsid w:val="00087EEA"/>
    <w:rPr>
      <w:rFonts w:ascii="Calibri" w:eastAsia="Times New Roman" w:hAnsi="Calibri" w:cs="Calibri"/>
      <w:b/>
      <w:bCs/>
      <w:lang w:eastAsia="el-GR"/>
    </w:rPr>
  </w:style>
  <w:style w:type="character" w:customStyle="1" w:styleId="7Char">
    <w:name w:val="Επικεφαλίδα 7 Char"/>
    <w:basedOn w:val="a0"/>
    <w:link w:val="7"/>
    <w:rsid w:val="00087EEA"/>
    <w:rPr>
      <w:rFonts w:ascii="Calibri" w:eastAsia="Times New Roman" w:hAnsi="Calibri" w:cs="Calibri"/>
      <w:sz w:val="24"/>
      <w:szCs w:val="24"/>
      <w:lang w:eastAsia="el-GR"/>
    </w:rPr>
  </w:style>
  <w:style w:type="character" w:customStyle="1" w:styleId="8Char">
    <w:name w:val="Επικεφαλίδα 8 Char"/>
    <w:basedOn w:val="a0"/>
    <w:link w:val="8"/>
    <w:rsid w:val="00087EEA"/>
    <w:rPr>
      <w:rFonts w:ascii="Calibri" w:eastAsia="Times New Roman" w:hAnsi="Calibri" w:cs="Calibri"/>
      <w:i/>
      <w:iCs/>
      <w:sz w:val="24"/>
      <w:szCs w:val="24"/>
      <w:lang w:eastAsia="el-GR"/>
    </w:rPr>
  </w:style>
  <w:style w:type="character" w:customStyle="1" w:styleId="9Char">
    <w:name w:val="Επικεφαλίδα 9 Char"/>
    <w:basedOn w:val="a0"/>
    <w:link w:val="9"/>
    <w:rsid w:val="00087EEA"/>
    <w:rPr>
      <w:rFonts w:ascii="Calibri Light" w:eastAsia="Times New Roman" w:hAnsi="Calibri Light" w:cs="Calibri Light"/>
      <w:lang w:eastAsia="el-GR"/>
    </w:rPr>
  </w:style>
  <w:style w:type="character" w:customStyle="1" w:styleId="WW8Num1z0">
    <w:name w:val="WW8Num1z0"/>
    <w:rsid w:val="00087EEA"/>
  </w:style>
  <w:style w:type="character" w:customStyle="1" w:styleId="WW8Num1z1">
    <w:name w:val="WW8Num1z1"/>
    <w:rsid w:val="00087EEA"/>
  </w:style>
  <w:style w:type="character" w:customStyle="1" w:styleId="WW8Num1z2">
    <w:name w:val="WW8Num1z2"/>
    <w:rsid w:val="00087EEA"/>
  </w:style>
  <w:style w:type="character" w:customStyle="1" w:styleId="WW8Num1z3">
    <w:name w:val="WW8Num1z3"/>
    <w:rsid w:val="00087EEA"/>
  </w:style>
  <w:style w:type="character" w:customStyle="1" w:styleId="WW8Num1z4">
    <w:name w:val="WW8Num1z4"/>
    <w:rsid w:val="00087EEA"/>
    <w:rPr>
      <w:rFonts w:ascii="Arial" w:hAnsi="Arial" w:cs="Times New Roman"/>
      <w:b w:val="0"/>
      <w:i w:val="0"/>
      <w:sz w:val="20"/>
      <w:szCs w:val="20"/>
    </w:rPr>
  </w:style>
  <w:style w:type="character" w:customStyle="1" w:styleId="WW8Num1z5">
    <w:name w:val="WW8Num1z5"/>
    <w:rsid w:val="00087EEA"/>
  </w:style>
  <w:style w:type="character" w:customStyle="1" w:styleId="WW8Num1z6">
    <w:name w:val="WW8Num1z6"/>
    <w:rsid w:val="00087EEA"/>
  </w:style>
  <w:style w:type="character" w:customStyle="1" w:styleId="WW8Num1z7">
    <w:name w:val="WW8Num1z7"/>
    <w:rsid w:val="00087EEA"/>
  </w:style>
  <w:style w:type="character" w:customStyle="1" w:styleId="WW8Num1z8">
    <w:name w:val="WW8Num1z8"/>
    <w:rsid w:val="00087EEA"/>
  </w:style>
  <w:style w:type="character" w:customStyle="1" w:styleId="WW8Num2z0">
    <w:name w:val="WW8Num2z0"/>
    <w:rsid w:val="00087EEA"/>
    <w:rPr>
      <w:rFonts w:ascii="Symbol" w:hAnsi="Symbol" w:cs="Symbol"/>
      <w:lang w:val="el-GR"/>
    </w:rPr>
  </w:style>
  <w:style w:type="character" w:customStyle="1" w:styleId="WW8Num3z0">
    <w:name w:val="WW8Num3z0"/>
    <w:rsid w:val="00087EEA"/>
    <w:rPr>
      <w:lang w:val="el-GR"/>
    </w:rPr>
  </w:style>
  <w:style w:type="character" w:customStyle="1" w:styleId="WW8Num4z0">
    <w:name w:val="WW8Num4z0"/>
    <w:rsid w:val="00087EEA"/>
    <w:rPr>
      <w:rFonts w:ascii="Webdings" w:hAnsi="Webdings" w:cs="Webdings"/>
      <w:color w:val="333399"/>
      <w:sz w:val="16"/>
    </w:rPr>
  </w:style>
  <w:style w:type="character" w:customStyle="1" w:styleId="WW8Num5z0">
    <w:name w:val="WW8Num5z0"/>
    <w:rsid w:val="00087EEA"/>
    <w:rPr>
      <w:rFonts w:ascii="Symbol" w:hAnsi="Symbol" w:cs="Symbol"/>
      <w:strike/>
      <w:color w:val="0070C0"/>
      <w:kern w:val="1"/>
      <w:position w:val="0"/>
      <w:sz w:val="24"/>
      <w:vertAlign w:val="baseline"/>
      <w:lang w:val="el-GR"/>
    </w:rPr>
  </w:style>
  <w:style w:type="character" w:customStyle="1" w:styleId="WW8Num6z0">
    <w:name w:val="WW8Num6z0"/>
    <w:rsid w:val="00087EEA"/>
    <w:rPr>
      <w:rFonts w:ascii="Symbol" w:hAnsi="Symbol" w:cs="Symbol"/>
      <w:shd w:val="clear" w:color="auto" w:fill="C0C0C0"/>
      <w:lang w:val="el-GR"/>
    </w:rPr>
  </w:style>
  <w:style w:type="character" w:customStyle="1" w:styleId="WW8Num7z0">
    <w:name w:val="WW8Num7z0"/>
    <w:rsid w:val="00087EEA"/>
    <w:rPr>
      <w:b/>
      <w:bCs/>
      <w:szCs w:val="22"/>
      <w:lang w:val="el-GR"/>
    </w:rPr>
  </w:style>
  <w:style w:type="character" w:customStyle="1" w:styleId="WW8Num8z0">
    <w:name w:val="WW8Num8z0"/>
    <w:rsid w:val="00087EEA"/>
    <w:rPr>
      <w:b/>
      <w:bCs/>
      <w:szCs w:val="22"/>
      <w:lang w:val="el-GR"/>
    </w:rPr>
  </w:style>
  <w:style w:type="character" w:customStyle="1" w:styleId="WW8Num9z0">
    <w:name w:val="WW8Num9z0"/>
    <w:rsid w:val="00087EEA"/>
    <w:rPr>
      <w:rFonts w:ascii="Symbol" w:hAnsi="Symbol" w:cs="OpenSymbol"/>
      <w:color w:val="5B9BD5"/>
      <w:lang w:val="el-GR"/>
    </w:rPr>
  </w:style>
  <w:style w:type="character" w:customStyle="1" w:styleId="WW8Num10z0">
    <w:name w:val="WW8Num10z0"/>
    <w:rsid w:val="00087EEA"/>
    <w:rPr>
      <w:rFonts w:ascii="Angsana New" w:hAnsi="Angsana New" w:cs="Angsana New" w:hint="default"/>
      <w:color w:val="000000"/>
      <w:kern w:val="1"/>
      <w:szCs w:val="22"/>
      <w:shd w:val="clear" w:color="auto" w:fill="FFFFFF"/>
      <w:lang w:val="el-GR"/>
    </w:rPr>
  </w:style>
  <w:style w:type="character" w:customStyle="1" w:styleId="WW8Num11z0">
    <w:name w:val="WW8Num11z0"/>
    <w:rsid w:val="00087EEA"/>
    <w:rPr>
      <w:rFonts w:ascii="Angsana New" w:hAnsi="Angsana New" w:cs="Angsana New" w:hint="default"/>
      <w:color w:val="000000"/>
      <w:kern w:val="1"/>
      <w:szCs w:val="22"/>
      <w:shd w:val="clear" w:color="auto" w:fill="FFFFFF"/>
      <w:lang w:val="el-GR"/>
    </w:rPr>
  </w:style>
  <w:style w:type="character" w:customStyle="1" w:styleId="WW8Num12z0">
    <w:name w:val="WW8Num12z0"/>
    <w:rsid w:val="00087EEA"/>
    <w:rPr>
      <w:rFonts w:ascii="Angsana New" w:hAnsi="Angsana New" w:cs="Angsana New" w:hint="default"/>
      <w:color w:val="000000"/>
      <w:kern w:val="1"/>
      <w:szCs w:val="22"/>
      <w:shd w:val="clear" w:color="auto" w:fill="FFFFFF"/>
      <w:lang w:val="el-GR"/>
    </w:rPr>
  </w:style>
  <w:style w:type="character" w:customStyle="1" w:styleId="WW8Num13z0">
    <w:name w:val="WW8Num13z0"/>
    <w:rsid w:val="00087EEA"/>
    <w:rPr>
      <w:rFonts w:ascii="Symbol" w:hAnsi="Symbol" w:cs="OpenSymbol"/>
    </w:rPr>
  </w:style>
  <w:style w:type="character" w:customStyle="1" w:styleId="WW8Num14z0">
    <w:name w:val="WW8Num14z0"/>
    <w:rsid w:val="00087EEA"/>
    <w:rPr>
      <w:rFonts w:ascii="Symbol" w:hAnsi="Symbol" w:cs="OpenSymbol"/>
    </w:rPr>
  </w:style>
  <w:style w:type="character" w:customStyle="1" w:styleId="WW8Num14z5">
    <w:name w:val="WW8Num14z5"/>
    <w:rsid w:val="00087EEA"/>
  </w:style>
  <w:style w:type="character" w:customStyle="1" w:styleId="WW8Num14z6">
    <w:name w:val="WW8Num14z6"/>
    <w:rsid w:val="00087EEA"/>
  </w:style>
  <w:style w:type="character" w:customStyle="1" w:styleId="WW8Num14z7">
    <w:name w:val="WW8Num14z7"/>
    <w:rsid w:val="00087EEA"/>
  </w:style>
  <w:style w:type="character" w:customStyle="1" w:styleId="WW8Num14z8">
    <w:name w:val="WW8Num14z8"/>
    <w:rsid w:val="00087EEA"/>
  </w:style>
  <w:style w:type="character" w:customStyle="1" w:styleId="WW8Num15z0">
    <w:name w:val="WW8Num15z0"/>
    <w:rsid w:val="00087EEA"/>
    <w:rPr>
      <w:lang w:val="el-GR"/>
    </w:rPr>
  </w:style>
  <w:style w:type="character" w:customStyle="1" w:styleId="WW8Num15z1">
    <w:name w:val="WW8Num15z1"/>
    <w:rsid w:val="00087EEA"/>
  </w:style>
  <w:style w:type="character" w:customStyle="1" w:styleId="WW8Num15z2">
    <w:name w:val="WW8Num15z2"/>
    <w:rsid w:val="00087EEA"/>
  </w:style>
  <w:style w:type="character" w:customStyle="1" w:styleId="WW8Num15z3">
    <w:name w:val="WW8Num15z3"/>
    <w:rsid w:val="00087EEA"/>
  </w:style>
  <w:style w:type="character" w:customStyle="1" w:styleId="WW8Num15z4">
    <w:name w:val="WW8Num15z4"/>
    <w:rsid w:val="00087EEA"/>
  </w:style>
  <w:style w:type="character" w:customStyle="1" w:styleId="WW8Num15z5">
    <w:name w:val="WW8Num15z5"/>
    <w:rsid w:val="00087EEA"/>
  </w:style>
  <w:style w:type="character" w:customStyle="1" w:styleId="WW8Num15z6">
    <w:name w:val="WW8Num15z6"/>
    <w:rsid w:val="00087EEA"/>
  </w:style>
  <w:style w:type="character" w:customStyle="1" w:styleId="WW8Num15z7">
    <w:name w:val="WW8Num15z7"/>
    <w:rsid w:val="00087EEA"/>
  </w:style>
  <w:style w:type="character" w:customStyle="1" w:styleId="WW8Num15z8">
    <w:name w:val="WW8Num15z8"/>
    <w:rsid w:val="00087EEA"/>
  </w:style>
  <w:style w:type="character" w:customStyle="1" w:styleId="WW8Num16z0">
    <w:name w:val="WW8Num16z0"/>
    <w:rsid w:val="00087EEA"/>
    <w:rPr>
      <w:rFonts w:eastAsia="SimSun"/>
      <w:szCs w:val="22"/>
      <w:lang w:val="el-GR"/>
    </w:rPr>
  </w:style>
  <w:style w:type="character" w:customStyle="1" w:styleId="WW8Num17z0">
    <w:name w:val="WW8Num17z0"/>
    <w:rsid w:val="00087EEA"/>
    <w:rPr>
      <w:lang w:val="el-GR"/>
    </w:rPr>
  </w:style>
  <w:style w:type="character" w:customStyle="1" w:styleId="WW8Num2z1">
    <w:name w:val="WW8Num2z1"/>
    <w:rsid w:val="00087EEA"/>
  </w:style>
  <w:style w:type="character" w:customStyle="1" w:styleId="WW8Num2z2">
    <w:name w:val="WW8Num2z2"/>
    <w:rsid w:val="00087EEA"/>
  </w:style>
  <w:style w:type="character" w:customStyle="1" w:styleId="WW8Num2z3">
    <w:name w:val="WW8Num2z3"/>
    <w:rsid w:val="00087EEA"/>
  </w:style>
  <w:style w:type="character" w:customStyle="1" w:styleId="WW8Num2z4">
    <w:name w:val="WW8Num2z4"/>
    <w:rsid w:val="00087EEA"/>
    <w:rPr>
      <w:rFonts w:ascii="Arial" w:hAnsi="Arial" w:cs="Times New Roman"/>
      <w:b w:val="0"/>
      <w:i w:val="0"/>
      <w:sz w:val="20"/>
      <w:szCs w:val="20"/>
    </w:rPr>
  </w:style>
  <w:style w:type="character" w:customStyle="1" w:styleId="WW8Num2z5">
    <w:name w:val="WW8Num2z5"/>
    <w:rsid w:val="00087EEA"/>
  </w:style>
  <w:style w:type="character" w:customStyle="1" w:styleId="WW8Num2z6">
    <w:name w:val="WW8Num2z6"/>
    <w:rsid w:val="00087EEA"/>
  </w:style>
  <w:style w:type="character" w:customStyle="1" w:styleId="WW8Num2z7">
    <w:name w:val="WW8Num2z7"/>
    <w:rsid w:val="00087EEA"/>
  </w:style>
  <w:style w:type="character" w:customStyle="1" w:styleId="WW8Num2z8">
    <w:name w:val="WW8Num2z8"/>
    <w:rsid w:val="00087EEA"/>
  </w:style>
  <w:style w:type="character" w:customStyle="1" w:styleId="WW8Num8z1">
    <w:name w:val="WW8Num8z1"/>
    <w:rsid w:val="00087EEA"/>
    <w:rPr>
      <w:rFonts w:eastAsia="Calibri"/>
      <w:lang w:val="el-GR"/>
    </w:rPr>
  </w:style>
  <w:style w:type="character" w:customStyle="1" w:styleId="WW8Num8z2">
    <w:name w:val="WW8Num8z2"/>
    <w:rsid w:val="00087EEA"/>
  </w:style>
  <w:style w:type="character" w:customStyle="1" w:styleId="WW8Num8z3">
    <w:name w:val="WW8Num8z3"/>
    <w:rsid w:val="00087EEA"/>
  </w:style>
  <w:style w:type="character" w:customStyle="1" w:styleId="WW8Num8z4">
    <w:name w:val="WW8Num8z4"/>
    <w:rsid w:val="00087EEA"/>
  </w:style>
  <w:style w:type="character" w:customStyle="1" w:styleId="WW8Num8z5">
    <w:name w:val="WW8Num8z5"/>
    <w:rsid w:val="00087EEA"/>
  </w:style>
  <w:style w:type="character" w:customStyle="1" w:styleId="WW8Num8z6">
    <w:name w:val="WW8Num8z6"/>
    <w:rsid w:val="00087EEA"/>
  </w:style>
  <w:style w:type="character" w:customStyle="1" w:styleId="WW8Num8z7">
    <w:name w:val="WW8Num8z7"/>
    <w:rsid w:val="00087EEA"/>
  </w:style>
  <w:style w:type="character" w:customStyle="1" w:styleId="WW8Num8z8">
    <w:name w:val="WW8Num8z8"/>
    <w:rsid w:val="00087EEA"/>
  </w:style>
  <w:style w:type="character" w:customStyle="1" w:styleId="WW8Num9z1">
    <w:name w:val="WW8Num9z1"/>
    <w:rsid w:val="00087EEA"/>
    <w:rPr>
      <w:rFonts w:eastAsia="Calibri"/>
      <w:lang w:val="el-GR"/>
    </w:rPr>
  </w:style>
  <w:style w:type="character" w:customStyle="1" w:styleId="WW8Num9z2">
    <w:name w:val="WW8Num9z2"/>
    <w:rsid w:val="00087EEA"/>
  </w:style>
  <w:style w:type="character" w:customStyle="1" w:styleId="WW8Num9z3">
    <w:name w:val="WW8Num9z3"/>
    <w:rsid w:val="00087EEA"/>
  </w:style>
  <w:style w:type="character" w:customStyle="1" w:styleId="WW8Num9z4">
    <w:name w:val="WW8Num9z4"/>
    <w:rsid w:val="00087EEA"/>
  </w:style>
  <w:style w:type="character" w:customStyle="1" w:styleId="WW8Num9z5">
    <w:name w:val="WW8Num9z5"/>
    <w:rsid w:val="00087EEA"/>
  </w:style>
  <w:style w:type="character" w:customStyle="1" w:styleId="WW8Num9z6">
    <w:name w:val="WW8Num9z6"/>
    <w:rsid w:val="00087EEA"/>
  </w:style>
  <w:style w:type="character" w:customStyle="1" w:styleId="WW8Num9z7">
    <w:name w:val="WW8Num9z7"/>
    <w:rsid w:val="00087EEA"/>
  </w:style>
  <w:style w:type="character" w:customStyle="1" w:styleId="WW8Num9z8">
    <w:name w:val="WW8Num9z8"/>
    <w:rsid w:val="00087EEA"/>
  </w:style>
  <w:style w:type="character" w:customStyle="1" w:styleId="WW8Num12z1">
    <w:name w:val="WW8Num12z1"/>
    <w:rsid w:val="00087EEA"/>
    <w:rPr>
      <w:rFonts w:ascii="Courier New" w:hAnsi="Courier New" w:cs="Courier New" w:hint="default"/>
    </w:rPr>
  </w:style>
  <w:style w:type="character" w:customStyle="1" w:styleId="WW8Num12z2">
    <w:name w:val="WW8Num12z2"/>
    <w:rsid w:val="00087EEA"/>
    <w:rPr>
      <w:rFonts w:ascii="Wingdings" w:hAnsi="Wingdings" w:cs="Wingdings" w:hint="default"/>
    </w:rPr>
  </w:style>
  <w:style w:type="character" w:customStyle="1" w:styleId="WW8Num13z1">
    <w:name w:val="WW8Num13z1"/>
    <w:rsid w:val="00087EEA"/>
    <w:rPr>
      <w:rFonts w:eastAsia="Calibri"/>
      <w:lang w:val="el-GR"/>
    </w:rPr>
  </w:style>
  <w:style w:type="character" w:customStyle="1" w:styleId="WW8Num13z3">
    <w:name w:val="WW8Num13z3"/>
    <w:rsid w:val="00087EEA"/>
  </w:style>
  <w:style w:type="character" w:customStyle="1" w:styleId="WW8Num14z1">
    <w:name w:val="WW8Num14z1"/>
    <w:rsid w:val="00087EEA"/>
  </w:style>
  <w:style w:type="character" w:customStyle="1" w:styleId="WW8Num14z2">
    <w:name w:val="WW8Num14z2"/>
    <w:rsid w:val="00087EEA"/>
  </w:style>
  <w:style w:type="character" w:customStyle="1" w:styleId="WW8Num16z1">
    <w:name w:val="WW8Num16z1"/>
    <w:rsid w:val="00087EEA"/>
  </w:style>
  <w:style w:type="character" w:customStyle="1" w:styleId="WW8Num16z2">
    <w:name w:val="WW8Num16z2"/>
    <w:rsid w:val="00087EEA"/>
  </w:style>
  <w:style w:type="character" w:customStyle="1" w:styleId="WW8Num17z1">
    <w:name w:val="WW8Num17z1"/>
    <w:rsid w:val="00087EEA"/>
  </w:style>
  <w:style w:type="character" w:customStyle="1" w:styleId="WW8Num17z2">
    <w:name w:val="WW8Num17z2"/>
    <w:rsid w:val="00087EEA"/>
  </w:style>
  <w:style w:type="character" w:customStyle="1" w:styleId="WW8Num17z3">
    <w:name w:val="WW8Num17z3"/>
    <w:rsid w:val="00087EEA"/>
  </w:style>
  <w:style w:type="character" w:customStyle="1" w:styleId="WW8Num17z4">
    <w:name w:val="WW8Num17z4"/>
    <w:rsid w:val="00087EEA"/>
  </w:style>
  <w:style w:type="character" w:customStyle="1" w:styleId="WW8Num17z5">
    <w:name w:val="WW8Num17z5"/>
    <w:rsid w:val="00087EEA"/>
  </w:style>
  <w:style w:type="character" w:customStyle="1" w:styleId="WW8Num17z6">
    <w:name w:val="WW8Num17z6"/>
    <w:rsid w:val="00087EEA"/>
  </w:style>
  <w:style w:type="character" w:customStyle="1" w:styleId="WW8Num17z7">
    <w:name w:val="WW8Num17z7"/>
    <w:rsid w:val="00087EEA"/>
  </w:style>
  <w:style w:type="character" w:customStyle="1" w:styleId="WW8Num17z8">
    <w:name w:val="WW8Num17z8"/>
    <w:rsid w:val="00087EEA"/>
  </w:style>
  <w:style w:type="character" w:customStyle="1" w:styleId="WW8Num18z0">
    <w:name w:val="WW8Num18z0"/>
    <w:rsid w:val="00087EEA"/>
  </w:style>
  <w:style w:type="character" w:customStyle="1" w:styleId="WW8Num18z1">
    <w:name w:val="WW8Num18z1"/>
    <w:rsid w:val="00087EEA"/>
  </w:style>
  <w:style w:type="character" w:customStyle="1" w:styleId="WW8Num18z2">
    <w:name w:val="WW8Num18z2"/>
    <w:rsid w:val="00087EEA"/>
  </w:style>
  <w:style w:type="character" w:customStyle="1" w:styleId="WW8Num19z0">
    <w:name w:val="WW8Num19z0"/>
    <w:rsid w:val="00087EEA"/>
    <w:rPr>
      <w:rFonts w:ascii="Calibri" w:eastAsia="SimSun" w:hAnsi="Calibri" w:cs="Calibri"/>
      <w:szCs w:val="22"/>
      <w:lang w:val="el-GR"/>
    </w:rPr>
  </w:style>
  <w:style w:type="character" w:customStyle="1" w:styleId="WW8Num19z1">
    <w:name w:val="WW8Num19z1"/>
    <w:rsid w:val="00087EEA"/>
  </w:style>
  <w:style w:type="character" w:customStyle="1" w:styleId="WW8Num19z2">
    <w:name w:val="WW8Num19z2"/>
    <w:rsid w:val="00087EEA"/>
  </w:style>
  <w:style w:type="character" w:customStyle="1" w:styleId="WW8Num20z0">
    <w:name w:val="WW8Num20z0"/>
    <w:rsid w:val="00087EEA"/>
    <w:rPr>
      <w:rFonts w:ascii="Calibri" w:eastAsia="Calibri" w:hAnsi="Calibri" w:cs="Times New Roman"/>
    </w:rPr>
  </w:style>
  <w:style w:type="character" w:customStyle="1" w:styleId="WW8Num20z1">
    <w:name w:val="WW8Num20z1"/>
    <w:rsid w:val="00087EEA"/>
    <w:rPr>
      <w:rFonts w:ascii="Courier New" w:hAnsi="Courier New" w:cs="Courier New"/>
    </w:rPr>
  </w:style>
  <w:style w:type="character" w:customStyle="1" w:styleId="WW8Num20z3">
    <w:name w:val="WW8Num20z3"/>
    <w:rsid w:val="00087EEA"/>
    <w:rPr>
      <w:rFonts w:ascii="Symbol" w:hAnsi="Symbol" w:cs="Symbol"/>
    </w:rPr>
  </w:style>
  <w:style w:type="character" w:customStyle="1" w:styleId="WW8Num21z0">
    <w:name w:val="WW8Num21z0"/>
    <w:rsid w:val="00087EEA"/>
    <w:rPr>
      <w:rFonts w:ascii="Calibri" w:eastAsia="Times New Roman" w:hAnsi="Calibri" w:cs="Calibri"/>
    </w:rPr>
  </w:style>
  <w:style w:type="character" w:customStyle="1" w:styleId="WW8Num21z1">
    <w:name w:val="WW8Num21z1"/>
    <w:rsid w:val="00087EEA"/>
    <w:rPr>
      <w:rFonts w:ascii="Courier New" w:hAnsi="Courier New" w:cs="Courier New"/>
    </w:rPr>
  </w:style>
  <w:style w:type="character" w:customStyle="1" w:styleId="WW8Num21z3">
    <w:name w:val="WW8Num21z3"/>
    <w:rsid w:val="00087EEA"/>
    <w:rPr>
      <w:rFonts w:ascii="Symbol" w:hAnsi="Symbol" w:cs="Symbol"/>
    </w:rPr>
  </w:style>
  <w:style w:type="character" w:customStyle="1" w:styleId="WW8Num22z0">
    <w:name w:val="WW8Num22z0"/>
    <w:rsid w:val="00087EEA"/>
    <w:rPr>
      <w:rFonts w:ascii="Symbol" w:hAnsi="Symbol" w:cs="Symbol"/>
    </w:rPr>
  </w:style>
  <w:style w:type="character" w:customStyle="1" w:styleId="WW8Num22z2">
    <w:name w:val="WW8Num22z2"/>
    <w:rsid w:val="00087EEA"/>
    <w:rPr>
      <w:rFonts w:ascii="Wingdings" w:hAnsi="Wingdings" w:cs="Wingdings"/>
    </w:rPr>
  </w:style>
  <w:style w:type="character" w:customStyle="1" w:styleId="WW8Num22z3">
    <w:name w:val="WW8Num22z3"/>
    <w:rsid w:val="00087EEA"/>
    <w:rPr>
      <w:rFonts w:ascii="Symbol" w:hAnsi="Symbol" w:cs="Symbol" w:hint="default"/>
    </w:rPr>
  </w:style>
  <w:style w:type="character" w:customStyle="1" w:styleId="WW8Num22z4">
    <w:name w:val="WW8Num22z4"/>
    <w:rsid w:val="00087EEA"/>
    <w:rPr>
      <w:rFonts w:ascii="Courier New" w:hAnsi="Courier New" w:cs="Courier New" w:hint="default"/>
    </w:rPr>
  </w:style>
  <w:style w:type="character" w:customStyle="1" w:styleId="WW8Num23z0">
    <w:name w:val="WW8Num23z0"/>
    <w:rsid w:val="00087EEA"/>
    <w:rPr>
      <w:rFonts w:ascii="Calibri" w:eastAsia="Times New Roman" w:hAnsi="Calibri" w:cs="Calibri"/>
    </w:rPr>
  </w:style>
  <w:style w:type="character" w:customStyle="1" w:styleId="WW8Num23z1">
    <w:name w:val="WW8Num23z1"/>
    <w:rsid w:val="00087EEA"/>
    <w:rPr>
      <w:rFonts w:ascii="Courier New" w:hAnsi="Courier New" w:cs="Courier New"/>
    </w:rPr>
  </w:style>
  <w:style w:type="character" w:customStyle="1" w:styleId="WW8Num23z2">
    <w:name w:val="WW8Num23z2"/>
    <w:rsid w:val="00087EEA"/>
    <w:rPr>
      <w:rFonts w:ascii="Wingdings" w:hAnsi="Wingdings" w:cs="Wingdings"/>
    </w:rPr>
  </w:style>
  <w:style w:type="character" w:customStyle="1" w:styleId="WW8Num23z3">
    <w:name w:val="WW8Num23z3"/>
    <w:rsid w:val="00087EEA"/>
    <w:rPr>
      <w:rFonts w:ascii="Symbol" w:hAnsi="Symbol" w:cs="Symbol"/>
    </w:rPr>
  </w:style>
  <w:style w:type="character" w:customStyle="1" w:styleId="WW8Num24z0">
    <w:name w:val="WW8Num24z0"/>
    <w:rsid w:val="00087EEA"/>
    <w:rPr>
      <w:rFonts w:ascii="Symbol" w:hAnsi="Symbol" w:cs="Symbol"/>
      <w:strike/>
      <w:color w:val="0070C0"/>
      <w:position w:val="0"/>
      <w:sz w:val="24"/>
      <w:vertAlign w:val="baseline"/>
      <w:lang w:val="el-GR"/>
    </w:rPr>
  </w:style>
  <w:style w:type="character" w:customStyle="1" w:styleId="WW8Num24z1">
    <w:name w:val="WW8Num24z1"/>
    <w:rsid w:val="00087EEA"/>
    <w:rPr>
      <w:rFonts w:ascii="Courier New" w:hAnsi="Courier New" w:cs="Courier New"/>
    </w:rPr>
  </w:style>
  <w:style w:type="character" w:customStyle="1" w:styleId="WW8Num24z2">
    <w:name w:val="WW8Num24z2"/>
    <w:rsid w:val="00087EEA"/>
    <w:rPr>
      <w:rFonts w:ascii="Wingdings" w:hAnsi="Wingdings" w:cs="Wingdings"/>
    </w:rPr>
  </w:style>
  <w:style w:type="character" w:customStyle="1" w:styleId="WW8Num24z4">
    <w:name w:val="WW8Num24z4"/>
    <w:rsid w:val="00087EEA"/>
    <w:rPr>
      <w:rFonts w:ascii="Courier New" w:hAnsi="Courier New" w:cs="Courier New" w:hint="default"/>
    </w:rPr>
  </w:style>
  <w:style w:type="character" w:customStyle="1" w:styleId="WW8Num25z0">
    <w:name w:val="WW8Num25z0"/>
    <w:rsid w:val="00087EEA"/>
    <w:rPr>
      <w:rFonts w:ascii="Symbol" w:hAnsi="Symbol" w:cs="Symbol"/>
    </w:rPr>
  </w:style>
  <w:style w:type="character" w:customStyle="1" w:styleId="WW8Num25z1">
    <w:name w:val="WW8Num25z1"/>
    <w:rsid w:val="00087EEA"/>
    <w:rPr>
      <w:rFonts w:ascii="Courier New" w:hAnsi="Courier New" w:cs="Courier New"/>
    </w:rPr>
  </w:style>
  <w:style w:type="character" w:customStyle="1" w:styleId="WW8Num25z2">
    <w:name w:val="WW8Num25z2"/>
    <w:rsid w:val="00087EEA"/>
    <w:rPr>
      <w:rFonts w:ascii="Wingdings" w:hAnsi="Wingdings" w:cs="Wingdings"/>
    </w:rPr>
  </w:style>
  <w:style w:type="character" w:customStyle="1" w:styleId="WW8Num26z0">
    <w:name w:val="WW8Num26z0"/>
    <w:rsid w:val="00087EEA"/>
    <w:rPr>
      <w:rFonts w:ascii="Symbol" w:hAnsi="Symbol" w:cs="Symbol"/>
    </w:rPr>
  </w:style>
  <w:style w:type="character" w:customStyle="1" w:styleId="WW8Num26z1">
    <w:name w:val="WW8Num26z1"/>
    <w:rsid w:val="00087EEA"/>
    <w:rPr>
      <w:rFonts w:ascii="Courier New" w:hAnsi="Courier New" w:cs="Courier New"/>
    </w:rPr>
  </w:style>
  <w:style w:type="character" w:customStyle="1" w:styleId="WW8Num26z2">
    <w:name w:val="WW8Num26z2"/>
    <w:rsid w:val="00087EEA"/>
    <w:rPr>
      <w:rFonts w:ascii="Wingdings" w:hAnsi="Wingdings" w:cs="Wingdings"/>
    </w:rPr>
  </w:style>
  <w:style w:type="character" w:customStyle="1" w:styleId="WW8Num26z3">
    <w:name w:val="WW8Num26z3"/>
    <w:rsid w:val="00087EEA"/>
  </w:style>
  <w:style w:type="character" w:customStyle="1" w:styleId="WW8Num26z4">
    <w:name w:val="WW8Num26z4"/>
    <w:rsid w:val="00087EEA"/>
  </w:style>
  <w:style w:type="character" w:customStyle="1" w:styleId="WW8Num26z5">
    <w:name w:val="WW8Num26z5"/>
    <w:rsid w:val="00087EEA"/>
  </w:style>
  <w:style w:type="character" w:customStyle="1" w:styleId="WW8Num26z6">
    <w:name w:val="WW8Num26z6"/>
    <w:rsid w:val="00087EEA"/>
  </w:style>
  <w:style w:type="character" w:customStyle="1" w:styleId="WW8Num26z7">
    <w:name w:val="WW8Num26z7"/>
    <w:rsid w:val="00087EEA"/>
  </w:style>
  <w:style w:type="character" w:customStyle="1" w:styleId="WW8Num26z8">
    <w:name w:val="WW8Num26z8"/>
    <w:rsid w:val="00087EEA"/>
  </w:style>
  <w:style w:type="character" w:customStyle="1" w:styleId="WW8Num27z0">
    <w:name w:val="WW8Num27z0"/>
    <w:rsid w:val="00087EEA"/>
    <w:rPr>
      <w:rFonts w:ascii="Calibri" w:eastAsia="Times New Roman" w:hAnsi="Calibri" w:cs="Calibri"/>
    </w:rPr>
  </w:style>
  <w:style w:type="character" w:customStyle="1" w:styleId="WW8Num27z1">
    <w:name w:val="WW8Num27z1"/>
    <w:rsid w:val="00087EEA"/>
    <w:rPr>
      <w:rFonts w:ascii="Courier New" w:hAnsi="Courier New" w:cs="Courier New"/>
    </w:rPr>
  </w:style>
  <w:style w:type="character" w:customStyle="1" w:styleId="WW8Num27z2">
    <w:name w:val="WW8Num27z2"/>
    <w:rsid w:val="00087EEA"/>
    <w:rPr>
      <w:rFonts w:ascii="Wingdings" w:hAnsi="Wingdings" w:cs="Wingdings"/>
    </w:rPr>
  </w:style>
  <w:style w:type="character" w:customStyle="1" w:styleId="WW8Num28z0">
    <w:name w:val="WW8Num28z0"/>
    <w:rsid w:val="00087EEA"/>
    <w:rPr>
      <w:rFonts w:ascii="Symbol" w:hAnsi="Symbol" w:cs="Symbol"/>
      <w:lang w:val="el-GR"/>
    </w:rPr>
  </w:style>
  <w:style w:type="character" w:customStyle="1" w:styleId="WW8Num28z1">
    <w:name w:val="WW8Num28z1"/>
    <w:rsid w:val="00087EEA"/>
    <w:rPr>
      <w:rFonts w:ascii="Courier New" w:hAnsi="Courier New" w:cs="Courier New"/>
    </w:rPr>
  </w:style>
  <w:style w:type="character" w:customStyle="1" w:styleId="WW8Num28z2">
    <w:name w:val="WW8Num28z2"/>
    <w:rsid w:val="00087EEA"/>
    <w:rPr>
      <w:rFonts w:ascii="Wingdings" w:hAnsi="Wingdings" w:cs="Wingdings"/>
    </w:rPr>
  </w:style>
  <w:style w:type="character" w:customStyle="1" w:styleId="WW8Num28z3">
    <w:name w:val="WW8Num28z3"/>
    <w:rsid w:val="00087EEA"/>
    <w:rPr>
      <w:rFonts w:ascii="Symbol" w:hAnsi="Symbol" w:cs="Symbol" w:hint="default"/>
    </w:rPr>
  </w:style>
  <w:style w:type="character" w:customStyle="1" w:styleId="WW8Num28z4">
    <w:name w:val="WW8Num28z4"/>
    <w:rsid w:val="00087EEA"/>
    <w:rPr>
      <w:rFonts w:ascii="Courier New" w:hAnsi="Courier New" w:cs="Courier New" w:hint="default"/>
    </w:rPr>
  </w:style>
  <w:style w:type="character" w:customStyle="1" w:styleId="WW8Num29z0">
    <w:name w:val="WW8Num29z0"/>
    <w:rsid w:val="00087EEA"/>
    <w:rPr>
      <w:rFonts w:ascii="Calibri" w:eastAsia="Times New Roman" w:hAnsi="Calibri" w:cs="Calibri"/>
    </w:rPr>
  </w:style>
  <w:style w:type="character" w:customStyle="1" w:styleId="WW8Num29z5">
    <w:name w:val="WW8Num29z5"/>
    <w:rsid w:val="00087EEA"/>
  </w:style>
  <w:style w:type="character" w:customStyle="1" w:styleId="WW8Num30z0">
    <w:name w:val="WW8Num30z0"/>
    <w:rsid w:val="00087EEA"/>
    <w:rPr>
      <w:rFonts w:ascii="Symbol" w:hAnsi="Symbol" w:cs="Symbol"/>
      <w:shd w:val="clear" w:color="auto" w:fill="FFFF00"/>
    </w:rPr>
  </w:style>
  <w:style w:type="character" w:customStyle="1" w:styleId="WW8Num30z1">
    <w:name w:val="WW8Num30z1"/>
    <w:rsid w:val="00087EEA"/>
    <w:rPr>
      <w:rFonts w:ascii="Courier New" w:hAnsi="Courier New" w:cs="Courier New"/>
    </w:rPr>
  </w:style>
  <w:style w:type="character" w:customStyle="1" w:styleId="WW8Num30z2">
    <w:name w:val="WW8Num30z2"/>
    <w:rsid w:val="00087EEA"/>
    <w:rPr>
      <w:rFonts w:ascii="Wingdings" w:hAnsi="Wingdings" w:cs="Wingdings"/>
    </w:rPr>
  </w:style>
  <w:style w:type="character" w:customStyle="1" w:styleId="WW8Num31z0">
    <w:name w:val="WW8Num31z0"/>
    <w:rsid w:val="00087EEA"/>
    <w:rPr>
      <w:rFonts w:cs="Times New Roman"/>
    </w:rPr>
  </w:style>
  <w:style w:type="character" w:customStyle="1" w:styleId="WW8Num31z1">
    <w:name w:val="WW8Num31z1"/>
    <w:rsid w:val="00087EEA"/>
  </w:style>
  <w:style w:type="character" w:customStyle="1" w:styleId="WW8Num31z2">
    <w:name w:val="WW8Num31z2"/>
    <w:rsid w:val="00087EEA"/>
  </w:style>
  <w:style w:type="character" w:customStyle="1" w:styleId="WW8Num32z0">
    <w:name w:val="WW8Num32z0"/>
    <w:rsid w:val="00087EEA"/>
  </w:style>
  <w:style w:type="character" w:customStyle="1" w:styleId="WW8Num32z1">
    <w:name w:val="WW8Num32z1"/>
    <w:rsid w:val="00087EEA"/>
  </w:style>
  <w:style w:type="character" w:customStyle="1" w:styleId="WW8Num32z2">
    <w:name w:val="WW8Num32z2"/>
    <w:rsid w:val="00087EEA"/>
  </w:style>
  <w:style w:type="character" w:customStyle="1" w:styleId="WW8Num33z0">
    <w:name w:val="WW8Num33z0"/>
    <w:rsid w:val="00087EEA"/>
    <w:rPr>
      <w:rFonts w:ascii="Symbol" w:eastAsia="Calibri" w:hAnsi="Symbol" w:cs="Symbol"/>
      <w:szCs w:val="22"/>
      <w:lang w:val="el-GR"/>
    </w:rPr>
  </w:style>
  <w:style w:type="character" w:customStyle="1" w:styleId="WW8Num33z1">
    <w:name w:val="WW8Num33z1"/>
    <w:rsid w:val="00087EEA"/>
    <w:rPr>
      <w:rFonts w:ascii="Courier New" w:hAnsi="Courier New" w:cs="Courier New"/>
    </w:rPr>
  </w:style>
  <w:style w:type="character" w:customStyle="1" w:styleId="WW8Num33z2">
    <w:name w:val="WW8Num33z2"/>
    <w:rsid w:val="00087EEA"/>
    <w:rPr>
      <w:rFonts w:ascii="Wingdings" w:hAnsi="Wingdings" w:cs="Wingdings"/>
    </w:rPr>
  </w:style>
  <w:style w:type="character" w:customStyle="1" w:styleId="WW8Num33z3">
    <w:name w:val="WW8Num33z3"/>
    <w:rsid w:val="00087EEA"/>
  </w:style>
  <w:style w:type="character" w:customStyle="1" w:styleId="WW8Num33z4">
    <w:name w:val="WW8Num33z4"/>
    <w:rsid w:val="00087EEA"/>
  </w:style>
  <w:style w:type="character" w:customStyle="1" w:styleId="WW8Num33z5">
    <w:name w:val="WW8Num33z5"/>
    <w:rsid w:val="00087EEA"/>
  </w:style>
  <w:style w:type="character" w:customStyle="1" w:styleId="WW8Num33z6">
    <w:name w:val="WW8Num33z6"/>
    <w:rsid w:val="00087EEA"/>
  </w:style>
  <w:style w:type="character" w:customStyle="1" w:styleId="WW8Num33z7">
    <w:name w:val="WW8Num33z7"/>
    <w:rsid w:val="00087EEA"/>
  </w:style>
  <w:style w:type="character" w:customStyle="1" w:styleId="WW8Num33z8">
    <w:name w:val="WW8Num33z8"/>
    <w:rsid w:val="00087EEA"/>
  </w:style>
  <w:style w:type="character" w:customStyle="1" w:styleId="WW8Num34z0">
    <w:name w:val="WW8Num34z0"/>
    <w:rsid w:val="00087EEA"/>
    <w:rPr>
      <w:rFonts w:ascii="Symbol" w:hAnsi="Symbol" w:cs="Symbol"/>
    </w:rPr>
  </w:style>
  <w:style w:type="character" w:customStyle="1" w:styleId="WW8Num34z1">
    <w:name w:val="WW8Num34z1"/>
    <w:rsid w:val="00087EEA"/>
    <w:rPr>
      <w:rFonts w:ascii="Courier New" w:hAnsi="Courier New" w:cs="Courier New"/>
    </w:rPr>
  </w:style>
  <w:style w:type="character" w:customStyle="1" w:styleId="WW8Num34z2">
    <w:name w:val="WW8Num34z2"/>
    <w:rsid w:val="00087EEA"/>
    <w:rPr>
      <w:rFonts w:ascii="Wingdings" w:hAnsi="Wingdings" w:cs="Wingdings"/>
    </w:rPr>
  </w:style>
  <w:style w:type="character" w:customStyle="1" w:styleId="WW8Num34z3">
    <w:name w:val="WW8Num34z3"/>
    <w:rsid w:val="00087EEA"/>
  </w:style>
  <w:style w:type="character" w:customStyle="1" w:styleId="WW8Num34z4">
    <w:name w:val="WW8Num34z4"/>
    <w:rsid w:val="00087EEA"/>
  </w:style>
  <w:style w:type="character" w:customStyle="1" w:styleId="WW8Num34z5">
    <w:name w:val="WW8Num34z5"/>
    <w:rsid w:val="00087EEA"/>
  </w:style>
  <w:style w:type="character" w:customStyle="1" w:styleId="WW8Num34z6">
    <w:name w:val="WW8Num34z6"/>
    <w:rsid w:val="00087EEA"/>
  </w:style>
  <w:style w:type="character" w:customStyle="1" w:styleId="WW8Num34z7">
    <w:name w:val="WW8Num34z7"/>
    <w:rsid w:val="00087EEA"/>
  </w:style>
  <w:style w:type="character" w:customStyle="1" w:styleId="WW8Num34z8">
    <w:name w:val="WW8Num34z8"/>
    <w:rsid w:val="00087EEA"/>
  </w:style>
  <w:style w:type="character" w:customStyle="1" w:styleId="WW8Num35z0">
    <w:name w:val="WW8Num35z0"/>
    <w:rsid w:val="00087EEA"/>
    <w:rPr>
      <w:rFonts w:ascii="Calibri" w:eastAsia="Times New Roman" w:hAnsi="Calibri" w:cs="Calibri"/>
    </w:rPr>
  </w:style>
  <w:style w:type="character" w:customStyle="1" w:styleId="WW8Num35z1">
    <w:name w:val="WW8Num35z1"/>
    <w:rsid w:val="00087EEA"/>
    <w:rPr>
      <w:rFonts w:ascii="Courier New" w:hAnsi="Courier New" w:cs="Courier New"/>
    </w:rPr>
  </w:style>
  <w:style w:type="character" w:customStyle="1" w:styleId="WW8Num35z2">
    <w:name w:val="WW8Num35z2"/>
    <w:rsid w:val="00087EEA"/>
    <w:rPr>
      <w:rFonts w:ascii="Wingdings" w:hAnsi="Wingdings" w:cs="Wingdings"/>
    </w:rPr>
  </w:style>
  <w:style w:type="character" w:customStyle="1" w:styleId="WW8Num35z3">
    <w:name w:val="WW8Num35z3"/>
    <w:rsid w:val="00087EEA"/>
    <w:rPr>
      <w:rFonts w:ascii="Symbol" w:hAnsi="Symbol" w:cs="Symbol"/>
    </w:rPr>
  </w:style>
  <w:style w:type="character" w:customStyle="1" w:styleId="WW8Num36z0">
    <w:name w:val="WW8Num36z0"/>
    <w:rsid w:val="00087EEA"/>
    <w:rPr>
      <w:lang w:val="el-GR"/>
    </w:rPr>
  </w:style>
  <w:style w:type="character" w:customStyle="1" w:styleId="WW8Num36z1">
    <w:name w:val="WW8Num36z1"/>
    <w:rsid w:val="00087EEA"/>
  </w:style>
  <w:style w:type="character" w:customStyle="1" w:styleId="WW8Num36z2">
    <w:name w:val="WW8Num36z2"/>
    <w:rsid w:val="00087EEA"/>
  </w:style>
  <w:style w:type="character" w:customStyle="1" w:styleId="WW8Num37z0">
    <w:name w:val="WW8Num37z0"/>
    <w:rsid w:val="00087EEA"/>
    <w:rPr>
      <w:rFonts w:ascii="Calibri" w:eastAsia="Times New Roman" w:hAnsi="Calibri" w:cs="Calibri"/>
    </w:rPr>
  </w:style>
  <w:style w:type="character" w:customStyle="1" w:styleId="WW8Num37z1">
    <w:name w:val="WW8Num37z1"/>
    <w:rsid w:val="00087EEA"/>
    <w:rPr>
      <w:rFonts w:ascii="Courier New" w:hAnsi="Courier New" w:cs="Courier New"/>
    </w:rPr>
  </w:style>
  <w:style w:type="character" w:customStyle="1" w:styleId="WW8Num37z2">
    <w:name w:val="WW8Num37z2"/>
    <w:rsid w:val="00087EEA"/>
    <w:rPr>
      <w:rFonts w:ascii="Wingdings" w:hAnsi="Wingdings" w:cs="Wingdings"/>
    </w:rPr>
  </w:style>
  <w:style w:type="character" w:customStyle="1" w:styleId="WW8Num38z0">
    <w:name w:val="WW8Num38z0"/>
    <w:rsid w:val="00087EEA"/>
  </w:style>
  <w:style w:type="character" w:customStyle="1" w:styleId="WW8Num38z1">
    <w:name w:val="WW8Num38z1"/>
    <w:rsid w:val="00087EEA"/>
  </w:style>
  <w:style w:type="character" w:customStyle="1" w:styleId="WW8Num38z2">
    <w:name w:val="WW8Num38z2"/>
    <w:rsid w:val="00087EEA"/>
  </w:style>
  <w:style w:type="character" w:customStyle="1" w:styleId="WW8Num38z3">
    <w:name w:val="WW8Num38z3"/>
    <w:rsid w:val="00087EEA"/>
  </w:style>
  <w:style w:type="character" w:customStyle="1" w:styleId="WW8Num39z0">
    <w:name w:val="WW8Num39z0"/>
    <w:rsid w:val="00087EEA"/>
    <w:rPr>
      <w:rFonts w:ascii="Calibri" w:eastAsia="Times New Roman" w:hAnsi="Calibri" w:cs="Calibri"/>
      <w:szCs w:val="22"/>
      <w:lang w:val="el-GR"/>
    </w:rPr>
  </w:style>
  <w:style w:type="character" w:customStyle="1" w:styleId="WW8Num39z1">
    <w:name w:val="WW8Num39z1"/>
    <w:rsid w:val="00087EEA"/>
    <w:rPr>
      <w:rFonts w:ascii="Courier New" w:hAnsi="Courier New" w:cs="Courier New"/>
    </w:rPr>
  </w:style>
  <w:style w:type="character" w:customStyle="1" w:styleId="WW8Num39z2">
    <w:name w:val="WW8Num39z2"/>
    <w:rsid w:val="00087EEA"/>
    <w:rPr>
      <w:rFonts w:ascii="Wingdings" w:hAnsi="Wingdings" w:cs="Wingdings"/>
    </w:rPr>
  </w:style>
  <w:style w:type="character" w:customStyle="1" w:styleId="WW8Num40z0">
    <w:name w:val="WW8Num40z0"/>
    <w:rsid w:val="00087EEA"/>
    <w:rPr>
      <w:rFonts w:ascii="Symbol" w:hAnsi="Symbol" w:cs="Symbol"/>
    </w:rPr>
  </w:style>
  <w:style w:type="character" w:customStyle="1" w:styleId="WW8Num40z1">
    <w:name w:val="WW8Num40z1"/>
    <w:rsid w:val="00087EEA"/>
    <w:rPr>
      <w:rFonts w:ascii="Courier New" w:hAnsi="Courier New" w:cs="Courier New"/>
    </w:rPr>
  </w:style>
  <w:style w:type="character" w:customStyle="1" w:styleId="WW8Num40z2">
    <w:name w:val="WW8Num40z2"/>
    <w:rsid w:val="00087EEA"/>
    <w:rPr>
      <w:rFonts w:ascii="Wingdings" w:hAnsi="Wingdings" w:cs="Wingdings"/>
    </w:rPr>
  </w:style>
  <w:style w:type="character" w:customStyle="1" w:styleId="WW8Num40z3">
    <w:name w:val="WW8Num40z3"/>
    <w:rsid w:val="00087EEA"/>
  </w:style>
  <w:style w:type="character" w:customStyle="1" w:styleId="WW8Num40z4">
    <w:name w:val="WW8Num40z4"/>
    <w:rsid w:val="00087EEA"/>
  </w:style>
  <w:style w:type="character" w:customStyle="1" w:styleId="WW8Num40z5">
    <w:name w:val="WW8Num40z5"/>
    <w:rsid w:val="00087EEA"/>
  </w:style>
  <w:style w:type="character" w:customStyle="1" w:styleId="WW8Num40z6">
    <w:name w:val="WW8Num40z6"/>
    <w:rsid w:val="00087EEA"/>
  </w:style>
  <w:style w:type="character" w:customStyle="1" w:styleId="WW8Num40z7">
    <w:name w:val="WW8Num40z7"/>
    <w:rsid w:val="00087EEA"/>
  </w:style>
  <w:style w:type="character" w:customStyle="1" w:styleId="WW8Num40z8">
    <w:name w:val="WW8Num40z8"/>
    <w:rsid w:val="00087EEA"/>
  </w:style>
  <w:style w:type="character" w:customStyle="1" w:styleId="WW8Num41z0">
    <w:name w:val="WW8Num41z0"/>
    <w:rsid w:val="00087EEA"/>
    <w:rPr>
      <w:rFonts w:ascii="Arial" w:hAnsi="Arial" w:cs="Times New Roman"/>
      <w:b/>
      <w:i w:val="0"/>
      <w:sz w:val="20"/>
      <w:szCs w:val="20"/>
    </w:rPr>
  </w:style>
  <w:style w:type="character" w:customStyle="1" w:styleId="WW8Num41z1">
    <w:name w:val="WW8Num41z1"/>
    <w:rsid w:val="00087EEA"/>
    <w:rPr>
      <w:rFonts w:cs="Times New Roman"/>
    </w:rPr>
  </w:style>
  <w:style w:type="character" w:customStyle="1" w:styleId="WW8Num41z2">
    <w:name w:val="WW8Num41z2"/>
    <w:rsid w:val="00087EEA"/>
    <w:rPr>
      <w:rFonts w:ascii="Arial" w:hAnsi="Arial" w:cs="Times New Roman"/>
      <w:b w:val="0"/>
      <w:i w:val="0"/>
    </w:rPr>
  </w:style>
  <w:style w:type="character" w:customStyle="1" w:styleId="WW8Num42z0">
    <w:name w:val="WW8Num42z0"/>
    <w:rsid w:val="00087EEA"/>
    <w:rPr>
      <w:rFonts w:ascii="Wingdings" w:hAnsi="Wingdings" w:cs="Wingdings" w:hint="default"/>
    </w:rPr>
  </w:style>
  <w:style w:type="character" w:customStyle="1" w:styleId="WW8Num42z1">
    <w:name w:val="WW8Num42z1"/>
    <w:rsid w:val="00087EEA"/>
    <w:rPr>
      <w:rFonts w:ascii="Courier New" w:hAnsi="Courier New" w:cs="Courier New" w:hint="default"/>
    </w:rPr>
  </w:style>
  <w:style w:type="character" w:customStyle="1" w:styleId="WW8Num42z3">
    <w:name w:val="WW8Num42z3"/>
    <w:rsid w:val="00087EEA"/>
    <w:rPr>
      <w:rFonts w:ascii="Symbol" w:hAnsi="Symbol" w:cs="Symbol" w:hint="default"/>
    </w:rPr>
  </w:style>
  <w:style w:type="character" w:customStyle="1" w:styleId="WW8Num43z0">
    <w:name w:val="WW8Num43z0"/>
    <w:rsid w:val="00087EEA"/>
    <w:rPr>
      <w:rFonts w:hint="default"/>
    </w:rPr>
  </w:style>
  <w:style w:type="character" w:customStyle="1" w:styleId="WW8Num43z1">
    <w:name w:val="WW8Num43z1"/>
    <w:rsid w:val="00087EEA"/>
  </w:style>
  <w:style w:type="character" w:customStyle="1" w:styleId="WW8Num43z2">
    <w:name w:val="WW8Num43z2"/>
    <w:rsid w:val="00087EEA"/>
  </w:style>
  <w:style w:type="character" w:customStyle="1" w:styleId="WW8Num43z3">
    <w:name w:val="WW8Num43z3"/>
    <w:rsid w:val="00087EEA"/>
  </w:style>
  <w:style w:type="character" w:customStyle="1" w:styleId="WW8Num43z4">
    <w:name w:val="WW8Num43z4"/>
    <w:rsid w:val="00087EEA"/>
  </w:style>
  <w:style w:type="character" w:customStyle="1" w:styleId="WW8Num43z5">
    <w:name w:val="WW8Num43z5"/>
    <w:rsid w:val="00087EEA"/>
  </w:style>
  <w:style w:type="character" w:customStyle="1" w:styleId="WW8Num43z6">
    <w:name w:val="WW8Num43z6"/>
    <w:rsid w:val="00087EEA"/>
  </w:style>
  <w:style w:type="character" w:customStyle="1" w:styleId="WW8Num43z7">
    <w:name w:val="WW8Num43z7"/>
    <w:rsid w:val="00087EEA"/>
  </w:style>
  <w:style w:type="character" w:customStyle="1" w:styleId="WW8Num43z8">
    <w:name w:val="WW8Num43z8"/>
    <w:rsid w:val="00087EEA"/>
  </w:style>
  <w:style w:type="character" w:customStyle="1" w:styleId="11">
    <w:name w:val="Προεπιλεγμένη γραμματοσειρά1"/>
    <w:rsid w:val="00087EEA"/>
  </w:style>
  <w:style w:type="character" w:customStyle="1" w:styleId="WW8Num7z1">
    <w:name w:val="WW8Num7z1"/>
    <w:rsid w:val="00087EEA"/>
  </w:style>
  <w:style w:type="character" w:customStyle="1" w:styleId="WW8Num7z2">
    <w:name w:val="WW8Num7z2"/>
    <w:rsid w:val="00087EEA"/>
  </w:style>
  <w:style w:type="character" w:customStyle="1" w:styleId="WW8Num7z3">
    <w:name w:val="WW8Num7z3"/>
    <w:rsid w:val="00087EEA"/>
  </w:style>
  <w:style w:type="character" w:customStyle="1" w:styleId="WW8Num7z4">
    <w:name w:val="WW8Num7z4"/>
    <w:rsid w:val="00087EEA"/>
  </w:style>
  <w:style w:type="character" w:customStyle="1" w:styleId="WW8Num7z5">
    <w:name w:val="WW8Num7z5"/>
    <w:rsid w:val="00087EEA"/>
  </w:style>
  <w:style w:type="character" w:customStyle="1" w:styleId="WW8Num7z6">
    <w:name w:val="WW8Num7z6"/>
    <w:rsid w:val="00087EEA"/>
  </w:style>
  <w:style w:type="character" w:customStyle="1" w:styleId="WW8Num7z7">
    <w:name w:val="WW8Num7z7"/>
    <w:rsid w:val="00087EEA"/>
  </w:style>
  <w:style w:type="character" w:customStyle="1" w:styleId="WW8Num7z8">
    <w:name w:val="WW8Num7z8"/>
    <w:rsid w:val="00087EEA"/>
  </w:style>
  <w:style w:type="character" w:customStyle="1" w:styleId="WW8Num10z1">
    <w:name w:val="WW8Num10z1"/>
    <w:rsid w:val="00087EEA"/>
    <w:rPr>
      <w:rFonts w:ascii="Courier New" w:hAnsi="Courier New" w:cs="Courier New" w:hint="default"/>
    </w:rPr>
  </w:style>
  <w:style w:type="character" w:customStyle="1" w:styleId="WW8Num10z3">
    <w:name w:val="WW8Num10z3"/>
    <w:rsid w:val="00087EEA"/>
    <w:rPr>
      <w:rFonts w:ascii="Symbol" w:hAnsi="Symbol" w:cs="Symbol" w:hint="default"/>
    </w:rPr>
  </w:style>
  <w:style w:type="character" w:customStyle="1" w:styleId="WW8Num11z1">
    <w:name w:val="WW8Num11z1"/>
    <w:rsid w:val="00087EEA"/>
    <w:rPr>
      <w:rFonts w:ascii="Courier New" w:hAnsi="Courier New" w:cs="Courier New" w:hint="default"/>
    </w:rPr>
  </w:style>
  <w:style w:type="character" w:customStyle="1" w:styleId="WW8Num11z3">
    <w:name w:val="WW8Num11z3"/>
    <w:rsid w:val="00087EEA"/>
    <w:rPr>
      <w:rFonts w:ascii="Symbol" w:hAnsi="Symbol" w:cs="Symbol" w:hint="default"/>
    </w:rPr>
  </w:style>
  <w:style w:type="character" w:customStyle="1" w:styleId="WW8Num12z3">
    <w:name w:val="WW8Num12z3"/>
    <w:rsid w:val="00087EEA"/>
    <w:rPr>
      <w:rFonts w:ascii="Symbol" w:hAnsi="Symbol" w:cs="Symbol" w:hint="default"/>
    </w:rPr>
  </w:style>
  <w:style w:type="character" w:customStyle="1" w:styleId="WW-DefaultParagraphFont">
    <w:name w:val="WW-Default Paragraph Font"/>
    <w:rsid w:val="00087EEA"/>
  </w:style>
  <w:style w:type="character" w:customStyle="1" w:styleId="30">
    <w:name w:val="Προεπιλεγμένη γραμματοσειρά3"/>
    <w:rsid w:val="00087EEA"/>
  </w:style>
  <w:style w:type="character" w:customStyle="1" w:styleId="WW-DefaultParagraphFont1">
    <w:name w:val="WW-Default Paragraph Font1"/>
    <w:rsid w:val="00087EEA"/>
  </w:style>
  <w:style w:type="character" w:customStyle="1" w:styleId="WW8Num10z2">
    <w:name w:val="WW8Num10z2"/>
    <w:rsid w:val="00087EEA"/>
  </w:style>
  <w:style w:type="character" w:customStyle="1" w:styleId="WW8Num10z4">
    <w:name w:val="WW8Num10z4"/>
    <w:rsid w:val="00087EEA"/>
  </w:style>
  <w:style w:type="character" w:customStyle="1" w:styleId="WW8Num10z5">
    <w:name w:val="WW8Num10z5"/>
    <w:rsid w:val="00087EEA"/>
  </w:style>
  <w:style w:type="character" w:customStyle="1" w:styleId="WW8Num10z6">
    <w:name w:val="WW8Num10z6"/>
    <w:rsid w:val="00087EEA"/>
  </w:style>
  <w:style w:type="character" w:customStyle="1" w:styleId="WW8Num10z7">
    <w:name w:val="WW8Num10z7"/>
    <w:rsid w:val="00087EEA"/>
  </w:style>
  <w:style w:type="character" w:customStyle="1" w:styleId="WW8Num10z8">
    <w:name w:val="WW8Num10z8"/>
    <w:rsid w:val="00087EEA"/>
  </w:style>
  <w:style w:type="character" w:customStyle="1" w:styleId="DefaultParagraphFont2">
    <w:name w:val="Default Paragraph Font2"/>
    <w:rsid w:val="00087EEA"/>
  </w:style>
  <w:style w:type="character" w:customStyle="1" w:styleId="WW8Num11z2">
    <w:name w:val="WW8Num11z2"/>
    <w:rsid w:val="00087EEA"/>
  </w:style>
  <w:style w:type="character" w:customStyle="1" w:styleId="WW8Num11z4">
    <w:name w:val="WW8Num11z4"/>
    <w:rsid w:val="00087EEA"/>
  </w:style>
  <w:style w:type="character" w:customStyle="1" w:styleId="WW8Num11z5">
    <w:name w:val="WW8Num11z5"/>
    <w:rsid w:val="00087EEA"/>
  </w:style>
  <w:style w:type="character" w:customStyle="1" w:styleId="WW8Num11z6">
    <w:name w:val="WW8Num11z6"/>
    <w:rsid w:val="00087EEA"/>
  </w:style>
  <w:style w:type="character" w:customStyle="1" w:styleId="WW8Num11z7">
    <w:name w:val="WW8Num11z7"/>
    <w:rsid w:val="00087EEA"/>
  </w:style>
  <w:style w:type="character" w:customStyle="1" w:styleId="WW8Num11z8">
    <w:name w:val="WW8Num11z8"/>
    <w:rsid w:val="00087EEA"/>
  </w:style>
  <w:style w:type="character" w:customStyle="1" w:styleId="WW8Num12z4">
    <w:name w:val="WW8Num12z4"/>
    <w:rsid w:val="00087EEA"/>
  </w:style>
  <w:style w:type="character" w:customStyle="1" w:styleId="WW8Num12z5">
    <w:name w:val="WW8Num12z5"/>
    <w:rsid w:val="00087EEA"/>
  </w:style>
  <w:style w:type="character" w:customStyle="1" w:styleId="WW8Num12z6">
    <w:name w:val="WW8Num12z6"/>
    <w:rsid w:val="00087EEA"/>
  </w:style>
  <w:style w:type="character" w:customStyle="1" w:styleId="WW8Num12z7">
    <w:name w:val="WW8Num12z7"/>
    <w:rsid w:val="00087EEA"/>
  </w:style>
  <w:style w:type="character" w:customStyle="1" w:styleId="WW8Num12z8">
    <w:name w:val="WW8Num12z8"/>
    <w:rsid w:val="00087EEA"/>
  </w:style>
  <w:style w:type="character" w:customStyle="1" w:styleId="WW-DefaultParagraphFont11">
    <w:name w:val="WW-Default Paragraph Font11"/>
    <w:rsid w:val="00087EEA"/>
  </w:style>
  <w:style w:type="character" w:customStyle="1" w:styleId="WW8Num13z2">
    <w:name w:val="WW8Num13z2"/>
    <w:rsid w:val="00087EEA"/>
  </w:style>
  <w:style w:type="character" w:customStyle="1" w:styleId="WW8Num13z4">
    <w:name w:val="WW8Num13z4"/>
    <w:rsid w:val="00087EEA"/>
  </w:style>
  <w:style w:type="character" w:customStyle="1" w:styleId="WW8Num13z5">
    <w:name w:val="WW8Num13z5"/>
    <w:rsid w:val="00087EEA"/>
  </w:style>
  <w:style w:type="character" w:customStyle="1" w:styleId="WW8Num13z6">
    <w:name w:val="WW8Num13z6"/>
    <w:rsid w:val="00087EEA"/>
  </w:style>
  <w:style w:type="character" w:customStyle="1" w:styleId="WW8Num13z7">
    <w:name w:val="WW8Num13z7"/>
    <w:rsid w:val="00087EEA"/>
  </w:style>
  <w:style w:type="character" w:customStyle="1" w:styleId="WW8Num13z8">
    <w:name w:val="WW8Num13z8"/>
    <w:rsid w:val="00087EEA"/>
  </w:style>
  <w:style w:type="character" w:customStyle="1" w:styleId="WW8Num14z3">
    <w:name w:val="WW8Num14z3"/>
    <w:rsid w:val="00087EEA"/>
  </w:style>
  <w:style w:type="character" w:customStyle="1" w:styleId="WW8Num14z4">
    <w:name w:val="WW8Num14z4"/>
    <w:rsid w:val="00087EEA"/>
  </w:style>
  <w:style w:type="character" w:customStyle="1" w:styleId="WW8Num16z3">
    <w:name w:val="WW8Num16z3"/>
    <w:rsid w:val="00087EEA"/>
  </w:style>
  <w:style w:type="character" w:customStyle="1" w:styleId="WW8Num16z4">
    <w:name w:val="WW8Num16z4"/>
    <w:rsid w:val="00087EEA"/>
  </w:style>
  <w:style w:type="character" w:customStyle="1" w:styleId="WW8Num16z5">
    <w:name w:val="WW8Num16z5"/>
    <w:rsid w:val="00087EEA"/>
  </w:style>
  <w:style w:type="character" w:customStyle="1" w:styleId="WW8Num16z6">
    <w:name w:val="WW8Num16z6"/>
    <w:rsid w:val="00087EEA"/>
  </w:style>
  <w:style w:type="character" w:customStyle="1" w:styleId="WW8Num16z7">
    <w:name w:val="WW8Num16z7"/>
    <w:rsid w:val="00087EEA"/>
  </w:style>
  <w:style w:type="character" w:customStyle="1" w:styleId="WW8Num16z8">
    <w:name w:val="WW8Num16z8"/>
    <w:rsid w:val="00087EEA"/>
  </w:style>
  <w:style w:type="character" w:customStyle="1" w:styleId="WW-DefaultParagraphFont111">
    <w:name w:val="WW-Default Paragraph Font111"/>
    <w:rsid w:val="00087EEA"/>
  </w:style>
  <w:style w:type="character" w:customStyle="1" w:styleId="WW-DefaultParagraphFont1111">
    <w:name w:val="WW-Default Paragraph Font1111"/>
    <w:rsid w:val="00087EEA"/>
  </w:style>
  <w:style w:type="character" w:customStyle="1" w:styleId="WW-DefaultParagraphFont11111">
    <w:name w:val="WW-Default Paragraph Font11111"/>
    <w:rsid w:val="00087EEA"/>
  </w:style>
  <w:style w:type="character" w:customStyle="1" w:styleId="WW-DefaultParagraphFont111111">
    <w:name w:val="WW-Default Paragraph Font111111"/>
    <w:rsid w:val="00087EEA"/>
  </w:style>
  <w:style w:type="character" w:customStyle="1" w:styleId="WW-DefaultParagraphFont1111111">
    <w:name w:val="WW-Default Paragraph Font1111111"/>
    <w:rsid w:val="00087EEA"/>
  </w:style>
  <w:style w:type="character" w:customStyle="1" w:styleId="WW8Num18z3">
    <w:name w:val="WW8Num18z3"/>
    <w:rsid w:val="00087EEA"/>
  </w:style>
  <w:style w:type="character" w:customStyle="1" w:styleId="WW8Num18z4">
    <w:name w:val="WW8Num18z4"/>
    <w:rsid w:val="00087EEA"/>
  </w:style>
  <w:style w:type="character" w:customStyle="1" w:styleId="WW8Num18z5">
    <w:name w:val="WW8Num18z5"/>
    <w:rsid w:val="00087EEA"/>
  </w:style>
  <w:style w:type="character" w:customStyle="1" w:styleId="WW8Num18z6">
    <w:name w:val="WW8Num18z6"/>
    <w:rsid w:val="00087EEA"/>
  </w:style>
  <w:style w:type="character" w:customStyle="1" w:styleId="WW8Num18z7">
    <w:name w:val="WW8Num18z7"/>
    <w:rsid w:val="00087EEA"/>
  </w:style>
  <w:style w:type="character" w:customStyle="1" w:styleId="WW8Num18z8">
    <w:name w:val="WW8Num18z8"/>
    <w:rsid w:val="00087EEA"/>
  </w:style>
  <w:style w:type="character" w:customStyle="1" w:styleId="WW8Num3z1">
    <w:name w:val="WW8Num3z1"/>
    <w:rsid w:val="00087EEA"/>
  </w:style>
  <w:style w:type="character" w:customStyle="1" w:styleId="WW8Num3z2">
    <w:name w:val="WW8Num3z2"/>
    <w:rsid w:val="00087EEA"/>
  </w:style>
  <w:style w:type="character" w:customStyle="1" w:styleId="WW8Num3z3">
    <w:name w:val="WW8Num3z3"/>
    <w:rsid w:val="00087EEA"/>
  </w:style>
  <w:style w:type="character" w:customStyle="1" w:styleId="WW8Num3z4">
    <w:name w:val="WW8Num3z4"/>
    <w:rsid w:val="00087EEA"/>
    <w:rPr>
      <w:rFonts w:ascii="Arial" w:hAnsi="Arial" w:cs="Times New Roman"/>
      <w:b w:val="0"/>
      <w:i w:val="0"/>
      <w:sz w:val="20"/>
      <w:szCs w:val="20"/>
    </w:rPr>
  </w:style>
  <w:style w:type="character" w:customStyle="1" w:styleId="WW8Num3z5">
    <w:name w:val="WW8Num3z5"/>
    <w:rsid w:val="00087EEA"/>
  </w:style>
  <w:style w:type="character" w:customStyle="1" w:styleId="WW8Num3z6">
    <w:name w:val="WW8Num3z6"/>
    <w:rsid w:val="00087EEA"/>
  </w:style>
  <w:style w:type="character" w:customStyle="1" w:styleId="WW8Num3z7">
    <w:name w:val="WW8Num3z7"/>
    <w:rsid w:val="00087EEA"/>
  </w:style>
  <w:style w:type="character" w:customStyle="1" w:styleId="WW8Num3z8">
    <w:name w:val="WW8Num3z8"/>
    <w:rsid w:val="00087EEA"/>
  </w:style>
  <w:style w:type="character" w:customStyle="1" w:styleId="WW-DefaultParagraphFont11111111">
    <w:name w:val="WW-Default Paragraph Font11111111"/>
    <w:rsid w:val="00087EEA"/>
  </w:style>
  <w:style w:type="character" w:customStyle="1" w:styleId="WW-DefaultParagraphFont111111111">
    <w:name w:val="WW-Default Paragraph Font111111111"/>
    <w:rsid w:val="00087EEA"/>
  </w:style>
  <w:style w:type="character" w:customStyle="1" w:styleId="WW-DefaultParagraphFont1111111111">
    <w:name w:val="WW-Default Paragraph Font1111111111"/>
    <w:rsid w:val="00087EEA"/>
  </w:style>
  <w:style w:type="character" w:customStyle="1" w:styleId="WW-DefaultParagraphFont11111111111">
    <w:name w:val="WW-Default Paragraph Font11111111111"/>
    <w:rsid w:val="00087EEA"/>
  </w:style>
  <w:style w:type="character" w:customStyle="1" w:styleId="20">
    <w:name w:val="Προεπιλεγμένη γραμματοσειρά2"/>
    <w:rsid w:val="00087EEA"/>
  </w:style>
  <w:style w:type="character" w:customStyle="1" w:styleId="WW8Num20z2">
    <w:name w:val="WW8Num20z2"/>
    <w:rsid w:val="00087EEA"/>
    <w:rPr>
      <w:rFonts w:ascii="Wingdings" w:hAnsi="Wingdings" w:cs="Wingdings"/>
    </w:rPr>
  </w:style>
  <w:style w:type="character" w:customStyle="1" w:styleId="WW-DefaultParagraphFont111111111111">
    <w:name w:val="WW-Default Paragraph Font111111111111"/>
    <w:rsid w:val="00087EEA"/>
  </w:style>
  <w:style w:type="character" w:customStyle="1" w:styleId="WW8Num19z3">
    <w:name w:val="WW8Num19z3"/>
    <w:rsid w:val="00087EEA"/>
  </w:style>
  <w:style w:type="character" w:customStyle="1" w:styleId="WW8Num19z4">
    <w:name w:val="WW8Num19z4"/>
    <w:rsid w:val="00087EEA"/>
  </w:style>
  <w:style w:type="character" w:customStyle="1" w:styleId="WW8Num19z5">
    <w:name w:val="WW8Num19z5"/>
    <w:rsid w:val="00087EEA"/>
  </w:style>
  <w:style w:type="character" w:customStyle="1" w:styleId="WW8Num19z6">
    <w:name w:val="WW8Num19z6"/>
    <w:rsid w:val="00087EEA"/>
  </w:style>
  <w:style w:type="character" w:customStyle="1" w:styleId="WW8Num19z7">
    <w:name w:val="WW8Num19z7"/>
    <w:rsid w:val="00087EEA"/>
  </w:style>
  <w:style w:type="character" w:customStyle="1" w:styleId="WW8Num19z8">
    <w:name w:val="WW8Num19z8"/>
    <w:rsid w:val="00087EEA"/>
  </w:style>
  <w:style w:type="character" w:customStyle="1" w:styleId="WW8Num20z4">
    <w:name w:val="WW8Num20z4"/>
    <w:rsid w:val="00087EEA"/>
  </w:style>
  <w:style w:type="character" w:customStyle="1" w:styleId="WW8Num20z5">
    <w:name w:val="WW8Num20z5"/>
    <w:rsid w:val="00087EEA"/>
  </w:style>
  <w:style w:type="character" w:customStyle="1" w:styleId="WW8Num20z6">
    <w:name w:val="WW8Num20z6"/>
    <w:rsid w:val="00087EEA"/>
  </w:style>
  <w:style w:type="character" w:customStyle="1" w:styleId="WW8Num20z7">
    <w:name w:val="WW8Num20z7"/>
    <w:rsid w:val="00087EEA"/>
  </w:style>
  <w:style w:type="character" w:customStyle="1" w:styleId="WW8Num20z8">
    <w:name w:val="WW8Num20z8"/>
    <w:rsid w:val="00087EEA"/>
  </w:style>
  <w:style w:type="character" w:customStyle="1" w:styleId="WW-DefaultParagraphFont1111111111111">
    <w:name w:val="WW-Default Paragraph Font1111111111111"/>
    <w:rsid w:val="00087EEA"/>
  </w:style>
  <w:style w:type="character" w:customStyle="1" w:styleId="WW-DefaultParagraphFont11111111111111">
    <w:name w:val="WW-Default Paragraph Font11111111111111"/>
    <w:rsid w:val="00087EEA"/>
  </w:style>
  <w:style w:type="character" w:customStyle="1" w:styleId="WW8Num21z2">
    <w:name w:val="WW8Num21z2"/>
    <w:rsid w:val="00087EEA"/>
    <w:rPr>
      <w:rFonts w:ascii="Wingdings" w:hAnsi="Wingdings" w:cs="Wingdings"/>
    </w:rPr>
  </w:style>
  <w:style w:type="character" w:customStyle="1" w:styleId="WW8Num22z1">
    <w:name w:val="WW8Num22z1"/>
    <w:rsid w:val="00087EEA"/>
    <w:rPr>
      <w:rFonts w:ascii="Courier New" w:hAnsi="Courier New" w:cs="Courier New"/>
    </w:rPr>
  </w:style>
  <w:style w:type="character" w:customStyle="1" w:styleId="WW8Num27z3">
    <w:name w:val="WW8Num27z3"/>
    <w:rsid w:val="00087EEA"/>
    <w:rPr>
      <w:rFonts w:ascii="Symbol" w:hAnsi="Symbol" w:cs="Symbol"/>
    </w:rPr>
  </w:style>
  <w:style w:type="character" w:customStyle="1" w:styleId="WW8Num29z1">
    <w:name w:val="WW8Num29z1"/>
    <w:rsid w:val="00087EEA"/>
    <w:rPr>
      <w:rFonts w:ascii="Courier New" w:hAnsi="Courier New" w:cs="Courier New"/>
    </w:rPr>
  </w:style>
  <w:style w:type="character" w:customStyle="1" w:styleId="WW8Num29z2">
    <w:name w:val="WW8Num29z2"/>
    <w:rsid w:val="00087EEA"/>
    <w:rPr>
      <w:rFonts w:ascii="Wingdings" w:hAnsi="Wingdings" w:cs="Wingdings"/>
    </w:rPr>
  </w:style>
  <w:style w:type="character" w:customStyle="1" w:styleId="WW8Num29z3">
    <w:name w:val="WW8Num29z3"/>
    <w:rsid w:val="00087EEA"/>
    <w:rPr>
      <w:rFonts w:ascii="Symbol" w:hAnsi="Symbol" w:cs="Symbol"/>
    </w:rPr>
  </w:style>
  <w:style w:type="character" w:customStyle="1" w:styleId="WW8Num32z3">
    <w:name w:val="WW8Num32z3"/>
    <w:rsid w:val="00087EEA"/>
  </w:style>
  <w:style w:type="character" w:customStyle="1" w:styleId="WW8Num32z4">
    <w:name w:val="WW8Num32z4"/>
    <w:rsid w:val="00087EEA"/>
  </w:style>
  <w:style w:type="character" w:customStyle="1" w:styleId="WW8Num32z5">
    <w:name w:val="WW8Num32z5"/>
    <w:rsid w:val="00087EEA"/>
  </w:style>
  <w:style w:type="character" w:customStyle="1" w:styleId="WW8Num32z6">
    <w:name w:val="WW8Num32z6"/>
    <w:rsid w:val="00087EEA"/>
  </w:style>
  <w:style w:type="character" w:customStyle="1" w:styleId="WW8Num32z7">
    <w:name w:val="WW8Num32z7"/>
    <w:rsid w:val="00087EEA"/>
  </w:style>
  <w:style w:type="character" w:customStyle="1" w:styleId="WW8Num32z8">
    <w:name w:val="WW8Num32z8"/>
    <w:rsid w:val="00087EEA"/>
  </w:style>
  <w:style w:type="character" w:customStyle="1" w:styleId="WW8Num36z3">
    <w:name w:val="WW8Num36z3"/>
    <w:rsid w:val="00087EEA"/>
  </w:style>
  <w:style w:type="character" w:customStyle="1" w:styleId="WW8Num36z4">
    <w:name w:val="WW8Num36z4"/>
    <w:rsid w:val="00087EEA"/>
  </w:style>
  <w:style w:type="character" w:customStyle="1" w:styleId="WW8Num36z5">
    <w:name w:val="WW8Num36z5"/>
    <w:rsid w:val="00087EEA"/>
  </w:style>
  <w:style w:type="character" w:customStyle="1" w:styleId="WW8Num36z6">
    <w:name w:val="WW8Num36z6"/>
    <w:rsid w:val="00087EEA"/>
  </w:style>
  <w:style w:type="character" w:customStyle="1" w:styleId="WW8Num36z7">
    <w:name w:val="WW8Num36z7"/>
    <w:rsid w:val="00087EEA"/>
  </w:style>
  <w:style w:type="character" w:customStyle="1" w:styleId="WW8Num36z8">
    <w:name w:val="WW8Num36z8"/>
    <w:rsid w:val="00087EEA"/>
  </w:style>
  <w:style w:type="character" w:customStyle="1" w:styleId="WW8Num37z3">
    <w:name w:val="WW8Num37z3"/>
    <w:rsid w:val="00087EEA"/>
    <w:rPr>
      <w:rFonts w:ascii="Symbol" w:hAnsi="Symbol" w:cs="Symbol"/>
    </w:rPr>
  </w:style>
  <w:style w:type="character" w:customStyle="1" w:styleId="WW8Num38z4">
    <w:name w:val="WW8Num38z4"/>
    <w:rsid w:val="00087EEA"/>
  </w:style>
  <w:style w:type="character" w:customStyle="1" w:styleId="WW8Num38z5">
    <w:name w:val="WW8Num38z5"/>
    <w:rsid w:val="00087EEA"/>
  </w:style>
  <w:style w:type="character" w:customStyle="1" w:styleId="WW8Num38z6">
    <w:name w:val="WW8Num38z6"/>
    <w:rsid w:val="00087EEA"/>
  </w:style>
  <w:style w:type="character" w:customStyle="1" w:styleId="WW8Num38z7">
    <w:name w:val="WW8Num38z7"/>
    <w:rsid w:val="00087EEA"/>
  </w:style>
  <w:style w:type="character" w:customStyle="1" w:styleId="WW8Num38z8">
    <w:name w:val="WW8Num38z8"/>
    <w:rsid w:val="00087EEA"/>
  </w:style>
  <w:style w:type="character" w:customStyle="1" w:styleId="WW-DefaultParagraphFont111111111111111">
    <w:name w:val="WW-Default Paragraph Font111111111111111"/>
    <w:rsid w:val="00087EEA"/>
  </w:style>
  <w:style w:type="character" w:customStyle="1" w:styleId="WW8Num4z1">
    <w:name w:val="WW8Num4z1"/>
    <w:rsid w:val="00087EEA"/>
    <w:rPr>
      <w:rFonts w:cs="Times New Roman"/>
    </w:rPr>
  </w:style>
  <w:style w:type="character" w:customStyle="1" w:styleId="WW8Num5z1">
    <w:name w:val="WW8Num5z1"/>
    <w:rsid w:val="00087EEA"/>
    <w:rPr>
      <w:rFonts w:cs="Times New Roman"/>
    </w:rPr>
  </w:style>
  <w:style w:type="character" w:customStyle="1" w:styleId="WW8Num6z1">
    <w:name w:val="WW8Num6z1"/>
    <w:rsid w:val="00087EE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087EEA"/>
  </w:style>
  <w:style w:type="character" w:customStyle="1" w:styleId="WW8Num29z6">
    <w:name w:val="WW8Num29z6"/>
    <w:rsid w:val="00087EEA"/>
  </w:style>
  <w:style w:type="character" w:customStyle="1" w:styleId="WW8Num29z7">
    <w:name w:val="WW8Num29z7"/>
    <w:rsid w:val="00087EEA"/>
  </w:style>
  <w:style w:type="character" w:customStyle="1" w:styleId="WW8Num29z8">
    <w:name w:val="WW8Num29z8"/>
    <w:rsid w:val="00087EEA"/>
  </w:style>
  <w:style w:type="character" w:customStyle="1" w:styleId="WW8Num30z3">
    <w:name w:val="WW8Num30z3"/>
    <w:rsid w:val="00087EEA"/>
    <w:rPr>
      <w:rFonts w:ascii="Symbol" w:hAnsi="Symbol" w:cs="Symbol"/>
    </w:rPr>
  </w:style>
  <w:style w:type="character" w:customStyle="1" w:styleId="WW8Num31z3">
    <w:name w:val="WW8Num31z3"/>
    <w:rsid w:val="00087EEA"/>
  </w:style>
  <w:style w:type="character" w:customStyle="1" w:styleId="WW8Num31z4">
    <w:name w:val="WW8Num31z4"/>
    <w:rsid w:val="00087EEA"/>
  </w:style>
  <w:style w:type="character" w:customStyle="1" w:styleId="WW8Num31z5">
    <w:name w:val="WW8Num31z5"/>
    <w:rsid w:val="00087EEA"/>
  </w:style>
  <w:style w:type="character" w:customStyle="1" w:styleId="WW8Num31z6">
    <w:name w:val="WW8Num31z6"/>
    <w:rsid w:val="00087EEA"/>
  </w:style>
  <w:style w:type="character" w:customStyle="1" w:styleId="WW8Num31z7">
    <w:name w:val="WW8Num31z7"/>
    <w:rsid w:val="00087EEA"/>
  </w:style>
  <w:style w:type="character" w:customStyle="1" w:styleId="WW8Num31z8">
    <w:name w:val="WW8Num31z8"/>
    <w:rsid w:val="00087EEA"/>
  </w:style>
  <w:style w:type="character" w:customStyle="1" w:styleId="WW8Num39z3">
    <w:name w:val="WW8Num39z3"/>
    <w:rsid w:val="00087EEA"/>
    <w:rPr>
      <w:rFonts w:ascii="Symbol" w:hAnsi="Symbol" w:cs="Symbol"/>
    </w:rPr>
  </w:style>
  <w:style w:type="character" w:customStyle="1" w:styleId="WW8Num41z3">
    <w:name w:val="WW8Num41z3"/>
    <w:rsid w:val="00087EEA"/>
    <w:rPr>
      <w:rFonts w:ascii="Arial" w:hAnsi="Arial" w:cs="Times New Roman"/>
      <w:b w:val="0"/>
      <w:i w:val="0"/>
      <w:sz w:val="20"/>
      <w:szCs w:val="20"/>
    </w:rPr>
  </w:style>
  <w:style w:type="character" w:customStyle="1" w:styleId="DefaultParagraphFont1">
    <w:name w:val="Default Paragraph Font1"/>
    <w:rsid w:val="00087EEA"/>
  </w:style>
  <w:style w:type="character" w:customStyle="1" w:styleId="Heading1Char">
    <w:name w:val="Heading 1 Char"/>
    <w:rsid w:val="00087EEA"/>
    <w:rPr>
      <w:rFonts w:ascii="Arial" w:hAnsi="Arial" w:cs="Arial"/>
      <w:b/>
      <w:bCs/>
      <w:color w:val="333399"/>
      <w:sz w:val="28"/>
      <w:szCs w:val="32"/>
      <w:lang w:val="en-US"/>
    </w:rPr>
  </w:style>
  <w:style w:type="character" w:customStyle="1" w:styleId="Heading2Char">
    <w:name w:val="Heading 2 Char"/>
    <w:rsid w:val="00087EEA"/>
    <w:rPr>
      <w:rFonts w:ascii="Arial" w:hAnsi="Arial" w:cs="Arial"/>
      <w:b/>
      <w:color w:val="002060"/>
      <w:sz w:val="24"/>
      <w:szCs w:val="22"/>
      <w:lang w:val="en-GB"/>
    </w:rPr>
  </w:style>
  <w:style w:type="character" w:customStyle="1" w:styleId="Heading5Char">
    <w:name w:val="Heading 5 Char"/>
    <w:rsid w:val="00087EEA"/>
    <w:rPr>
      <w:rFonts w:ascii="Calibri" w:eastAsia="Times New Roman" w:hAnsi="Calibri" w:cs="Times New Roman"/>
      <w:b/>
      <w:bCs/>
      <w:i/>
      <w:iCs/>
      <w:sz w:val="26"/>
      <w:szCs w:val="26"/>
      <w:lang w:val="en-GB"/>
    </w:rPr>
  </w:style>
  <w:style w:type="character" w:customStyle="1" w:styleId="DateChar">
    <w:name w:val="Date Char"/>
    <w:rsid w:val="00087EEA"/>
    <w:rPr>
      <w:sz w:val="24"/>
      <w:szCs w:val="24"/>
      <w:lang w:val="en-GB"/>
    </w:rPr>
  </w:style>
  <w:style w:type="character" w:customStyle="1" w:styleId="FooterChar">
    <w:name w:val="Footer Char"/>
    <w:rsid w:val="00087EEA"/>
    <w:rPr>
      <w:rFonts w:eastAsia="MS Mincho" w:cs="Times New Roman"/>
      <w:sz w:val="24"/>
      <w:szCs w:val="24"/>
      <w:lang w:val="en-US"/>
    </w:rPr>
  </w:style>
  <w:style w:type="character" w:customStyle="1" w:styleId="CommentReference">
    <w:name w:val="Comment Reference"/>
    <w:rsid w:val="00087EEA"/>
    <w:rPr>
      <w:sz w:val="16"/>
    </w:rPr>
  </w:style>
  <w:style w:type="character" w:styleId="-">
    <w:name w:val="Hyperlink"/>
    <w:uiPriority w:val="99"/>
    <w:rsid w:val="00087EEA"/>
    <w:rPr>
      <w:color w:val="0000FF"/>
      <w:u w:val="single"/>
    </w:rPr>
  </w:style>
  <w:style w:type="character" w:customStyle="1" w:styleId="HeaderChar">
    <w:name w:val="Header Char"/>
    <w:rsid w:val="00087EEA"/>
    <w:rPr>
      <w:rFonts w:cs="Times New Roman"/>
      <w:sz w:val="24"/>
      <w:szCs w:val="24"/>
      <w:lang w:val="en-GB"/>
    </w:rPr>
  </w:style>
  <w:style w:type="character" w:styleId="a3">
    <w:name w:val="page number"/>
    <w:rsid w:val="00087EEA"/>
    <w:rPr>
      <w:rFonts w:cs="Times New Roman"/>
    </w:rPr>
  </w:style>
  <w:style w:type="character" w:customStyle="1" w:styleId="BalloonTextChar">
    <w:name w:val="Balloon Text Char"/>
    <w:rsid w:val="00087EEA"/>
    <w:rPr>
      <w:rFonts w:ascii="Tahoma" w:hAnsi="Tahoma" w:cs="Tahoma"/>
      <w:sz w:val="16"/>
      <w:szCs w:val="16"/>
      <w:lang w:val="en-GB"/>
    </w:rPr>
  </w:style>
  <w:style w:type="character" w:customStyle="1" w:styleId="CommentTextChar">
    <w:name w:val="Comment Text Char"/>
    <w:rsid w:val="00087EEA"/>
    <w:rPr>
      <w:rFonts w:cs="Times New Roman"/>
      <w:lang w:val="en-GB"/>
    </w:rPr>
  </w:style>
  <w:style w:type="character" w:customStyle="1" w:styleId="CommentSubjectChar">
    <w:name w:val="Comment Subject Char"/>
    <w:rsid w:val="00087EEA"/>
    <w:rPr>
      <w:rFonts w:cs="Times New Roman"/>
      <w:b/>
      <w:bCs/>
      <w:lang w:val="en-GB"/>
    </w:rPr>
  </w:style>
  <w:style w:type="character" w:customStyle="1" w:styleId="BodyTextChar">
    <w:name w:val="Body Text Char"/>
    <w:rsid w:val="00087EEA"/>
    <w:rPr>
      <w:rFonts w:cs="Times New Roman"/>
      <w:sz w:val="24"/>
      <w:szCs w:val="24"/>
      <w:lang w:val="en-GB"/>
    </w:rPr>
  </w:style>
  <w:style w:type="character" w:customStyle="1" w:styleId="12">
    <w:name w:val="Κείμενο κράτησης θέσης1"/>
    <w:rsid w:val="00087EEA"/>
    <w:rPr>
      <w:rFonts w:cs="Times New Roman"/>
      <w:color w:val="808080"/>
    </w:rPr>
  </w:style>
  <w:style w:type="character" w:customStyle="1" w:styleId="a4">
    <w:name w:val="Χαρακτήρες υποσημείωσης"/>
    <w:rsid w:val="00087EEA"/>
    <w:rPr>
      <w:rFonts w:cs="Times New Roman"/>
      <w:vertAlign w:val="superscript"/>
    </w:rPr>
  </w:style>
  <w:style w:type="character" w:customStyle="1" w:styleId="FootnoteTextChar">
    <w:name w:val="Footnote Text Char"/>
    <w:rsid w:val="00087EEA"/>
    <w:rPr>
      <w:rFonts w:ascii="Calibri" w:hAnsi="Calibri" w:cs="Times New Roman"/>
    </w:rPr>
  </w:style>
  <w:style w:type="character" w:customStyle="1" w:styleId="Heading3Char">
    <w:name w:val="Heading 3 Char"/>
    <w:rsid w:val="00087EEA"/>
    <w:rPr>
      <w:rFonts w:ascii="Arial" w:hAnsi="Arial" w:cs="Arial"/>
      <w:b/>
      <w:bCs/>
      <w:sz w:val="22"/>
      <w:szCs w:val="26"/>
      <w:lang w:val="en-GB"/>
    </w:rPr>
  </w:style>
  <w:style w:type="character" w:customStyle="1" w:styleId="Heading4Char">
    <w:name w:val="Heading 4 Char"/>
    <w:rsid w:val="00087EEA"/>
    <w:rPr>
      <w:rFonts w:ascii="Arial" w:eastAsia="Times New Roman" w:hAnsi="Arial" w:cs="Times New Roman"/>
      <w:b/>
      <w:bCs/>
      <w:sz w:val="22"/>
      <w:szCs w:val="28"/>
      <w:lang w:val="en-GB"/>
    </w:rPr>
  </w:style>
  <w:style w:type="character" w:customStyle="1" w:styleId="DocTitleChar">
    <w:name w:val="Doc Title Char"/>
    <w:basedOn w:val="Heading1Char"/>
    <w:rsid w:val="00087EEA"/>
  </w:style>
  <w:style w:type="character" w:customStyle="1" w:styleId="Style1Char">
    <w:name w:val="Style1 Char"/>
    <w:rsid w:val="00087EEA"/>
    <w:rPr>
      <w:rFonts w:ascii="Calibri" w:hAnsi="Calibri" w:cs="Calibri"/>
      <w:b/>
      <w:bCs/>
      <w:color w:val="333399"/>
      <w:sz w:val="40"/>
      <w:szCs w:val="40"/>
      <w:lang w:val="en-US"/>
    </w:rPr>
  </w:style>
  <w:style w:type="character" w:customStyle="1" w:styleId="ContentsChar">
    <w:name w:val="Contents Char"/>
    <w:rsid w:val="00087EEA"/>
    <w:rPr>
      <w:rFonts w:ascii="Calibri" w:hAnsi="Calibri" w:cs="Calibri"/>
      <w:b/>
      <w:bCs/>
      <w:color w:val="333399"/>
      <w:sz w:val="28"/>
      <w:szCs w:val="32"/>
      <w:lang w:val="en-US"/>
    </w:rPr>
  </w:style>
  <w:style w:type="character" w:customStyle="1" w:styleId="EndnoteTextChar">
    <w:name w:val="Endnote Text Char"/>
    <w:uiPriority w:val="99"/>
    <w:rsid w:val="00087EEA"/>
    <w:rPr>
      <w:rFonts w:ascii="Calibri" w:hAnsi="Calibri" w:cs="Calibri"/>
      <w:lang w:val="en-GB"/>
    </w:rPr>
  </w:style>
  <w:style w:type="character" w:customStyle="1" w:styleId="a5">
    <w:name w:val="Χαρακτήρες σημείωσης τέλους"/>
    <w:rsid w:val="00087EEA"/>
    <w:rPr>
      <w:vertAlign w:val="superscript"/>
    </w:rPr>
  </w:style>
  <w:style w:type="character" w:customStyle="1" w:styleId="FootnoteReference2">
    <w:name w:val="Footnote Reference2"/>
    <w:rsid w:val="00087EEA"/>
    <w:rPr>
      <w:vertAlign w:val="superscript"/>
    </w:rPr>
  </w:style>
  <w:style w:type="character" w:customStyle="1" w:styleId="EndnoteReference1">
    <w:name w:val="Endnote Reference1"/>
    <w:rsid w:val="00087EEA"/>
    <w:rPr>
      <w:vertAlign w:val="superscript"/>
    </w:rPr>
  </w:style>
  <w:style w:type="character" w:customStyle="1" w:styleId="a6">
    <w:name w:val="Κουκκίδες"/>
    <w:rsid w:val="00087EEA"/>
    <w:rPr>
      <w:rFonts w:ascii="OpenSymbol" w:eastAsia="OpenSymbol" w:hAnsi="OpenSymbol" w:cs="OpenSymbol"/>
    </w:rPr>
  </w:style>
  <w:style w:type="character" w:styleId="a7">
    <w:name w:val="Strong"/>
    <w:qFormat/>
    <w:rsid w:val="00087EEA"/>
    <w:rPr>
      <w:b/>
      <w:bCs/>
    </w:rPr>
  </w:style>
  <w:style w:type="character" w:customStyle="1" w:styleId="a8">
    <w:name w:val="Σύμβολο υποσημείωσης"/>
    <w:rsid w:val="00087EEA"/>
    <w:rPr>
      <w:vertAlign w:val="superscript"/>
    </w:rPr>
  </w:style>
  <w:style w:type="character" w:styleId="a9">
    <w:name w:val="Emphasis"/>
    <w:qFormat/>
    <w:rsid w:val="00087EEA"/>
    <w:rPr>
      <w:i/>
      <w:iCs/>
    </w:rPr>
  </w:style>
  <w:style w:type="character" w:customStyle="1" w:styleId="aa">
    <w:name w:val="Χαρακτήρες αρίθμησης"/>
    <w:rsid w:val="00087EEA"/>
  </w:style>
  <w:style w:type="character" w:customStyle="1" w:styleId="normalwithoutspacingChar">
    <w:name w:val="normal_without_spacing Char"/>
    <w:rsid w:val="00087EEA"/>
    <w:rPr>
      <w:rFonts w:ascii="Calibri" w:hAnsi="Calibri" w:cs="Calibri"/>
      <w:sz w:val="22"/>
      <w:szCs w:val="24"/>
    </w:rPr>
  </w:style>
  <w:style w:type="character" w:customStyle="1" w:styleId="FootnoteTextChar1">
    <w:name w:val="Footnote Text Char1"/>
    <w:rsid w:val="00087EEA"/>
    <w:rPr>
      <w:rFonts w:ascii="Calibri" w:hAnsi="Calibri" w:cs="Calibri"/>
      <w:lang w:val="en-IE"/>
    </w:rPr>
  </w:style>
  <w:style w:type="character" w:customStyle="1" w:styleId="foothangingChar">
    <w:name w:val="foot_hanging Char"/>
    <w:rsid w:val="00087EEA"/>
    <w:rPr>
      <w:rFonts w:ascii="Calibri" w:hAnsi="Calibri" w:cs="Calibri"/>
      <w:sz w:val="18"/>
      <w:szCs w:val="18"/>
      <w:lang w:val="en-IE"/>
    </w:rPr>
  </w:style>
  <w:style w:type="character" w:customStyle="1" w:styleId="HTMLPreformattedChar">
    <w:name w:val="HTML Preformatted Char"/>
    <w:rsid w:val="00087EEA"/>
    <w:rPr>
      <w:rFonts w:ascii="Courier New" w:hAnsi="Courier New" w:cs="Courier New"/>
    </w:rPr>
  </w:style>
  <w:style w:type="character" w:customStyle="1" w:styleId="apple-converted-space">
    <w:name w:val="apple-converted-space"/>
    <w:basedOn w:val="WW-DefaultParagraphFont111111111111111"/>
    <w:rsid w:val="00087EEA"/>
  </w:style>
  <w:style w:type="character" w:customStyle="1" w:styleId="BodyTextIndent3Char">
    <w:name w:val="Body Text Indent 3 Char"/>
    <w:rsid w:val="00087EEA"/>
    <w:rPr>
      <w:rFonts w:ascii="Calibri" w:hAnsi="Calibri" w:cs="Calibri"/>
      <w:sz w:val="16"/>
      <w:szCs w:val="16"/>
      <w:lang w:val="en-GB"/>
    </w:rPr>
  </w:style>
  <w:style w:type="character" w:customStyle="1" w:styleId="WW-FootnoteReference">
    <w:name w:val="WW-Footnote Reference"/>
    <w:rsid w:val="00087EEA"/>
    <w:rPr>
      <w:vertAlign w:val="superscript"/>
    </w:rPr>
  </w:style>
  <w:style w:type="character" w:customStyle="1" w:styleId="WW-EndnoteReference">
    <w:name w:val="WW-Endnote Reference"/>
    <w:rsid w:val="00087EEA"/>
    <w:rPr>
      <w:vertAlign w:val="superscript"/>
    </w:rPr>
  </w:style>
  <w:style w:type="character" w:customStyle="1" w:styleId="FootnoteReference1">
    <w:name w:val="Footnote Reference1"/>
    <w:rsid w:val="00087EEA"/>
    <w:rPr>
      <w:vertAlign w:val="superscript"/>
    </w:rPr>
  </w:style>
  <w:style w:type="character" w:customStyle="1" w:styleId="FootnoteTextChar2">
    <w:name w:val="Footnote Text Char2"/>
    <w:rsid w:val="00087EEA"/>
    <w:rPr>
      <w:rFonts w:ascii="Calibri" w:hAnsi="Calibri" w:cs="Calibri"/>
      <w:sz w:val="18"/>
      <w:lang w:val="en-IE"/>
    </w:rPr>
  </w:style>
  <w:style w:type="character" w:customStyle="1" w:styleId="foothangingChar1">
    <w:name w:val="foot_hanging Char1"/>
    <w:rsid w:val="00087EEA"/>
    <w:rPr>
      <w:rFonts w:ascii="Calibri" w:hAnsi="Calibri" w:cs="Calibri"/>
      <w:sz w:val="18"/>
      <w:szCs w:val="18"/>
      <w:lang w:val="en-IE"/>
    </w:rPr>
  </w:style>
  <w:style w:type="character" w:customStyle="1" w:styleId="footersChar">
    <w:name w:val="footers Char"/>
    <w:basedOn w:val="foothangingChar1"/>
    <w:rsid w:val="00087EEA"/>
  </w:style>
  <w:style w:type="character" w:customStyle="1" w:styleId="CommentTextChar1">
    <w:name w:val="Comment Text Char1"/>
    <w:rsid w:val="00087EEA"/>
    <w:rPr>
      <w:rFonts w:ascii="Calibri" w:hAnsi="Calibri" w:cs="Calibri"/>
      <w:lang w:val="en-GB"/>
    </w:rPr>
  </w:style>
  <w:style w:type="character" w:customStyle="1" w:styleId="HTMLPreformattedChar1">
    <w:name w:val="HTML Preformatted Char1"/>
    <w:rsid w:val="00087EEA"/>
    <w:rPr>
      <w:rFonts w:ascii="Courier New" w:hAnsi="Courier New" w:cs="Courier New"/>
    </w:rPr>
  </w:style>
  <w:style w:type="character" w:customStyle="1" w:styleId="BodyText3Char">
    <w:name w:val="Body Text 3 Char"/>
    <w:rsid w:val="00087EEA"/>
    <w:rPr>
      <w:rFonts w:ascii="Calibri" w:hAnsi="Calibri" w:cs="Calibri"/>
      <w:sz w:val="16"/>
      <w:szCs w:val="16"/>
      <w:lang w:val="en-GB"/>
    </w:rPr>
  </w:style>
  <w:style w:type="character" w:customStyle="1" w:styleId="WW-FootnoteReference1">
    <w:name w:val="WW-Footnote Reference1"/>
    <w:rsid w:val="00087EEA"/>
    <w:rPr>
      <w:vertAlign w:val="superscript"/>
    </w:rPr>
  </w:style>
  <w:style w:type="character" w:customStyle="1" w:styleId="WW-EndnoteReference1">
    <w:name w:val="WW-Endnote Reference1"/>
    <w:rsid w:val="00087EEA"/>
    <w:rPr>
      <w:vertAlign w:val="superscript"/>
    </w:rPr>
  </w:style>
  <w:style w:type="character" w:customStyle="1" w:styleId="WW-FootnoteReference2">
    <w:name w:val="WW-Footnote Reference2"/>
    <w:rsid w:val="00087EEA"/>
    <w:rPr>
      <w:vertAlign w:val="superscript"/>
    </w:rPr>
  </w:style>
  <w:style w:type="character" w:customStyle="1" w:styleId="WW-EndnoteReference2">
    <w:name w:val="WW-Endnote Reference2"/>
    <w:rsid w:val="00087EEA"/>
    <w:rPr>
      <w:vertAlign w:val="superscript"/>
    </w:rPr>
  </w:style>
  <w:style w:type="character" w:customStyle="1" w:styleId="FootnoteTextChar3">
    <w:name w:val="Footnote Text Char3"/>
    <w:rsid w:val="00087EEA"/>
    <w:rPr>
      <w:rFonts w:ascii="Calibri" w:hAnsi="Calibri" w:cs="Calibri"/>
      <w:sz w:val="18"/>
      <w:lang w:val="en-IE"/>
    </w:rPr>
  </w:style>
  <w:style w:type="character" w:customStyle="1" w:styleId="foothangingChar2">
    <w:name w:val="foot_hanging Char2"/>
    <w:rsid w:val="00087EEA"/>
    <w:rPr>
      <w:rFonts w:ascii="Calibri" w:hAnsi="Calibri" w:cs="Calibri"/>
      <w:sz w:val="18"/>
      <w:szCs w:val="18"/>
      <w:lang w:val="en-IE"/>
    </w:rPr>
  </w:style>
  <w:style w:type="character" w:customStyle="1" w:styleId="footersChar1">
    <w:name w:val="footers Char1"/>
    <w:basedOn w:val="foothangingChar2"/>
    <w:rsid w:val="00087EEA"/>
  </w:style>
  <w:style w:type="character" w:customStyle="1" w:styleId="foootChar">
    <w:name w:val="fooot Char"/>
    <w:basedOn w:val="footersChar1"/>
    <w:rsid w:val="00087EEA"/>
  </w:style>
  <w:style w:type="character" w:customStyle="1" w:styleId="13">
    <w:name w:val="Παραπομπή υποσημείωσης1"/>
    <w:rsid w:val="00087EEA"/>
    <w:rPr>
      <w:vertAlign w:val="superscript"/>
    </w:rPr>
  </w:style>
  <w:style w:type="character" w:customStyle="1" w:styleId="14">
    <w:name w:val="Παραπομπή σημείωσης τέλους1"/>
    <w:rsid w:val="00087EEA"/>
    <w:rPr>
      <w:vertAlign w:val="superscript"/>
    </w:rPr>
  </w:style>
  <w:style w:type="character" w:customStyle="1" w:styleId="Char">
    <w:name w:val="Κείμενο πλαισίου Char"/>
    <w:rsid w:val="00087EEA"/>
    <w:rPr>
      <w:rFonts w:ascii="Tahoma" w:hAnsi="Tahoma" w:cs="Tahoma"/>
      <w:sz w:val="16"/>
      <w:szCs w:val="16"/>
      <w:lang w:val="en-GB"/>
    </w:rPr>
  </w:style>
  <w:style w:type="character" w:customStyle="1" w:styleId="15">
    <w:name w:val="Παραπομπή σχολίου1"/>
    <w:uiPriority w:val="99"/>
    <w:rsid w:val="00087EEA"/>
    <w:rPr>
      <w:sz w:val="16"/>
      <w:szCs w:val="16"/>
    </w:rPr>
  </w:style>
  <w:style w:type="character" w:customStyle="1" w:styleId="Char0">
    <w:name w:val="Κείμενο σχολίου Char"/>
    <w:rsid w:val="00087EEA"/>
    <w:rPr>
      <w:rFonts w:ascii="Calibri" w:hAnsi="Calibri" w:cs="Calibri"/>
      <w:lang w:val="en-GB"/>
    </w:rPr>
  </w:style>
  <w:style w:type="character" w:customStyle="1" w:styleId="Char1">
    <w:name w:val="Θέμα σχολίου Char"/>
    <w:rsid w:val="00087EEA"/>
    <w:rPr>
      <w:rFonts w:ascii="Calibri" w:hAnsi="Calibri" w:cs="Calibri"/>
      <w:b/>
      <w:bCs/>
      <w:lang w:val="en-GB"/>
    </w:rPr>
  </w:style>
  <w:style w:type="character" w:customStyle="1" w:styleId="-HTMLChar">
    <w:name w:val="Προ-διαμορφωμένο HTML Char"/>
    <w:uiPriority w:val="99"/>
    <w:rsid w:val="00087EEA"/>
    <w:rPr>
      <w:rFonts w:ascii="Courier New" w:eastAsia="Times New Roman" w:hAnsi="Courier New" w:cs="Courier New"/>
    </w:rPr>
  </w:style>
  <w:style w:type="character" w:customStyle="1" w:styleId="WW-FootnoteReference3">
    <w:name w:val="WW-Footnote Reference3"/>
    <w:rsid w:val="00087EEA"/>
    <w:rPr>
      <w:vertAlign w:val="superscript"/>
    </w:rPr>
  </w:style>
  <w:style w:type="character" w:customStyle="1" w:styleId="WW-EndnoteReference3">
    <w:name w:val="WW-Endnote Reference3"/>
    <w:rsid w:val="00087EEA"/>
    <w:rPr>
      <w:vertAlign w:val="superscript"/>
    </w:rPr>
  </w:style>
  <w:style w:type="character" w:customStyle="1" w:styleId="WW-FootnoteReference4">
    <w:name w:val="WW-Footnote Reference4"/>
    <w:rsid w:val="00087EEA"/>
    <w:rPr>
      <w:vertAlign w:val="superscript"/>
    </w:rPr>
  </w:style>
  <w:style w:type="character" w:customStyle="1" w:styleId="WW-EndnoteReference4">
    <w:name w:val="WW-Endnote Reference4"/>
    <w:rsid w:val="00087EEA"/>
    <w:rPr>
      <w:vertAlign w:val="superscript"/>
    </w:rPr>
  </w:style>
  <w:style w:type="character" w:customStyle="1" w:styleId="WW-FootnoteReference5">
    <w:name w:val="WW-Footnote Reference5"/>
    <w:rsid w:val="00087EEA"/>
    <w:rPr>
      <w:vertAlign w:val="superscript"/>
    </w:rPr>
  </w:style>
  <w:style w:type="character" w:customStyle="1" w:styleId="WW-EndnoteReference5">
    <w:name w:val="WW-Endnote Reference5"/>
    <w:rsid w:val="00087EEA"/>
    <w:rPr>
      <w:vertAlign w:val="superscript"/>
    </w:rPr>
  </w:style>
  <w:style w:type="character" w:customStyle="1" w:styleId="WW-FootnoteReference6">
    <w:name w:val="WW-Footnote Reference6"/>
    <w:rsid w:val="00087EEA"/>
    <w:rPr>
      <w:vertAlign w:val="superscript"/>
    </w:rPr>
  </w:style>
  <w:style w:type="character" w:styleId="-0">
    <w:name w:val="FollowedHyperlink"/>
    <w:rsid w:val="00087EEA"/>
    <w:rPr>
      <w:color w:val="800000"/>
      <w:u w:val="single"/>
    </w:rPr>
  </w:style>
  <w:style w:type="character" w:customStyle="1" w:styleId="WW-EndnoteReference6">
    <w:name w:val="WW-Endnote Reference6"/>
    <w:rsid w:val="00087EEA"/>
    <w:rPr>
      <w:vertAlign w:val="superscript"/>
    </w:rPr>
  </w:style>
  <w:style w:type="character" w:customStyle="1" w:styleId="WW-FootnoteReference7">
    <w:name w:val="WW-Footnote Reference7"/>
    <w:rsid w:val="00087EEA"/>
    <w:rPr>
      <w:vertAlign w:val="superscript"/>
    </w:rPr>
  </w:style>
  <w:style w:type="character" w:customStyle="1" w:styleId="WW-EndnoteReference7">
    <w:name w:val="WW-Endnote Reference7"/>
    <w:rsid w:val="00087EEA"/>
    <w:rPr>
      <w:vertAlign w:val="superscript"/>
    </w:rPr>
  </w:style>
  <w:style w:type="character" w:customStyle="1" w:styleId="WW-FootnoteReference8">
    <w:name w:val="WW-Footnote Reference8"/>
    <w:rsid w:val="00087EEA"/>
    <w:rPr>
      <w:vertAlign w:val="superscript"/>
    </w:rPr>
  </w:style>
  <w:style w:type="character" w:customStyle="1" w:styleId="WW-EndnoteReference8">
    <w:name w:val="WW-Endnote Reference8"/>
    <w:rsid w:val="00087EEA"/>
    <w:rPr>
      <w:vertAlign w:val="superscript"/>
    </w:rPr>
  </w:style>
  <w:style w:type="character" w:customStyle="1" w:styleId="WW-FootnoteReference9">
    <w:name w:val="WW-Footnote Reference9"/>
    <w:rsid w:val="00087EEA"/>
    <w:rPr>
      <w:vertAlign w:val="superscript"/>
    </w:rPr>
  </w:style>
  <w:style w:type="character" w:customStyle="1" w:styleId="WW-EndnoteReference9">
    <w:name w:val="WW-Endnote Reference9"/>
    <w:rsid w:val="00087EEA"/>
    <w:rPr>
      <w:vertAlign w:val="superscript"/>
    </w:rPr>
  </w:style>
  <w:style w:type="character" w:customStyle="1" w:styleId="WW-FootnoteReference10">
    <w:name w:val="WW-Footnote Reference10"/>
    <w:rsid w:val="00087EEA"/>
    <w:rPr>
      <w:vertAlign w:val="superscript"/>
    </w:rPr>
  </w:style>
  <w:style w:type="character" w:customStyle="1" w:styleId="WW-EndnoteReference10">
    <w:name w:val="WW-Endnote Reference10"/>
    <w:rsid w:val="00087EEA"/>
    <w:rPr>
      <w:vertAlign w:val="superscript"/>
    </w:rPr>
  </w:style>
  <w:style w:type="character" w:customStyle="1" w:styleId="WW-FootnoteReference11">
    <w:name w:val="WW-Footnote Reference11"/>
    <w:rsid w:val="00087EEA"/>
    <w:rPr>
      <w:vertAlign w:val="superscript"/>
    </w:rPr>
  </w:style>
  <w:style w:type="character" w:customStyle="1" w:styleId="WW-EndnoteReference11">
    <w:name w:val="WW-Endnote Reference11"/>
    <w:rsid w:val="00087EEA"/>
    <w:rPr>
      <w:vertAlign w:val="superscript"/>
    </w:rPr>
  </w:style>
  <w:style w:type="character" w:customStyle="1" w:styleId="WW-FootnoteReference12">
    <w:name w:val="WW-Footnote Reference12"/>
    <w:rsid w:val="00087EEA"/>
    <w:rPr>
      <w:vertAlign w:val="superscript"/>
    </w:rPr>
  </w:style>
  <w:style w:type="character" w:customStyle="1" w:styleId="WW-EndnoteReference12">
    <w:name w:val="WW-Endnote Reference12"/>
    <w:rsid w:val="00087EEA"/>
    <w:rPr>
      <w:vertAlign w:val="superscript"/>
    </w:rPr>
  </w:style>
  <w:style w:type="character" w:customStyle="1" w:styleId="WW-FootnoteReference13">
    <w:name w:val="WW-Footnote Reference13"/>
    <w:rsid w:val="00087EEA"/>
    <w:rPr>
      <w:vertAlign w:val="superscript"/>
    </w:rPr>
  </w:style>
  <w:style w:type="character" w:customStyle="1" w:styleId="WW-EndnoteReference13">
    <w:name w:val="WW-Endnote Reference13"/>
    <w:rsid w:val="00087EEA"/>
    <w:rPr>
      <w:vertAlign w:val="superscript"/>
    </w:rPr>
  </w:style>
  <w:style w:type="character" w:customStyle="1" w:styleId="22">
    <w:name w:val="Παραπομπή υποσημείωσης2"/>
    <w:rsid w:val="00087EEA"/>
    <w:rPr>
      <w:vertAlign w:val="superscript"/>
    </w:rPr>
  </w:style>
  <w:style w:type="character" w:customStyle="1" w:styleId="ab">
    <w:name w:val="Σύμβολα σημείωσης τέλους"/>
    <w:rsid w:val="00087EEA"/>
    <w:rPr>
      <w:vertAlign w:val="superscript"/>
    </w:rPr>
  </w:style>
  <w:style w:type="character" w:customStyle="1" w:styleId="23">
    <w:name w:val="Παραπομπή σημείωσης τέλους2"/>
    <w:rsid w:val="00087EEA"/>
    <w:rPr>
      <w:vertAlign w:val="superscript"/>
    </w:rPr>
  </w:style>
  <w:style w:type="character" w:customStyle="1" w:styleId="WW-FootnoteReference14">
    <w:name w:val="WW-Footnote Reference14"/>
    <w:rsid w:val="00087EEA"/>
    <w:rPr>
      <w:vertAlign w:val="superscript"/>
    </w:rPr>
  </w:style>
  <w:style w:type="character" w:customStyle="1" w:styleId="WW-EndnoteReference14">
    <w:name w:val="WW-Endnote Reference14"/>
    <w:rsid w:val="00087EEA"/>
    <w:rPr>
      <w:vertAlign w:val="superscript"/>
    </w:rPr>
  </w:style>
  <w:style w:type="character" w:customStyle="1" w:styleId="WW-FootnoteReference123">
    <w:name w:val="WW-Footnote Reference123"/>
    <w:rsid w:val="00087EEA"/>
    <w:rPr>
      <w:vertAlign w:val="superscript"/>
    </w:rPr>
  </w:style>
  <w:style w:type="character" w:customStyle="1" w:styleId="31">
    <w:name w:val="Παραπομπή σημείωσης τέλους3"/>
    <w:rsid w:val="00087EEA"/>
    <w:rPr>
      <w:vertAlign w:val="superscript"/>
    </w:rPr>
  </w:style>
  <w:style w:type="character" w:customStyle="1" w:styleId="BodyText2Char">
    <w:name w:val="Body Text 2 Char"/>
    <w:rsid w:val="00087EEA"/>
    <w:rPr>
      <w:rFonts w:ascii="Calibri" w:hAnsi="Calibri" w:cs="Calibri"/>
      <w:sz w:val="22"/>
      <w:szCs w:val="24"/>
      <w:lang w:val="en-GB"/>
    </w:rPr>
  </w:style>
  <w:style w:type="character" w:styleId="ac">
    <w:name w:val="footnote reference"/>
    <w:rsid w:val="00087EEA"/>
    <w:rPr>
      <w:vertAlign w:val="superscript"/>
    </w:rPr>
  </w:style>
  <w:style w:type="character" w:styleId="ad">
    <w:name w:val="endnote reference"/>
    <w:rsid w:val="00087EEA"/>
    <w:rPr>
      <w:vertAlign w:val="superscript"/>
    </w:rPr>
  </w:style>
  <w:style w:type="paragraph" w:customStyle="1" w:styleId="ae">
    <w:name w:val="Επικεφαλίδα"/>
    <w:basedOn w:val="a"/>
    <w:next w:val="af"/>
    <w:rsid w:val="00087EEA"/>
    <w:pPr>
      <w:keepNext/>
      <w:spacing w:before="240"/>
    </w:pPr>
    <w:rPr>
      <w:rFonts w:ascii="Liberation Sans" w:eastAsia="Microsoft YaHei" w:hAnsi="Liberation Sans" w:cs="Mangal"/>
      <w:sz w:val="28"/>
      <w:szCs w:val="28"/>
    </w:rPr>
  </w:style>
  <w:style w:type="paragraph" w:styleId="af">
    <w:name w:val="Body Text"/>
    <w:basedOn w:val="a"/>
    <w:link w:val="Char2"/>
    <w:qFormat/>
    <w:rsid w:val="00087EEA"/>
    <w:pPr>
      <w:spacing w:after="240"/>
    </w:pPr>
  </w:style>
  <w:style w:type="character" w:customStyle="1" w:styleId="Char2">
    <w:name w:val="Σώμα κειμένου Char"/>
    <w:basedOn w:val="a0"/>
    <w:link w:val="af"/>
    <w:rsid w:val="00087EEA"/>
    <w:rPr>
      <w:rFonts w:ascii="Calibri" w:eastAsia="Times New Roman" w:hAnsi="Calibri" w:cs="Calibri"/>
      <w:szCs w:val="24"/>
      <w:lang w:val="en-GB" w:eastAsia="ar-SA"/>
    </w:rPr>
  </w:style>
  <w:style w:type="paragraph" w:styleId="af0">
    <w:name w:val="List"/>
    <w:basedOn w:val="af"/>
    <w:rsid w:val="00087EEA"/>
    <w:rPr>
      <w:rFonts w:cs="Mangal"/>
    </w:rPr>
  </w:style>
  <w:style w:type="paragraph" w:customStyle="1" w:styleId="24">
    <w:name w:val="Λεζάντα2"/>
    <w:basedOn w:val="a"/>
    <w:rsid w:val="00087EEA"/>
    <w:pPr>
      <w:suppressLineNumbers/>
      <w:spacing w:before="120"/>
    </w:pPr>
    <w:rPr>
      <w:rFonts w:cs="Mangal"/>
      <w:i/>
      <w:iCs/>
      <w:sz w:val="24"/>
    </w:rPr>
  </w:style>
  <w:style w:type="paragraph" w:customStyle="1" w:styleId="af1">
    <w:name w:val="Ευρετήριο"/>
    <w:basedOn w:val="a"/>
    <w:rsid w:val="00087EEA"/>
    <w:pPr>
      <w:suppressLineNumbers/>
    </w:pPr>
    <w:rPr>
      <w:rFonts w:cs="Mangal"/>
    </w:rPr>
  </w:style>
  <w:style w:type="paragraph" w:customStyle="1" w:styleId="16">
    <w:name w:val="Λεζάντα1"/>
    <w:basedOn w:val="a"/>
    <w:rsid w:val="00087EEA"/>
    <w:pPr>
      <w:suppressLineNumbers/>
      <w:spacing w:before="120"/>
    </w:pPr>
    <w:rPr>
      <w:rFonts w:cs="Mangal"/>
      <w:i/>
      <w:iCs/>
      <w:sz w:val="24"/>
    </w:rPr>
  </w:style>
  <w:style w:type="paragraph" w:customStyle="1" w:styleId="WW-Caption">
    <w:name w:val="WW-Caption"/>
    <w:basedOn w:val="a"/>
    <w:rsid w:val="00087EEA"/>
    <w:pPr>
      <w:suppressLineNumbers/>
      <w:spacing w:before="120"/>
    </w:pPr>
    <w:rPr>
      <w:rFonts w:cs="Mangal"/>
      <w:i/>
      <w:iCs/>
      <w:sz w:val="24"/>
    </w:rPr>
  </w:style>
  <w:style w:type="paragraph" w:customStyle="1" w:styleId="Caption1">
    <w:name w:val="Caption1"/>
    <w:basedOn w:val="a"/>
    <w:rsid w:val="00087EEA"/>
    <w:pPr>
      <w:suppressLineNumbers/>
      <w:spacing w:before="120"/>
    </w:pPr>
    <w:rPr>
      <w:rFonts w:cs="Mangal"/>
      <w:i/>
      <w:iCs/>
      <w:sz w:val="24"/>
    </w:rPr>
  </w:style>
  <w:style w:type="paragraph" w:customStyle="1" w:styleId="WW-Caption1">
    <w:name w:val="WW-Caption1"/>
    <w:basedOn w:val="a"/>
    <w:rsid w:val="00087EEA"/>
    <w:pPr>
      <w:suppressLineNumbers/>
      <w:spacing w:before="120"/>
    </w:pPr>
    <w:rPr>
      <w:rFonts w:cs="Mangal"/>
      <w:i/>
      <w:iCs/>
      <w:sz w:val="24"/>
    </w:rPr>
  </w:style>
  <w:style w:type="paragraph" w:customStyle="1" w:styleId="WW-Caption11">
    <w:name w:val="WW-Caption11"/>
    <w:basedOn w:val="a"/>
    <w:rsid w:val="00087EEA"/>
    <w:pPr>
      <w:suppressLineNumbers/>
      <w:spacing w:before="120"/>
    </w:pPr>
    <w:rPr>
      <w:rFonts w:cs="Mangal"/>
      <w:i/>
      <w:iCs/>
      <w:sz w:val="24"/>
    </w:rPr>
  </w:style>
  <w:style w:type="paragraph" w:customStyle="1" w:styleId="WW-Caption111">
    <w:name w:val="WW-Caption111"/>
    <w:basedOn w:val="a"/>
    <w:rsid w:val="00087EEA"/>
    <w:pPr>
      <w:suppressLineNumbers/>
      <w:spacing w:before="120"/>
    </w:pPr>
    <w:rPr>
      <w:rFonts w:cs="Mangal"/>
      <w:i/>
      <w:iCs/>
      <w:sz w:val="24"/>
    </w:rPr>
  </w:style>
  <w:style w:type="paragraph" w:customStyle="1" w:styleId="WW-Caption1111">
    <w:name w:val="WW-Caption1111"/>
    <w:basedOn w:val="a"/>
    <w:rsid w:val="00087EEA"/>
    <w:pPr>
      <w:suppressLineNumbers/>
      <w:spacing w:before="120"/>
    </w:pPr>
    <w:rPr>
      <w:rFonts w:cs="Mangal"/>
      <w:i/>
      <w:iCs/>
      <w:sz w:val="24"/>
    </w:rPr>
  </w:style>
  <w:style w:type="paragraph" w:customStyle="1" w:styleId="WW-Caption11111">
    <w:name w:val="WW-Caption11111"/>
    <w:basedOn w:val="a"/>
    <w:rsid w:val="00087EEA"/>
    <w:pPr>
      <w:suppressLineNumbers/>
      <w:spacing w:before="120"/>
    </w:pPr>
    <w:rPr>
      <w:rFonts w:cs="Mangal"/>
      <w:i/>
      <w:iCs/>
      <w:sz w:val="24"/>
    </w:rPr>
  </w:style>
  <w:style w:type="paragraph" w:customStyle="1" w:styleId="WW-Caption111111">
    <w:name w:val="WW-Caption111111"/>
    <w:basedOn w:val="a"/>
    <w:rsid w:val="00087EEA"/>
    <w:pPr>
      <w:suppressLineNumbers/>
      <w:spacing w:before="120"/>
    </w:pPr>
    <w:rPr>
      <w:rFonts w:cs="Mangal"/>
      <w:i/>
      <w:iCs/>
      <w:sz w:val="24"/>
    </w:rPr>
  </w:style>
  <w:style w:type="paragraph" w:customStyle="1" w:styleId="WW-Caption1111111">
    <w:name w:val="WW-Caption1111111"/>
    <w:basedOn w:val="a"/>
    <w:rsid w:val="00087EEA"/>
    <w:pPr>
      <w:suppressLineNumbers/>
      <w:spacing w:before="120"/>
    </w:pPr>
    <w:rPr>
      <w:rFonts w:cs="Mangal"/>
      <w:i/>
      <w:iCs/>
      <w:sz w:val="24"/>
    </w:rPr>
  </w:style>
  <w:style w:type="paragraph" w:customStyle="1" w:styleId="WW-Caption11111111">
    <w:name w:val="WW-Caption11111111"/>
    <w:basedOn w:val="a"/>
    <w:rsid w:val="00087EEA"/>
    <w:pPr>
      <w:suppressLineNumbers/>
      <w:spacing w:before="120"/>
    </w:pPr>
    <w:rPr>
      <w:rFonts w:cs="Mangal"/>
      <w:i/>
      <w:iCs/>
      <w:sz w:val="24"/>
    </w:rPr>
  </w:style>
  <w:style w:type="paragraph" w:customStyle="1" w:styleId="WW-Caption111111111">
    <w:name w:val="WW-Caption111111111"/>
    <w:basedOn w:val="a"/>
    <w:rsid w:val="00087EEA"/>
    <w:pPr>
      <w:suppressLineNumbers/>
      <w:spacing w:before="120"/>
    </w:pPr>
    <w:rPr>
      <w:rFonts w:cs="Mangal"/>
      <w:i/>
      <w:iCs/>
      <w:sz w:val="24"/>
    </w:rPr>
  </w:style>
  <w:style w:type="paragraph" w:customStyle="1" w:styleId="WW-Caption1111111111">
    <w:name w:val="WW-Caption1111111111"/>
    <w:basedOn w:val="a"/>
    <w:rsid w:val="00087EEA"/>
    <w:pPr>
      <w:suppressLineNumbers/>
      <w:spacing w:before="120"/>
    </w:pPr>
    <w:rPr>
      <w:rFonts w:cs="Mangal"/>
      <w:i/>
      <w:iCs/>
      <w:sz w:val="24"/>
    </w:rPr>
  </w:style>
  <w:style w:type="paragraph" w:customStyle="1" w:styleId="WW-Caption11111111111">
    <w:name w:val="WW-Caption11111111111"/>
    <w:basedOn w:val="a"/>
    <w:rsid w:val="00087EEA"/>
    <w:pPr>
      <w:suppressLineNumbers/>
      <w:spacing w:before="120"/>
    </w:pPr>
    <w:rPr>
      <w:rFonts w:cs="Mangal"/>
      <w:i/>
      <w:iCs/>
      <w:sz w:val="24"/>
    </w:rPr>
  </w:style>
  <w:style w:type="paragraph" w:customStyle="1" w:styleId="WW-Caption111111111111">
    <w:name w:val="WW-Caption111111111111"/>
    <w:basedOn w:val="a"/>
    <w:rsid w:val="00087EEA"/>
    <w:pPr>
      <w:suppressLineNumbers/>
      <w:spacing w:before="120"/>
    </w:pPr>
    <w:rPr>
      <w:rFonts w:cs="Mangal"/>
      <w:i/>
      <w:iCs/>
      <w:sz w:val="24"/>
    </w:rPr>
  </w:style>
  <w:style w:type="paragraph" w:customStyle="1" w:styleId="WW-Caption1111111111111">
    <w:name w:val="WW-Caption1111111111111"/>
    <w:basedOn w:val="a"/>
    <w:rsid w:val="00087EEA"/>
    <w:pPr>
      <w:suppressLineNumbers/>
      <w:spacing w:before="120"/>
    </w:pPr>
    <w:rPr>
      <w:rFonts w:cs="Mangal"/>
      <w:i/>
      <w:iCs/>
      <w:sz w:val="24"/>
    </w:rPr>
  </w:style>
  <w:style w:type="paragraph" w:customStyle="1" w:styleId="WW-Caption11111111111111">
    <w:name w:val="WW-Caption11111111111111"/>
    <w:basedOn w:val="a"/>
    <w:rsid w:val="00087EEA"/>
    <w:pPr>
      <w:suppressLineNumbers/>
      <w:spacing w:before="120"/>
    </w:pPr>
    <w:rPr>
      <w:rFonts w:cs="Mangal"/>
      <w:i/>
      <w:iCs/>
      <w:sz w:val="24"/>
    </w:rPr>
  </w:style>
  <w:style w:type="paragraph" w:customStyle="1" w:styleId="WW-Caption111111111111111">
    <w:name w:val="WW-Caption111111111111111"/>
    <w:basedOn w:val="a"/>
    <w:rsid w:val="00087EEA"/>
    <w:pPr>
      <w:suppressLineNumbers/>
      <w:spacing w:before="120"/>
    </w:pPr>
    <w:rPr>
      <w:rFonts w:cs="Mangal"/>
      <w:i/>
      <w:iCs/>
      <w:sz w:val="24"/>
    </w:rPr>
  </w:style>
  <w:style w:type="paragraph" w:customStyle="1" w:styleId="Bullet">
    <w:name w:val="Bullet"/>
    <w:basedOn w:val="a"/>
    <w:rsid w:val="00087EEA"/>
    <w:pPr>
      <w:numPr>
        <w:numId w:val="4"/>
      </w:numPr>
      <w:spacing w:after="100"/>
    </w:pPr>
    <w:rPr>
      <w:rFonts w:eastAsia="MS Mincho"/>
      <w:lang w:val="en-US"/>
    </w:rPr>
  </w:style>
  <w:style w:type="paragraph" w:customStyle="1" w:styleId="17">
    <w:name w:val="Ημερομηνία1"/>
    <w:basedOn w:val="a"/>
    <w:next w:val="a"/>
    <w:rsid w:val="00087EEA"/>
    <w:pPr>
      <w:spacing w:after="100"/>
    </w:pPr>
    <w:rPr>
      <w:rFonts w:eastAsia="MS Mincho"/>
      <w:lang w:val="en-US"/>
    </w:rPr>
  </w:style>
  <w:style w:type="paragraph" w:customStyle="1" w:styleId="DocTitle">
    <w:name w:val="Doc Title"/>
    <w:basedOn w:val="10"/>
    <w:rsid w:val="00087EEA"/>
  </w:style>
  <w:style w:type="paragraph" w:customStyle="1" w:styleId="inserttext">
    <w:name w:val="insert text"/>
    <w:basedOn w:val="a"/>
    <w:rsid w:val="00087EEA"/>
    <w:pPr>
      <w:spacing w:after="100"/>
      <w:ind w:left="794"/>
    </w:pPr>
    <w:rPr>
      <w:rFonts w:eastAsia="MS Mincho"/>
      <w:lang w:val="en-US"/>
    </w:rPr>
  </w:style>
  <w:style w:type="paragraph" w:styleId="af2">
    <w:name w:val="footer"/>
    <w:basedOn w:val="a"/>
    <w:link w:val="Char10"/>
    <w:uiPriority w:val="99"/>
    <w:rsid w:val="00087EEA"/>
    <w:pPr>
      <w:spacing w:after="100"/>
    </w:pPr>
    <w:rPr>
      <w:rFonts w:eastAsia="MS Mincho"/>
      <w:lang w:val="en-US"/>
    </w:rPr>
  </w:style>
  <w:style w:type="character" w:customStyle="1" w:styleId="Char3">
    <w:name w:val="Υποσέλιδο Char"/>
    <w:basedOn w:val="a0"/>
    <w:link w:val="af2"/>
    <w:rsid w:val="00087EEA"/>
    <w:rPr>
      <w:rFonts w:ascii="Calibri" w:eastAsia="Times New Roman" w:hAnsi="Calibri" w:cs="Calibri"/>
      <w:szCs w:val="24"/>
      <w:lang w:val="en-GB" w:eastAsia="ar-SA"/>
    </w:rPr>
  </w:style>
  <w:style w:type="paragraph" w:styleId="af3">
    <w:name w:val="header"/>
    <w:basedOn w:val="a"/>
    <w:link w:val="Char20"/>
    <w:uiPriority w:val="99"/>
    <w:rsid w:val="00087EEA"/>
  </w:style>
  <w:style w:type="character" w:customStyle="1" w:styleId="Char4">
    <w:name w:val="Κεφαλίδα Char"/>
    <w:basedOn w:val="a0"/>
    <w:link w:val="af3"/>
    <w:rsid w:val="00087EEA"/>
    <w:rPr>
      <w:rFonts w:ascii="Calibri" w:eastAsia="Times New Roman" w:hAnsi="Calibri" w:cs="Calibri"/>
      <w:szCs w:val="24"/>
      <w:lang w:val="en-GB" w:eastAsia="ar-SA"/>
    </w:rPr>
  </w:style>
  <w:style w:type="paragraph" w:customStyle="1" w:styleId="18">
    <w:name w:val="Κείμενο πλαισίου1"/>
    <w:basedOn w:val="a"/>
    <w:rsid w:val="00087EEA"/>
    <w:rPr>
      <w:rFonts w:ascii="Tahoma" w:hAnsi="Tahoma" w:cs="Tahoma"/>
      <w:sz w:val="16"/>
      <w:szCs w:val="16"/>
    </w:rPr>
  </w:style>
  <w:style w:type="paragraph" w:customStyle="1" w:styleId="CommentText">
    <w:name w:val="Comment Text"/>
    <w:basedOn w:val="a"/>
    <w:rsid w:val="00087EEA"/>
    <w:rPr>
      <w:sz w:val="20"/>
      <w:szCs w:val="20"/>
    </w:rPr>
  </w:style>
  <w:style w:type="paragraph" w:customStyle="1" w:styleId="CommentSubject">
    <w:name w:val="Comment Subject"/>
    <w:basedOn w:val="CommentText"/>
    <w:next w:val="CommentText"/>
    <w:rsid w:val="00087EEA"/>
    <w:rPr>
      <w:b/>
      <w:bCs/>
    </w:rPr>
  </w:style>
  <w:style w:type="paragraph" w:customStyle="1" w:styleId="19">
    <w:name w:val="Αναθεώρηση1"/>
    <w:rsid w:val="00087EEA"/>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087EEA"/>
    <w:pPr>
      <w:spacing w:before="280" w:after="200"/>
    </w:pPr>
    <w:rPr>
      <w:rFonts w:ascii="Arial Unicode MS" w:eastAsia="Arial Unicode MS" w:hAnsi="Arial Unicode MS" w:cs="Arial Unicode MS"/>
    </w:rPr>
  </w:style>
  <w:style w:type="paragraph" w:customStyle="1" w:styleId="1a">
    <w:name w:val="Παράγραφος λίστας1"/>
    <w:basedOn w:val="a"/>
    <w:rsid w:val="00087EEA"/>
    <w:pPr>
      <w:spacing w:after="200"/>
      <w:ind w:left="720"/>
    </w:pPr>
  </w:style>
  <w:style w:type="paragraph" w:styleId="af4">
    <w:name w:val="footnote text"/>
    <w:basedOn w:val="a"/>
    <w:link w:val="Char5"/>
    <w:rsid w:val="00087EEA"/>
    <w:pPr>
      <w:spacing w:after="0"/>
      <w:ind w:left="425" w:hanging="425"/>
    </w:pPr>
    <w:rPr>
      <w:sz w:val="18"/>
      <w:szCs w:val="20"/>
      <w:lang w:val="en-IE"/>
    </w:rPr>
  </w:style>
  <w:style w:type="character" w:customStyle="1" w:styleId="Char5">
    <w:name w:val="Κείμενο υποσημείωσης Char"/>
    <w:basedOn w:val="a0"/>
    <w:link w:val="af4"/>
    <w:rsid w:val="00087EEA"/>
    <w:rPr>
      <w:rFonts w:ascii="Calibri" w:eastAsia="Times New Roman" w:hAnsi="Calibri" w:cs="Calibri"/>
      <w:sz w:val="18"/>
      <w:szCs w:val="20"/>
      <w:lang w:val="en-IE" w:eastAsia="ar-SA"/>
    </w:rPr>
  </w:style>
  <w:style w:type="paragraph" w:styleId="1b">
    <w:name w:val="toc 1"/>
    <w:basedOn w:val="a"/>
    <w:next w:val="a"/>
    <w:uiPriority w:val="39"/>
    <w:qFormat/>
    <w:rsid w:val="00087EEA"/>
    <w:pPr>
      <w:spacing w:before="120"/>
      <w:jc w:val="left"/>
    </w:pPr>
    <w:rPr>
      <w:b/>
      <w:bCs/>
      <w:caps/>
      <w:sz w:val="20"/>
      <w:szCs w:val="20"/>
    </w:rPr>
  </w:style>
  <w:style w:type="paragraph" w:styleId="25">
    <w:name w:val="toc 2"/>
    <w:basedOn w:val="a"/>
    <w:next w:val="a"/>
    <w:uiPriority w:val="39"/>
    <w:rsid w:val="00087EEA"/>
    <w:pPr>
      <w:spacing w:after="0"/>
      <w:ind w:left="220"/>
      <w:jc w:val="left"/>
    </w:pPr>
    <w:rPr>
      <w:smallCaps/>
      <w:sz w:val="20"/>
      <w:szCs w:val="20"/>
    </w:rPr>
  </w:style>
  <w:style w:type="paragraph" w:styleId="32">
    <w:name w:val="toc 3"/>
    <w:basedOn w:val="a"/>
    <w:next w:val="a"/>
    <w:uiPriority w:val="39"/>
    <w:rsid w:val="00087EEA"/>
    <w:pPr>
      <w:spacing w:after="0"/>
      <w:ind w:left="440"/>
      <w:jc w:val="left"/>
    </w:pPr>
    <w:rPr>
      <w:i/>
      <w:iCs/>
      <w:sz w:val="20"/>
      <w:szCs w:val="20"/>
    </w:rPr>
  </w:style>
  <w:style w:type="paragraph" w:styleId="40">
    <w:name w:val="toc 4"/>
    <w:basedOn w:val="a"/>
    <w:next w:val="a"/>
    <w:uiPriority w:val="39"/>
    <w:rsid w:val="00087EEA"/>
    <w:pPr>
      <w:spacing w:after="0"/>
      <w:ind w:left="660"/>
      <w:jc w:val="left"/>
    </w:pPr>
    <w:rPr>
      <w:sz w:val="18"/>
      <w:szCs w:val="18"/>
    </w:rPr>
  </w:style>
  <w:style w:type="paragraph" w:styleId="50">
    <w:name w:val="toc 5"/>
    <w:basedOn w:val="a"/>
    <w:next w:val="a"/>
    <w:uiPriority w:val="39"/>
    <w:rsid w:val="00087EEA"/>
    <w:pPr>
      <w:spacing w:after="0"/>
      <w:ind w:left="880"/>
      <w:jc w:val="left"/>
    </w:pPr>
    <w:rPr>
      <w:sz w:val="18"/>
      <w:szCs w:val="18"/>
    </w:rPr>
  </w:style>
  <w:style w:type="paragraph" w:styleId="60">
    <w:name w:val="toc 6"/>
    <w:basedOn w:val="a"/>
    <w:next w:val="a"/>
    <w:uiPriority w:val="39"/>
    <w:rsid w:val="00087EEA"/>
    <w:pPr>
      <w:spacing w:after="0"/>
      <w:ind w:left="1100"/>
      <w:jc w:val="left"/>
    </w:pPr>
    <w:rPr>
      <w:sz w:val="18"/>
      <w:szCs w:val="18"/>
    </w:rPr>
  </w:style>
  <w:style w:type="paragraph" w:styleId="70">
    <w:name w:val="toc 7"/>
    <w:basedOn w:val="a"/>
    <w:next w:val="a"/>
    <w:uiPriority w:val="39"/>
    <w:rsid w:val="00087EEA"/>
    <w:pPr>
      <w:spacing w:after="0"/>
      <w:ind w:left="1320"/>
      <w:jc w:val="left"/>
    </w:pPr>
    <w:rPr>
      <w:sz w:val="18"/>
      <w:szCs w:val="18"/>
    </w:rPr>
  </w:style>
  <w:style w:type="paragraph" w:styleId="80">
    <w:name w:val="toc 8"/>
    <w:basedOn w:val="a"/>
    <w:next w:val="a"/>
    <w:uiPriority w:val="39"/>
    <w:rsid w:val="00087EEA"/>
    <w:pPr>
      <w:spacing w:after="0"/>
      <w:ind w:left="1540"/>
      <w:jc w:val="left"/>
    </w:pPr>
    <w:rPr>
      <w:sz w:val="18"/>
      <w:szCs w:val="18"/>
    </w:rPr>
  </w:style>
  <w:style w:type="paragraph" w:styleId="90">
    <w:name w:val="toc 9"/>
    <w:basedOn w:val="a"/>
    <w:next w:val="a"/>
    <w:uiPriority w:val="39"/>
    <w:rsid w:val="00087EEA"/>
    <w:pPr>
      <w:spacing w:after="0"/>
      <w:ind w:left="1760"/>
      <w:jc w:val="left"/>
    </w:pPr>
    <w:rPr>
      <w:sz w:val="18"/>
      <w:szCs w:val="18"/>
    </w:rPr>
  </w:style>
  <w:style w:type="paragraph" w:customStyle="1" w:styleId="Style1">
    <w:name w:val="Style1"/>
    <w:basedOn w:val="DocTitle"/>
    <w:rsid w:val="00087EEA"/>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0"/>
    <w:rsid w:val="00087EEA"/>
    <w:rPr>
      <w:rFonts w:ascii="Calibri" w:hAnsi="Calibri" w:cs="Calibri"/>
      <w:lang w:val="el-GR"/>
    </w:rPr>
  </w:style>
  <w:style w:type="paragraph" w:styleId="af5">
    <w:name w:val="endnote text"/>
    <w:basedOn w:val="a"/>
    <w:link w:val="Char6"/>
    <w:uiPriority w:val="99"/>
    <w:rsid w:val="00087EEA"/>
    <w:rPr>
      <w:sz w:val="20"/>
      <w:szCs w:val="20"/>
    </w:rPr>
  </w:style>
  <w:style w:type="character" w:customStyle="1" w:styleId="Char6">
    <w:name w:val="Κείμενο σημείωσης τέλους Char"/>
    <w:basedOn w:val="a0"/>
    <w:link w:val="af5"/>
    <w:uiPriority w:val="99"/>
    <w:rsid w:val="00087EEA"/>
    <w:rPr>
      <w:rFonts w:ascii="Calibri" w:eastAsia="Times New Roman" w:hAnsi="Calibri" w:cs="Calibri"/>
      <w:sz w:val="20"/>
      <w:szCs w:val="20"/>
      <w:lang w:val="en-GB" w:eastAsia="ar-SA"/>
    </w:rPr>
  </w:style>
  <w:style w:type="paragraph" w:customStyle="1" w:styleId="Default">
    <w:name w:val="Default"/>
    <w:rsid w:val="00087EEA"/>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6">
    <w:name w:val="Προμορφοποιημένο κείμενο"/>
    <w:basedOn w:val="a"/>
    <w:rsid w:val="00087EEA"/>
  </w:style>
  <w:style w:type="paragraph" w:styleId="af7">
    <w:name w:val="Body Text Indent"/>
    <w:basedOn w:val="a"/>
    <w:link w:val="Char7"/>
    <w:rsid w:val="00087EEA"/>
    <w:pPr>
      <w:ind w:firstLine="1134"/>
    </w:pPr>
    <w:rPr>
      <w:rFonts w:ascii="Arial" w:hAnsi="Arial" w:cs="Arial"/>
    </w:rPr>
  </w:style>
  <w:style w:type="character" w:customStyle="1" w:styleId="Char7">
    <w:name w:val="Σώμα κείμενου με εσοχή Char"/>
    <w:basedOn w:val="a0"/>
    <w:link w:val="af7"/>
    <w:rsid w:val="00087EEA"/>
    <w:rPr>
      <w:rFonts w:ascii="Arial" w:eastAsia="Times New Roman" w:hAnsi="Arial" w:cs="Arial"/>
      <w:szCs w:val="24"/>
      <w:lang w:val="en-GB" w:eastAsia="ar-SA"/>
    </w:rPr>
  </w:style>
  <w:style w:type="paragraph" w:customStyle="1" w:styleId="normalwithoutspacing">
    <w:name w:val="normal_without_spacing"/>
    <w:basedOn w:val="a"/>
    <w:rsid w:val="00087EEA"/>
    <w:pPr>
      <w:spacing w:after="60"/>
    </w:pPr>
    <w:rPr>
      <w:lang w:val="el-GR"/>
    </w:rPr>
  </w:style>
  <w:style w:type="paragraph" w:customStyle="1" w:styleId="foothanging">
    <w:name w:val="foot_hanging"/>
    <w:basedOn w:val="af4"/>
    <w:rsid w:val="00087EEA"/>
    <w:pPr>
      <w:ind w:left="426" w:hanging="426"/>
    </w:pPr>
    <w:rPr>
      <w:szCs w:val="18"/>
    </w:rPr>
  </w:style>
  <w:style w:type="paragraph" w:customStyle="1" w:styleId="-HTML1">
    <w:name w:val="Προ-διαμορφωμένο HTML1"/>
    <w:basedOn w:val="a"/>
    <w:rsid w:val="00087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087EEA"/>
    <w:pPr>
      <w:suppressAutoHyphens/>
      <w:spacing w:after="0"/>
    </w:pPr>
    <w:rPr>
      <w:rFonts w:ascii="Arial" w:eastAsia="Arial" w:hAnsi="Arial" w:cs="Arial"/>
      <w:color w:val="000000"/>
      <w:lang w:eastAsia="ar-SA"/>
    </w:rPr>
  </w:style>
  <w:style w:type="paragraph" w:customStyle="1" w:styleId="310">
    <w:name w:val="Σώμα κείμενου με εσοχή 31"/>
    <w:basedOn w:val="a"/>
    <w:rsid w:val="00087EEA"/>
    <w:pPr>
      <w:suppressAutoHyphens w:val="0"/>
      <w:spacing w:line="312" w:lineRule="auto"/>
      <w:ind w:left="283"/>
    </w:pPr>
    <w:rPr>
      <w:rFonts w:cs="Times New Roman"/>
      <w:sz w:val="16"/>
      <w:szCs w:val="16"/>
    </w:rPr>
  </w:style>
  <w:style w:type="paragraph" w:customStyle="1" w:styleId="1c">
    <w:name w:val="Χωρίς διάστιχο1"/>
    <w:rsid w:val="00087EEA"/>
    <w:pPr>
      <w:suppressAutoHyphens/>
      <w:spacing w:after="0" w:line="240" w:lineRule="auto"/>
      <w:jc w:val="both"/>
    </w:pPr>
    <w:rPr>
      <w:rFonts w:ascii="Calibri" w:eastAsia="Times New Roman" w:hAnsi="Calibri" w:cs="Calibri"/>
      <w:szCs w:val="24"/>
      <w:lang w:val="en-GB" w:eastAsia="ar-SA"/>
    </w:rPr>
  </w:style>
  <w:style w:type="paragraph" w:customStyle="1" w:styleId="af8">
    <w:name w:val="Περιεχόμενα πίνακα"/>
    <w:basedOn w:val="a"/>
    <w:rsid w:val="00087EEA"/>
    <w:pPr>
      <w:suppressLineNumbers/>
    </w:pPr>
  </w:style>
  <w:style w:type="paragraph" w:customStyle="1" w:styleId="af9">
    <w:name w:val="Επικεφαλίδα πίνακα"/>
    <w:basedOn w:val="af8"/>
    <w:rsid w:val="00087EEA"/>
    <w:pPr>
      <w:jc w:val="center"/>
    </w:pPr>
    <w:rPr>
      <w:b/>
      <w:bCs/>
    </w:rPr>
  </w:style>
  <w:style w:type="paragraph" w:customStyle="1" w:styleId="footers">
    <w:name w:val="footers"/>
    <w:basedOn w:val="foothanging"/>
    <w:rsid w:val="00087EEA"/>
  </w:style>
  <w:style w:type="paragraph" w:customStyle="1" w:styleId="Standard">
    <w:name w:val="Standard"/>
    <w:rsid w:val="00087EEA"/>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087EEA"/>
    <w:pPr>
      <w:spacing w:after="120"/>
    </w:pPr>
  </w:style>
  <w:style w:type="paragraph" w:customStyle="1" w:styleId="Footnote">
    <w:name w:val="Footnote"/>
    <w:basedOn w:val="Standard"/>
    <w:rsid w:val="00087EEA"/>
    <w:pPr>
      <w:suppressLineNumbers/>
      <w:ind w:left="283" w:hanging="283"/>
    </w:pPr>
    <w:rPr>
      <w:sz w:val="20"/>
      <w:szCs w:val="20"/>
    </w:rPr>
  </w:style>
  <w:style w:type="paragraph" w:customStyle="1" w:styleId="311">
    <w:name w:val="Σώμα κείμενου 31"/>
    <w:basedOn w:val="a"/>
    <w:rsid w:val="00087EEA"/>
    <w:rPr>
      <w:sz w:val="16"/>
      <w:szCs w:val="16"/>
    </w:rPr>
  </w:style>
  <w:style w:type="paragraph" w:customStyle="1" w:styleId="fooot">
    <w:name w:val="fooot"/>
    <w:basedOn w:val="footers"/>
    <w:rsid w:val="00087EEA"/>
  </w:style>
  <w:style w:type="paragraph" w:styleId="afa">
    <w:name w:val="Balloon Text"/>
    <w:basedOn w:val="a"/>
    <w:link w:val="Char11"/>
    <w:rsid w:val="00087EEA"/>
    <w:pPr>
      <w:spacing w:after="0"/>
    </w:pPr>
    <w:rPr>
      <w:rFonts w:ascii="Tahoma" w:hAnsi="Tahoma" w:cs="Tahoma"/>
      <w:sz w:val="16"/>
      <w:szCs w:val="16"/>
    </w:rPr>
  </w:style>
  <w:style w:type="character" w:customStyle="1" w:styleId="Char11">
    <w:name w:val="Κείμενο πλαισίου Char1"/>
    <w:basedOn w:val="a0"/>
    <w:link w:val="afa"/>
    <w:rsid w:val="00087EEA"/>
    <w:rPr>
      <w:rFonts w:ascii="Tahoma" w:eastAsia="Times New Roman" w:hAnsi="Tahoma" w:cs="Tahoma"/>
      <w:sz w:val="16"/>
      <w:szCs w:val="16"/>
      <w:lang w:val="en-GB" w:eastAsia="ar-SA"/>
    </w:rPr>
  </w:style>
  <w:style w:type="paragraph" w:customStyle="1" w:styleId="1d">
    <w:name w:val="Κείμενο σχολίου1"/>
    <w:basedOn w:val="a"/>
    <w:rsid w:val="00087EEA"/>
    <w:rPr>
      <w:sz w:val="20"/>
      <w:szCs w:val="20"/>
    </w:rPr>
  </w:style>
  <w:style w:type="paragraph" w:styleId="afb">
    <w:name w:val="annotation text"/>
    <w:basedOn w:val="a"/>
    <w:link w:val="Char12"/>
    <w:unhideWhenUsed/>
    <w:rsid w:val="00087EEA"/>
    <w:rPr>
      <w:sz w:val="20"/>
      <w:szCs w:val="20"/>
    </w:rPr>
  </w:style>
  <w:style w:type="character" w:customStyle="1" w:styleId="Char12">
    <w:name w:val="Κείμενο σχολίου Char1"/>
    <w:basedOn w:val="a0"/>
    <w:link w:val="afb"/>
    <w:uiPriority w:val="99"/>
    <w:rsid w:val="00087EEA"/>
    <w:rPr>
      <w:rFonts w:ascii="Calibri" w:eastAsia="Times New Roman" w:hAnsi="Calibri" w:cs="Calibri"/>
      <w:sz w:val="20"/>
      <w:szCs w:val="20"/>
      <w:lang w:val="en-GB" w:eastAsia="ar-SA"/>
    </w:rPr>
  </w:style>
  <w:style w:type="paragraph" w:styleId="afc">
    <w:name w:val="annotation subject"/>
    <w:basedOn w:val="1d"/>
    <w:next w:val="1d"/>
    <w:link w:val="Char13"/>
    <w:rsid w:val="00087EEA"/>
    <w:rPr>
      <w:b/>
      <w:bCs/>
    </w:rPr>
  </w:style>
  <w:style w:type="character" w:customStyle="1" w:styleId="Char13">
    <w:name w:val="Θέμα σχολίου Char1"/>
    <w:basedOn w:val="Char12"/>
    <w:link w:val="afc"/>
    <w:rsid w:val="00087EEA"/>
    <w:rPr>
      <w:b/>
      <w:bCs/>
    </w:rPr>
  </w:style>
  <w:style w:type="paragraph" w:styleId="-HTML">
    <w:name w:val="HTML Preformatted"/>
    <w:basedOn w:val="a"/>
    <w:link w:val="-HTMLChar1"/>
    <w:uiPriority w:val="99"/>
    <w:rsid w:val="00087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087EEA"/>
    <w:rPr>
      <w:rFonts w:ascii="Courier New" w:eastAsia="Times New Roman" w:hAnsi="Courier New" w:cs="Courier New"/>
      <w:sz w:val="20"/>
      <w:szCs w:val="20"/>
      <w:lang w:val="en-US" w:eastAsia="ar-SA"/>
    </w:rPr>
  </w:style>
  <w:style w:type="paragraph" w:styleId="afd">
    <w:name w:val="Revision"/>
    <w:uiPriority w:val="99"/>
    <w:rsid w:val="00087EEA"/>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087EE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087EEA"/>
    <w:pPr>
      <w:tabs>
        <w:tab w:val="right" w:leader="dot" w:pos="7091"/>
      </w:tabs>
      <w:ind w:left="2547"/>
    </w:pPr>
  </w:style>
  <w:style w:type="paragraph" w:customStyle="1" w:styleId="1">
    <w:name w:val="Λίστα με κουκκίδες1"/>
    <w:basedOn w:val="a"/>
    <w:rsid w:val="00087EEA"/>
    <w:pPr>
      <w:numPr>
        <w:numId w:val="10"/>
      </w:numPr>
      <w:suppressAutoHyphens w:val="0"/>
      <w:spacing w:before="120" w:after="0" w:line="280" w:lineRule="atLeast"/>
    </w:pPr>
    <w:rPr>
      <w:rFonts w:ascii="Arial" w:eastAsia="Calibri" w:hAnsi="Arial" w:cs="Times New Roman"/>
      <w:lang w:val="el-GR"/>
    </w:rPr>
  </w:style>
  <w:style w:type="paragraph" w:customStyle="1" w:styleId="Bullet2">
    <w:name w:val="Bullet 2"/>
    <w:basedOn w:val="a"/>
    <w:rsid w:val="00087EEA"/>
    <w:pPr>
      <w:numPr>
        <w:numId w:val="9"/>
      </w:numPr>
      <w:tabs>
        <w:tab w:val="left" w:pos="-567"/>
      </w:tabs>
      <w:suppressAutoHyphens w:val="0"/>
      <w:overflowPunct w:val="0"/>
      <w:autoSpaceDE w:val="0"/>
      <w:spacing w:before="80" w:after="0" w:line="300" w:lineRule="atLeast"/>
      <w:textAlignment w:val="baseline"/>
    </w:pPr>
    <w:rPr>
      <w:rFonts w:ascii="Arial" w:eastAsia="Calibri" w:hAnsi="Arial" w:cs="Times New Roman"/>
      <w:szCs w:val="20"/>
      <w:lang w:val="el-GR"/>
    </w:rPr>
  </w:style>
  <w:style w:type="paragraph" w:customStyle="1" w:styleId="210">
    <w:name w:val="Σώμα κείμενου 21"/>
    <w:basedOn w:val="a"/>
    <w:rsid w:val="00087EEA"/>
    <w:pPr>
      <w:spacing w:line="480" w:lineRule="auto"/>
    </w:pPr>
  </w:style>
  <w:style w:type="paragraph" w:customStyle="1" w:styleId="101">
    <w:name w:val="Κατάλογος περιεχομένων 10"/>
    <w:basedOn w:val="af1"/>
    <w:rsid w:val="00087EEA"/>
    <w:pPr>
      <w:tabs>
        <w:tab w:val="right" w:leader="dot" w:pos="7091"/>
      </w:tabs>
      <w:ind w:left="2547"/>
    </w:pPr>
  </w:style>
  <w:style w:type="paragraph" w:customStyle="1" w:styleId="afe">
    <w:name w:val="Περιεχόμενα πλαισίου"/>
    <w:basedOn w:val="af"/>
    <w:rsid w:val="00087EEA"/>
  </w:style>
  <w:style w:type="paragraph" w:customStyle="1" w:styleId="Web1">
    <w:name w:val="Κανονικό (Web)1"/>
    <w:basedOn w:val="a"/>
    <w:rsid w:val="00087EEA"/>
    <w:pPr>
      <w:spacing w:before="280" w:after="280"/>
    </w:pPr>
    <w:rPr>
      <w:rFonts w:ascii="Times" w:hAnsi="Times" w:cs="Times"/>
      <w:sz w:val="20"/>
      <w:szCs w:val="20"/>
    </w:rPr>
  </w:style>
  <w:style w:type="table" w:styleId="aff">
    <w:name w:val="Table Grid"/>
    <w:basedOn w:val="a1"/>
    <w:uiPriority w:val="59"/>
    <w:rsid w:val="00087EEA"/>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unhideWhenUsed/>
    <w:rsid w:val="00087EEA"/>
    <w:rPr>
      <w:sz w:val="16"/>
      <w:szCs w:val="16"/>
    </w:rPr>
  </w:style>
  <w:style w:type="paragraph" w:styleId="aff1">
    <w:name w:val="List Paragraph"/>
    <w:basedOn w:val="a"/>
    <w:link w:val="Char8"/>
    <w:uiPriority w:val="34"/>
    <w:qFormat/>
    <w:rsid w:val="00087EEA"/>
    <w:pPr>
      <w:ind w:left="2160"/>
      <w:contextualSpacing/>
    </w:pPr>
    <w:rPr>
      <w:rFonts w:ascii="Tahoma" w:hAnsi="Tahoma" w:cs="Tahoma"/>
      <w:b/>
      <w:bCs/>
      <w:sz w:val="18"/>
      <w:szCs w:val="18"/>
      <w:u w:val="single"/>
    </w:rPr>
  </w:style>
  <w:style w:type="paragraph" w:customStyle="1" w:styleId="BodyText28">
    <w:name w:val="Body Text28"/>
    <w:basedOn w:val="a"/>
    <w:rsid w:val="00087EEA"/>
    <w:pPr>
      <w:shd w:val="clear" w:color="auto" w:fill="FFFFFF"/>
      <w:suppressAutoHyphens w:val="0"/>
      <w:spacing w:before="360" w:after="3240" w:line="365" w:lineRule="exact"/>
      <w:ind w:hanging="680"/>
      <w:jc w:val="right"/>
    </w:pPr>
    <w:rPr>
      <w:rFonts w:ascii="Arial" w:eastAsia="Arial" w:hAnsi="Arial" w:cs="Arial"/>
      <w:color w:val="000000"/>
      <w:szCs w:val="20"/>
      <w:lang w:eastAsia="en-US"/>
    </w:rPr>
  </w:style>
  <w:style w:type="paragraph" w:customStyle="1" w:styleId="CharCharCharChar">
    <w:name w:val="Char Char Char Char"/>
    <w:basedOn w:val="a"/>
    <w:rsid w:val="00087EEA"/>
    <w:pPr>
      <w:suppressAutoHyphens w:val="0"/>
      <w:spacing w:after="160" w:line="240" w:lineRule="exact"/>
      <w:jc w:val="left"/>
    </w:pPr>
    <w:rPr>
      <w:rFonts w:ascii="Verdana" w:hAnsi="Verdana" w:cs="Times New Roman"/>
      <w:szCs w:val="20"/>
      <w:lang w:val="en-US" w:eastAsia="en-US"/>
    </w:rPr>
  </w:style>
  <w:style w:type="paragraph" w:customStyle="1" w:styleId="CharChar1">
    <w:name w:val="Char Char1"/>
    <w:basedOn w:val="a"/>
    <w:rsid w:val="00087EEA"/>
    <w:pPr>
      <w:suppressAutoHyphens w:val="0"/>
      <w:spacing w:after="160" w:line="240" w:lineRule="exact"/>
      <w:jc w:val="left"/>
    </w:pPr>
    <w:rPr>
      <w:rFonts w:ascii="Verdana" w:hAnsi="Verdana" w:cs="Times New Roman"/>
      <w:szCs w:val="20"/>
      <w:lang w:val="en-US" w:eastAsia="en-US"/>
    </w:rPr>
  </w:style>
  <w:style w:type="paragraph" w:styleId="Web">
    <w:name w:val="Normal (Web)"/>
    <w:basedOn w:val="a"/>
    <w:uiPriority w:val="99"/>
    <w:rsid w:val="00087EEA"/>
    <w:pPr>
      <w:suppressAutoHyphens w:val="0"/>
      <w:spacing w:before="100" w:beforeAutospacing="1" w:after="100" w:afterAutospacing="1"/>
      <w:jc w:val="left"/>
    </w:pPr>
    <w:rPr>
      <w:rFonts w:ascii="Tahoma" w:hAnsi="Tahoma" w:cs="Times New Roman"/>
      <w:color w:val="000080"/>
      <w:sz w:val="24"/>
      <w:lang w:val="el-GR" w:eastAsia="el-GR"/>
    </w:rPr>
  </w:style>
  <w:style w:type="paragraph" w:customStyle="1" w:styleId="NormalVerdana11CharCharCharChar">
    <w:name w:val="Normal+Verdana11 Char Char Char Char"/>
    <w:basedOn w:val="a"/>
    <w:autoRedefine/>
    <w:rsid w:val="00087EEA"/>
    <w:pPr>
      <w:numPr>
        <w:numId w:val="13"/>
      </w:numPr>
      <w:suppressAutoHyphens w:val="0"/>
      <w:spacing w:after="160"/>
      <w:ind w:left="0" w:firstLine="0"/>
    </w:pPr>
    <w:rPr>
      <w:rFonts w:ascii="Verdana" w:hAnsi="Verdana" w:cs="Times New Roman"/>
      <w:szCs w:val="20"/>
      <w:lang w:val="en-US" w:eastAsia="en-US"/>
    </w:rPr>
  </w:style>
  <w:style w:type="paragraph" w:styleId="26">
    <w:name w:val="Body Text 2"/>
    <w:basedOn w:val="a"/>
    <w:link w:val="2Char0"/>
    <w:rsid w:val="00087EEA"/>
    <w:pPr>
      <w:suppressAutoHyphens w:val="0"/>
      <w:spacing w:line="480" w:lineRule="auto"/>
      <w:jc w:val="left"/>
    </w:pPr>
    <w:rPr>
      <w:rFonts w:ascii="Times New Roman" w:hAnsi="Times New Roman" w:cs="Times New Roman"/>
      <w:sz w:val="20"/>
      <w:szCs w:val="20"/>
      <w:lang w:val="en-US" w:eastAsia="en-US"/>
    </w:rPr>
  </w:style>
  <w:style w:type="character" w:customStyle="1" w:styleId="2Char0">
    <w:name w:val="Σώμα κείμενου 2 Char"/>
    <w:basedOn w:val="a0"/>
    <w:link w:val="26"/>
    <w:rsid w:val="00087EEA"/>
    <w:rPr>
      <w:rFonts w:ascii="Times New Roman" w:eastAsia="Times New Roman" w:hAnsi="Times New Roman" w:cs="Times New Roman"/>
      <w:sz w:val="20"/>
      <w:szCs w:val="20"/>
      <w:lang w:val="en-US"/>
    </w:rPr>
  </w:style>
  <w:style w:type="paragraph" w:styleId="aff2">
    <w:name w:val="Block Text"/>
    <w:basedOn w:val="a"/>
    <w:rsid w:val="00087EEA"/>
    <w:pPr>
      <w:suppressAutoHyphens w:val="0"/>
      <w:spacing w:after="0"/>
      <w:ind w:left="-900" w:right="-1054"/>
      <w:jc w:val="left"/>
    </w:pPr>
    <w:rPr>
      <w:rFonts w:ascii="Tahoma" w:hAnsi="Tahoma" w:cs="Times New Roman"/>
      <w:b/>
      <w:bCs/>
      <w:i/>
      <w:iCs/>
      <w:sz w:val="24"/>
      <w:lang w:val="el-GR" w:eastAsia="el-GR"/>
    </w:rPr>
  </w:style>
  <w:style w:type="paragraph" w:customStyle="1" w:styleId="BodyText21">
    <w:name w:val="Body Text 21"/>
    <w:basedOn w:val="a"/>
    <w:rsid w:val="00087EEA"/>
    <w:pPr>
      <w:suppressAutoHyphens w:val="0"/>
      <w:overflowPunct w:val="0"/>
      <w:autoSpaceDE w:val="0"/>
      <w:autoSpaceDN w:val="0"/>
      <w:adjustRightInd w:val="0"/>
      <w:spacing w:after="0"/>
      <w:ind w:left="709" w:hanging="709"/>
      <w:jc w:val="left"/>
      <w:textAlignment w:val="baseline"/>
    </w:pPr>
    <w:rPr>
      <w:rFonts w:ascii="Arial" w:hAnsi="Arial" w:cs="Times New Roman"/>
      <w:szCs w:val="20"/>
      <w:lang w:val="el-GR" w:eastAsia="el-GR"/>
    </w:rPr>
  </w:style>
  <w:style w:type="character" w:customStyle="1" w:styleId="Arial11pt">
    <w:name w:val="Στυλ Arial 11 pt"/>
    <w:rsid w:val="00087EEA"/>
    <w:rPr>
      <w:rFonts w:ascii="Arial" w:hAnsi="Arial"/>
      <w:spacing w:val="-14"/>
      <w:sz w:val="22"/>
    </w:rPr>
  </w:style>
  <w:style w:type="paragraph" w:styleId="aff3">
    <w:name w:val="Document Map"/>
    <w:basedOn w:val="a"/>
    <w:link w:val="Char9"/>
    <w:semiHidden/>
    <w:rsid w:val="00087EEA"/>
    <w:pPr>
      <w:shd w:val="clear" w:color="auto" w:fill="000080"/>
      <w:suppressAutoHyphens w:val="0"/>
      <w:spacing w:after="0"/>
      <w:jc w:val="left"/>
    </w:pPr>
    <w:rPr>
      <w:rFonts w:ascii="Tahoma" w:hAnsi="Tahoma" w:cs="Tahoma"/>
      <w:sz w:val="20"/>
      <w:szCs w:val="20"/>
      <w:lang w:val="en-US" w:eastAsia="en-US"/>
    </w:rPr>
  </w:style>
  <w:style w:type="character" w:customStyle="1" w:styleId="Char9">
    <w:name w:val="Χάρτης εγγράφου Char"/>
    <w:basedOn w:val="a0"/>
    <w:link w:val="aff3"/>
    <w:semiHidden/>
    <w:rsid w:val="00087EEA"/>
    <w:rPr>
      <w:rFonts w:ascii="Tahoma" w:eastAsia="Times New Roman" w:hAnsi="Tahoma" w:cs="Tahoma"/>
      <w:sz w:val="20"/>
      <w:szCs w:val="20"/>
      <w:shd w:val="clear" w:color="auto" w:fill="000080"/>
      <w:lang w:val="en-US"/>
    </w:rPr>
  </w:style>
  <w:style w:type="character" w:customStyle="1" w:styleId="WW-">
    <w:name w:val="WW-Χαρακτήρες υποσημείωσης"/>
    <w:rsid w:val="00087EEA"/>
  </w:style>
  <w:style w:type="paragraph" w:customStyle="1" w:styleId="aff4">
    <w:name w:val="ΣτυλΔημοσιότητας"/>
    <w:basedOn w:val="10"/>
    <w:rsid w:val="00087EEA"/>
    <w:pPr>
      <w:keepNext w:val="0"/>
      <w:keepLines/>
      <w:pageBreakBefore w:val="0"/>
      <w:pBdr>
        <w:bottom w:val="none" w:sz="0" w:space="0" w:color="auto"/>
      </w:pBdr>
      <w:tabs>
        <w:tab w:val="left" w:pos="0"/>
      </w:tabs>
      <w:spacing w:before="0" w:after="0" w:line="360" w:lineRule="auto"/>
      <w:jc w:val="center"/>
    </w:pPr>
    <w:rPr>
      <w:rFonts w:ascii="Calibri" w:hAnsi="Calibri" w:cs="Calibri"/>
      <w:bCs w:val="0"/>
      <w:caps/>
      <w:color w:val="auto"/>
      <w:kern w:val="1"/>
      <w:sz w:val="24"/>
      <w:szCs w:val="24"/>
      <w:lang w:val="el-GR" w:eastAsia="zh-CN"/>
    </w:rPr>
  </w:style>
  <w:style w:type="paragraph" w:customStyle="1" w:styleId="CharChar5CharChar">
    <w:name w:val="Char Char5 Char Char"/>
    <w:basedOn w:val="a"/>
    <w:rsid w:val="00087EEA"/>
    <w:pPr>
      <w:suppressAutoHyphens w:val="0"/>
      <w:spacing w:after="160" w:line="240" w:lineRule="exact"/>
      <w:jc w:val="left"/>
    </w:pPr>
    <w:rPr>
      <w:rFonts w:ascii="Verdana" w:hAnsi="Verdana" w:cs="Times New Roman"/>
      <w:szCs w:val="20"/>
      <w:lang w:val="en-US" w:eastAsia="en-US"/>
    </w:rPr>
  </w:style>
  <w:style w:type="numbering" w:customStyle="1" w:styleId="1e">
    <w:name w:val="Χωρίς λίστα1"/>
    <w:next w:val="a2"/>
    <w:uiPriority w:val="99"/>
    <w:semiHidden/>
    <w:unhideWhenUsed/>
    <w:rsid w:val="00087EEA"/>
  </w:style>
  <w:style w:type="character" w:customStyle="1" w:styleId="WW8Num5z2">
    <w:name w:val="WW8Num5z2"/>
    <w:rsid w:val="00087EEA"/>
  </w:style>
  <w:style w:type="character" w:customStyle="1" w:styleId="WW8Num5z3">
    <w:name w:val="WW8Num5z3"/>
    <w:rsid w:val="00087EEA"/>
  </w:style>
  <w:style w:type="character" w:customStyle="1" w:styleId="WW8Num5z4">
    <w:name w:val="WW8Num5z4"/>
    <w:rsid w:val="00087EEA"/>
  </w:style>
  <w:style w:type="character" w:customStyle="1" w:styleId="WW8Num5z5">
    <w:name w:val="WW8Num5z5"/>
    <w:rsid w:val="00087EEA"/>
  </w:style>
  <w:style w:type="character" w:customStyle="1" w:styleId="WW8Num5z6">
    <w:name w:val="WW8Num5z6"/>
    <w:rsid w:val="00087EEA"/>
  </w:style>
  <w:style w:type="character" w:customStyle="1" w:styleId="WW8Num5z7">
    <w:name w:val="WW8Num5z7"/>
    <w:rsid w:val="00087EEA"/>
  </w:style>
  <w:style w:type="character" w:customStyle="1" w:styleId="WW8Num5z8">
    <w:name w:val="WW8Num5z8"/>
    <w:rsid w:val="00087EEA"/>
  </w:style>
  <w:style w:type="character" w:customStyle="1" w:styleId="WW8Num6z2">
    <w:name w:val="WW8Num6z2"/>
    <w:rsid w:val="00087EEA"/>
  </w:style>
  <w:style w:type="character" w:customStyle="1" w:styleId="WW8Num6z3">
    <w:name w:val="WW8Num6z3"/>
    <w:rsid w:val="00087EEA"/>
  </w:style>
  <w:style w:type="character" w:customStyle="1" w:styleId="WW8Num6z4">
    <w:name w:val="WW8Num6z4"/>
    <w:rsid w:val="00087EEA"/>
  </w:style>
  <w:style w:type="character" w:customStyle="1" w:styleId="WW8Num6z5">
    <w:name w:val="WW8Num6z5"/>
    <w:rsid w:val="00087EEA"/>
  </w:style>
  <w:style w:type="character" w:customStyle="1" w:styleId="WW8Num6z6">
    <w:name w:val="WW8Num6z6"/>
    <w:rsid w:val="00087EEA"/>
  </w:style>
  <w:style w:type="character" w:customStyle="1" w:styleId="WW8Num6z7">
    <w:name w:val="WW8Num6z7"/>
    <w:rsid w:val="00087EEA"/>
  </w:style>
  <w:style w:type="character" w:customStyle="1" w:styleId="WW8Num6z8">
    <w:name w:val="WW8Num6z8"/>
    <w:rsid w:val="00087EEA"/>
  </w:style>
  <w:style w:type="character" w:customStyle="1" w:styleId="WW8Num4z2">
    <w:name w:val="WW8Num4z2"/>
    <w:rsid w:val="00087EEA"/>
  </w:style>
  <w:style w:type="character" w:customStyle="1" w:styleId="WW8Num4z3">
    <w:name w:val="WW8Num4z3"/>
    <w:rsid w:val="00087EEA"/>
  </w:style>
  <w:style w:type="character" w:customStyle="1" w:styleId="WW8Num4z4">
    <w:name w:val="WW8Num4z4"/>
    <w:rsid w:val="00087EEA"/>
  </w:style>
  <w:style w:type="character" w:customStyle="1" w:styleId="WW8Num4z5">
    <w:name w:val="WW8Num4z5"/>
    <w:rsid w:val="00087EEA"/>
  </w:style>
  <w:style w:type="character" w:customStyle="1" w:styleId="WW8Num4z6">
    <w:name w:val="WW8Num4z6"/>
    <w:rsid w:val="00087EEA"/>
  </w:style>
  <w:style w:type="character" w:customStyle="1" w:styleId="WW8Num4z7">
    <w:name w:val="WW8Num4z7"/>
    <w:rsid w:val="00087EEA"/>
  </w:style>
  <w:style w:type="character" w:customStyle="1" w:styleId="WW8Num4z8">
    <w:name w:val="WW8Num4z8"/>
    <w:rsid w:val="00087EEA"/>
  </w:style>
  <w:style w:type="character" w:customStyle="1" w:styleId="41">
    <w:name w:val="Προεπιλεγμένη γραμματοσειρά4"/>
    <w:rsid w:val="00087EEA"/>
  </w:style>
  <w:style w:type="character" w:customStyle="1" w:styleId="Char14">
    <w:name w:val="Κεφαλίδα Char1"/>
    <w:rsid w:val="00087EEA"/>
    <w:rPr>
      <w:rFonts w:ascii="Calibri" w:eastAsia="Calibri" w:hAnsi="Calibri" w:cs="Times New Roman"/>
    </w:rPr>
  </w:style>
  <w:style w:type="character" w:customStyle="1" w:styleId="ListLabel1">
    <w:name w:val="ListLabel 1"/>
    <w:rsid w:val="00087EEA"/>
    <w:rPr>
      <w:rFonts w:cs="Courier New"/>
    </w:rPr>
  </w:style>
  <w:style w:type="character" w:customStyle="1" w:styleId="WW8Num21z4">
    <w:name w:val="WW8Num21z4"/>
    <w:rsid w:val="00087EEA"/>
  </w:style>
  <w:style w:type="character" w:customStyle="1" w:styleId="WW8Num21z5">
    <w:name w:val="WW8Num21z5"/>
    <w:rsid w:val="00087EEA"/>
  </w:style>
  <w:style w:type="character" w:customStyle="1" w:styleId="WW8Num21z6">
    <w:name w:val="WW8Num21z6"/>
    <w:rsid w:val="00087EEA"/>
  </w:style>
  <w:style w:type="character" w:customStyle="1" w:styleId="WW8Num21z7">
    <w:name w:val="WW8Num21z7"/>
    <w:rsid w:val="00087EEA"/>
  </w:style>
  <w:style w:type="character" w:customStyle="1" w:styleId="WW8Num21z8">
    <w:name w:val="WW8Num21z8"/>
    <w:rsid w:val="00087EEA"/>
  </w:style>
  <w:style w:type="character" w:customStyle="1" w:styleId="WW8Num23z4">
    <w:name w:val="WW8Num23z4"/>
    <w:rsid w:val="00087EEA"/>
  </w:style>
  <w:style w:type="character" w:customStyle="1" w:styleId="WW8Num23z5">
    <w:name w:val="WW8Num23z5"/>
    <w:rsid w:val="00087EEA"/>
  </w:style>
  <w:style w:type="character" w:customStyle="1" w:styleId="WW8Num23z6">
    <w:name w:val="WW8Num23z6"/>
    <w:rsid w:val="00087EEA"/>
  </w:style>
  <w:style w:type="character" w:customStyle="1" w:styleId="WW8Num23z7">
    <w:name w:val="WW8Num23z7"/>
    <w:rsid w:val="00087EEA"/>
  </w:style>
  <w:style w:type="character" w:customStyle="1" w:styleId="WW8Num23z8">
    <w:name w:val="WW8Num23z8"/>
    <w:rsid w:val="00087EEA"/>
  </w:style>
  <w:style w:type="character" w:customStyle="1" w:styleId="DeltaViewInsertion">
    <w:name w:val="DeltaView Insertion"/>
    <w:rsid w:val="00087EEA"/>
    <w:rPr>
      <w:b/>
      <w:i/>
      <w:spacing w:val="0"/>
      <w:lang w:val="el-GR"/>
    </w:rPr>
  </w:style>
  <w:style w:type="character" w:customStyle="1" w:styleId="NormalBoldChar">
    <w:name w:val="NormalBold Char"/>
    <w:rsid w:val="00087EEA"/>
    <w:rPr>
      <w:rFonts w:ascii="Times New Roman" w:eastAsia="Times New Roman" w:hAnsi="Times New Roman" w:cs="Times New Roman"/>
      <w:b/>
      <w:sz w:val="24"/>
      <w:lang w:val="el-GR"/>
    </w:rPr>
  </w:style>
  <w:style w:type="character" w:customStyle="1" w:styleId="WW-0">
    <w:name w:val="WW-Χαρακτήρες σημείωσης τέλους"/>
    <w:rsid w:val="00087EEA"/>
  </w:style>
  <w:style w:type="paragraph" w:styleId="aff5">
    <w:name w:val="caption"/>
    <w:basedOn w:val="a"/>
    <w:qFormat/>
    <w:rsid w:val="00087EEA"/>
    <w:pPr>
      <w:suppressLineNumbers/>
      <w:spacing w:before="120" w:line="276" w:lineRule="auto"/>
      <w:ind w:firstLine="397"/>
    </w:pPr>
    <w:rPr>
      <w:rFonts w:cs="Mangal"/>
      <w:i/>
      <w:iCs/>
      <w:kern w:val="1"/>
      <w:sz w:val="24"/>
      <w:lang w:val="el-GR" w:eastAsia="zh-CN"/>
    </w:rPr>
  </w:style>
  <w:style w:type="paragraph" w:customStyle="1" w:styleId="42">
    <w:name w:val="Λεζάντα4"/>
    <w:basedOn w:val="a"/>
    <w:rsid w:val="00087EEA"/>
    <w:pPr>
      <w:suppressLineNumbers/>
      <w:spacing w:before="120" w:line="276" w:lineRule="auto"/>
      <w:ind w:firstLine="397"/>
    </w:pPr>
    <w:rPr>
      <w:rFonts w:cs="Mangal"/>
      <w:i/>
      <w:iCs/>
      <w:kern w:val="1"/>
      <w:sz w:val="24"/>
      <w:lang w:val="el-GR" w:eastAsia="zh-CN"/>
    </w:rPr>
  </w:style>
  <w:style w:type="paragraph" w:customStyle="1" w:styleId="33">
    <w:name w:val="Λεζάντα3"/>
    <w:basedOn w:val="a"/>
    <w:rsid w:val="00087EEA"/>
    <w:pPr>
      <w:suppressLineNumbers/>
      <w:spacing w:before="120" w:line="276" w:lineRule="auto"/>
      <w:ind w:firstLine="397"/>
    </w:pPr>
    <w:rPr>
      <w:rFonts w:cs="Mangal"/>
      <w:i/>
      <w:iCs/>
      <w:kern w:val="1"/>
      <w:sz w:val="24"/>
      <w:lang w:val="el-GR" w:eastAsia="zh-CN"/>
    </w:rPr>
  </w:style>
  <w:style w:type="paragraph" w:customStyle="1" w:styleId="BlockText1">
    <w:name w:val="Block Text1"/>
    <w:basedOn w:val="a"/>
    <w:rsid w:val="00087EEA"/>
    <w:pPr>
      <w:spacing w:after="0" w:line="100" w:lineRule="atLeast"/>
      <w:ind w:left="-568" w:right="-355" w:firstLine="284"/>
    </w:pPr>
    <w:rPr>
      <w:rFonts w:ascii="Arial" w:hAnsi="Arial" w:cs="Arial"/>
      <w:b/>
      <w:kern w:val="1"/>
      <w:sz w:val="24"/>
      <w:szCs w:val="20"/>
      <w:lang w:val="el-GR" w:eastAsia="zh-CN"/>
    </w:rPr>
  </w:style>
  <w:style w:type="paragraph" w:styleId="aff6">
    <w:name w:val="No Spacing"/>
    <w:link w:val="Chara"/>
    <w:uiPriority w:val="1"/>
    <w:qFormat/>
    <w:rsid w:val="00087EEA"/>
    <w:pPr>
      <w:suppressAutoHyphens/>
      <w:spacing w:after="0" w:line="240" w:lineRule="auto"/>
    </w:pPr>
    <w:rPr>
      <w:rFonts w:ascii="Calibri" w:eastAsia="Arial" w:hAnsi="Calibri" w:cs="Times New Roman"/>
      <w:kern w:val="1"/>
      <w:lang w:eastAsia="zh-CN"/>
    </w:rPr>
  </w:style>
  <w:style w:type="paragraph" w:customStyle="1" w:styleId="GRHelvA">
    <w:name w:val="GR Helv Aπλό"/>
    <w:basedOn w:val="a"/>
    <w:rsid w:val="00087EEA"/>
    <w:pPr>
      <w:spacing w:after="0" w:line="100" w:lineRule="atLeast"/>
      <w:ind w:firstLine="284"/>
    </w:pPr>
    <w:rPr>
      <w:rFonts w:ascii="√Ò·ÏÏ·ÙÔÛÂÈÒ‹200" w:hAnsi="√Ò·ÏÏ·ÙÔÛÂÈÒ‹200" w:cs="√Ò·ÏÏ·ÙÔÛÂÈÒ‹200"/>
      <w:kern w:val="1"/>
      <w:sz w:val="24"/>
      <w:szCs w:val="20"/>
      <w:lang w:val="el-GR" w:eastAsia="zh-CN"/>
    </w:rPr>
  </w:style>
  <w:style w:type="paragraph" w:customStyle="1" w:styleId="BalloonText1">
    <w:name w:val="Balloon Text1"/>
    <w:basedOn w:val="a"/>
    <w:rsid w:val="00087EEA"/>
    <w:pPr>
      <w:spacing w:after="0" w:line="100" w:lineRule="atLeast"/>
      <w:ind w:firstLine="397"/>
    </w:pPr>
    <w:rPr>
      <w:rFonts w:ascii="Tahoma" w:hAnsi="Tahoma" w:cs="Tahoma"/>
      <w:kern w:val="1"/>
      <w:sz w:val="16"/>
      <w:szCs w:val="16"/>
      <w:lang w:val="el-GR" w:eastAsia="zh-CN"/>
    </w:rPr>
  </w:style>
  <w:style w:type="paragraph" w:customStyle="1" w:styleId="NormalWeb1">
    <w:name w:val="Normal (Web)1"/>
    <w:basedOn w:val="a"/>
    <w:rsid w:val="00087EEA"/>
    <w:pPr>
      <w:spacing w:before="28" w:after="28" w:line="100" w:lineRule="atLeast"/>
      <w:jc w:val="left"/>
    </w:pPr>
    <w:rPr>
      <w:rFonts w:ascii="Tahoma" w:hAnsi="Tahoma" w:cs="Times New Roman"/>
      <w:kern w:val="1"/>
      <w:sz w:val="24"/>
      <w:lang w:val="el-GR" w:eastAsia="zh-CN"/>
    </w:rPr>
  </w:style>
  <w:style w:type="paragraph" w:customStyle="1" w:styleId="1f">
    <w:name w:val="Βασικό1"/>
    <w:rsid w:val="00087EEA"/>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f7">
    <w:name w:val="Παραθέσεις"/>
    <w:basedOn w:val="a"/>
    <w:rsid w:val="00087EEA"/>
    <w:pPr>
      <w:spacing w:after="200" w:line="276" w:lineRule="auto"/>
      <w:ind w:firstLine="397"/>
    </w:pPr>
    <w:rPr>
      <w:kern w:val="1"/>
      <w:szCs w:val="22"/>
      <w:lang w:val="el-GR" w:eastAsia="zh-CN"/>
    </w:rPr>
  </w:style>
  <w:style w:type="paragraph" w:styleId="aff8">
    <w:name w:val="Title"/>
    <w:basedOn w:val="ae"/>
    <w:next w:val="af"/>
    <w:link w:val="Charb"/>
    <w:qFormat/>
    <w:rsid w:val="00087EEA"/>
    <w:pPr>
      <w:spacing w:line="276" w:lineRule="auto"/>
      <w:ind w:firstLine="397"/>
    </w:pPr>
    <w:rPr>
      <w:rFonts w:ascii="Arial" w:hAnsi="Arial" w:cs="Times New Roman"/>
      <w:kern w:val="1"/>
      <w:lang w:eastAsia="zh-CN"/>
    </w:rPr>
  </w:style>
  <w:style w:type="character" w:customStyle="1" w:styleId="Charb">
    <w:name w:val="Τίτλος Char"/>
    <w:basedOn w:val="a0"/>
    <w:link w:val="aff8"/>
    <w:rsid w:val="00087EEA"/>
    <w:rPr>
      <w:rFonts w:ascii="Arial" w:eastAsia="Microsoft YaHei" w:hAnsi="Arial" w:cs="Times New Roman"/>
      <w:kern w:val="1"/>
      <w:sz w:val="28"/>
      <w:szCs w:val="28"/>
      <w:lang w:val="en-GB" w:eastAsia="zh-CN"/>
    </w:rPr>
  </w:style>
  <w:style w:type="paragraph" w:styleId="aff9">
    <w:name w:val="Subtitle"/>
    <w:basedOn w:val="ae"/>
    <w:next w:val="af"/>
    <w:link w:val="Charc"/>
    <w:qFormat/>
    <w:rsid w:val="00087EEA"/>
    <w:pPr>
      <w:spacing w:line="276" w:lineRule="auto"/>
      <w:ind w:firstLine="397"/>
    </w:pPr>
    <w:rPr>
      <w:rFonts w:ascii="Arial" w:hAnsi="Arial" w:cs="Times New Roman"/>
      <w:kern w:val="1"/>
      <w:lang w:eastAsia="zh-CN"/>
    </w:rPr>
  </w:style>
  <w:style w:type="character" w:customStyle="1" w:styleId="Charc">
    <w:name w:val="Υπότιτλος Char"/>
    <w:basedOn w:val="a0"/>
    <w:link w:val="aff9"/>
    <w:rsid w:val="00087EEA"/>
    <w:rPr>
      <w:rFonts w:ascii="Arial" w:eastAsia="Microsoft YaHei" w:hAnsi="Arial" w:cs="Times New Roman"/>
      <w:kern w:val="1"/>
      <w:sz w:val="28"/>
      <w:szCs w:val="28"/>
      <w:lang w:val="en-GB" w:eastAsia="zh-CN"/>
    </w:rPr>
  </w:style>
  <w:style w:type="paragraph" w:customStyle="1" w:styleId="affa">
    <w:name w:val="Οριζόντια γραμμή"/>
    <w:basedOn w:val="a"/>
    <w:next w:val="af"/>
    <w:rsid w:val="00087EEA"/>
    <w:pPr>
      <w:spacing w:after="200" w:line="276" w:lineRule="auto"/>
      <w:ind w:firstLine="397"/>
    </w:pPr>
    <w:rPr>
      <w:kern w:val="1"/>
      <w:szCs w:val="22"/>
      <w:lang w:val="el-GR" w:eastAsia="zh-CN"/>
    </w:rPr>
  </w:style>
  <w:style w:type="paragraph" w:customStyle="1" w:styleId="Pagedecouverture">
    <w:name w:val="Page de couverture"/>
    <w:basedOn w:val="a"/>
    <w:next w:val="a"/>
    <w:rsid w:val="00087EEA"/>
    <w:pPr>
      <w:spacing w:after="0" w:line="276" w:lineRule="auto"/>
      <w:ind w:firstLine="397"/>
    </w:pPr>
    <w:rPr>
      <w:kern w:val="1"/>
      <w:szCs w:val="22"/>
      <w:lang w:val="el-GR" w:eastAsia="zh-CN"/>
    </w:rPr>
  </w:style>
  <w:style w:type="paragraph" w:customStyle="1" w:styleId="PartTitle">
    <w:name w:val="PartTitle"/>
    <w:basedOn w:val="a"/>
    <w:next w:val="ChapterTitle"/>
    <w:rsid w:val="00087EEA"/>
    <w:pPr>
      <w:keepNext/>
      <w:pageBreakBefore/>
      <w:spacing w:before="120" w:after="360" w:line="276" w:lineRule="auto"/>
      <w:ind w:firstLine="397"/>
      <w:jc w:val="center"/>
    </w:pPr>
    <w:rPr>
      <w:b/>
      <w:kern w:val="1"/>
      <w:sz w:val="36"/>
      <w:szCs w:val="22"/>
      <w:lang w:val="el-GR" w:eastAsia="zh-CN"/>
    </w:rPr>
  </w:style>
  <w:style w:type="paragraph" w:customStyle="1" w:styleId="ChapterTitle">
    <w:name w:val="ChapterTitle"/>
    <w:basedOn w:val="a"/>
    <w:next w:val="a"/>
    <w:rsid w:val="00087EEA"/>
    <w:pPr>
      <w:keepNext/>
      <w:spacing w:before="120" w:after="360" w:line="276" w:lineRule="auto"/>
      <w:jc w:val="center"/>
    </w:pPr>
    <w:rPr>
      <w:b/>
      <w:kern w:val="1"/>
      <w:szCs w:val="22"/>
      <w:lang w:val="el-GR" w:eastAsia="zh-CN"/>
    </w:rPr>
  </w:style>
  <w:style w:type="paragraph" w:customStyle="1" w:styleId="Titrearticle">
    <w:name w:val="Titre article"/>
    <w:basedOn w:val="a"/>
    <w:next w:val="a"/>
    <w:rsid w:val="00087EEA"/>
    <w:pPr>
      <w:keepNext/>
      <w:spacing w:before="360" w:line="276" w:lineRule="auto"/>
      <w:ind w:firstLine="397"/>
      <w:jc w:val="center"/>
    </w:pPr>
    <w:rPr>
      <w:i/>
      <w:kern w:val="1"/>
      <w:szCs w:val="22"/>
      <w:lang w:val="el-GR" w:eastAsia="zh-CN"/>
    </w:rPr>
  </w:style>
  <w:style w:type="paragraph" w:customStyle="1" w:styleId="Point0">
    <w:name w:val="Point 0"/>
    <w:basedOn w:val="a"/>
    <w:rsid w:val="00087EEA"/>
    <w:pPr>
      <w:spacing w:after="200" w:line="276" w:lineRule="auto"/>
      <w:ind w:left="850" w:hanging="850"/>
    </w:pPr>
    <w:rPr>
      <w:kern w:val="1"/>
      <w:szCs w:val="22"/>
      <w:lang w:val="el-GR" w:eastAsia="zh-CN"/>
    </w:rPr>
  </w:style>
  <w:style w:type="paragraph" w:customStyle="1" w:styleId="Tiret0">
    <w:name w:val="Tiret 0"/>
    <w:basedOn w:val="Point0"/>
    <w:rsid w:val="00087EEA"/>
    <w:pPr>
      <w:numPr>
        <w:numId w:val="1"/>
      </w:numPr>
    </w:pPr>
  </w:style>
  <w:style w:type="paragraph" w:customStyle="1" w:styleId="Point1">
    <w:name w:val="Point 1"/>
    <w:basedOn w:val="a"/>
    <w:rsid w:val="00087EEA"/>
    <w:pPr>
      <w:spacing w:after="200" w:line="276" w:lineRule="auto"/>
      <w:ind w:left="1417" w:hanging="567"/>
    </w:pPr>
    <w:rPr>
      <w:kern w:val="1"/>
      <w:szCs w:val="22"/>
      <w:lang w:val="el-GR" w:eastAsia="zh-CN"/>
    </w:rPr>
  </w:style>
  <w:style w:type="paragraph" w:customStyle="1" w:styleId="Tiret1">
    <w:name w:val="Tiret 1"/>
    <w:basedOn w:val="Point1"/>
    <w:rsid w:val="00087EEA"/>
    <w:pPr>
      <w:tabs>
        <w:tab w:val="num" w:pos="643"/>
      </w:tabs>
      <w:ind w:left="643" w:hanging="360"/>
    </w:pPr>
  </w:style>
  <w:style w:type="paragraph" w:customStyle="1" w:styleId="SectionTitle">
    <w:name w:val="SectionTitle"/>
    <w:basedOn w:val="a"/>
    <w:next w:val="10"/>
    <w:rsid w:val="00087EEA"/>
    <w:pPr>
      <w:keepNext/>
      <w:spacing w:before="120" w:after="360" w:line="276" w:lineRule="auto"/>
      <w:ind w:firstLine="397"/>
      <w:jc w:val="center"/>
    </w:pPr>
    <w:rPr>
      <w:b/>
      <w:smallCaps/>
      <w:kern w:val="1"/>
      <w:sz w:val="28"/>
      <w:szCs w:val="22"/>
      <w:lang w:val="el-GR" w:eastAsia="zh-CN"/>
    </w:rPr>
  </w:style>
  <w:style w:type="paragraph" w:customStyle="1" w:styleId="Text1">
    <w:name w:val="Text 1"/>
    <w:basedOn w:val="a"/>
    <w:rsid w:val="00087EEA"/>
    <w:pPr>
      <w:spacing w:after="200" w:line="276" w:lineRule="auto"/>
      <w:ind w:left="850"/>
    </w:pPr>
    <w:rPr>
      <w:kern w:val="1"/>
      <w:szCs w:val="22"/>
      <w:lang w:val="el-GR" w:eastAsia="zh-CN"/>
    </w:rPr>
  </w:style>
  <w:style w:type="paragraph" w:customStyle="1" w:styleId="NumPar1">
    <w:name w:val="NumPar 1"/>
    <w:basedOn w:val="a"/>
    <w:next w:val="Text1"/>
    <w:rsid w:val="00087EEA"/>
    <w:pPr>
      <w:numPr>
        <w:numId w:val="3"/>
      </w:numPr>
      <w:spacing w:after="200" w:line="276" w:lineRule="auto"/>
    </w:pPr>
    <w:rPr>
      <w:kern w:val="1"/>
      <w:szCs w:val="22"/>
      <w:lang w:val="el-GR" w:eastAsia="zh-CN"/>
    </w:rPr>
  </w:style>
  <w:style w:type="paragraph" w:customStyle="1" w:styleId="NormalLeft">
    <w:name w:val="Normal Left"/>
    <w:basedOn w:val="a"/>
    <w:rsid w:val="00087EEA"/>
    <w:pPr>
      <w:spacing w:after="200" w:line="276" w:lineRule="auto"/>
      <w:ind w:firstLine="397"/>
      <w:jc w:val="left"/>
    </w:pPr>
    <w:rPr>
      <w:kern w:val="1"/>
      <w:szCs w:val="22"/>
      <w:lang w:val="el-GR" w:eastAsia="zh-CN"/>
    </w:rPr>
  </w:style>
  <w:style w:type="paragraph" w:customStyle="1" w:styleId="CharChar2CharCharCharCharCharChar">
    <w:name w:val="Char Char2 Char Char Char Char Char Char"/>
    <w:basedOn w:val="a"/>
    <w:rsid w:val="00087EEA"/>
    <w:pPr>
      <w:suppressAutoHyphens w:val="0"/>
      <w:spacing w:after="160" w:line="240" w:lineRule="exact"/>
      <w:jc w:val="left"/>
    </w:pPr>
    <w:rPr>
      <w:rFonts w:ascii="Verdana" w:hAnsi="Verdana" w:cs="Times New Roman"/>
      <w:szCs w:val="20"/>
      <w:lang w:val="en-US" w:eastAsia="en-US"/>
    </w:rPr>
  </w:style>
  <w:style w:type="paragraph" w:customStyle="1" w:styleId="CharChar2CharChar">
    <w:name w:val="Char Char2 Char Char"/>
    <w:basedOn w:val="a"/>
    <w:rsid w:val="00087EEA"/>
    <w:pPr>
      <w:suppressAutoHyphens w:val="0"/>
      <w:spacing w:after="160" w:line="240" w:lineRule="exact"/>
    </w:pPr>
    <w:rPr>
      <w:rFonts w:ascii="Verdana" w:hAnsi="Verdana" w:cs="Verdana"/>
      <w:szCs w:val="20"/>
      <w:lang w:val="en-US" w:eastAsia="en-US"/>
    </w:rPr>
  </w:style>
  <w:style w:type="paragraph" w:customStyle="1" w:styleId="bodyCharCharCharCharCharChar">
    <w:name w:val="body Char Char Char Char Char Char"/>
    <w:semiHidden/>
    <w:rsid w:val="00087EEA"/>
    <w:pPr>
      <w:spacing w:after="120" w:line="240" w:lineRule="auto"/>
      <w:jc w:val="both"/>
    </w:pPr>
    <w:rPr>
      <w:rFonts w:ascii="Tahoma" w:eastAsia="Times New Roman" w:hAnsi="Tahoma" w:cs="Tahoma"/>
      <w:color w:val="FF0000"/>
      <w:lang w:eastAsia="el-GR"/>
    </w:rPr>
  </w:style>
  <w:style w:type="paragraph" w:customStyle="1" w:styleId="yiv5735321853msonormal">
    <w:name w:val="yiv5735321853msonormal"/>
    <w:basedOn w:val="a"/>
    <w:rsid w:val="00087EEA"/>
    <w:pPr>
      <w:suppressAutoHyphens w:val="0"/>
      <w:spacing w:before="100" w:beforeAutospacing="1" w:after="100" w:afterAutospacing="1"/>
      <w:jc w:val="left"/>
    </w:pPr>
    <w:rPr>
      <w:rFonts w:ascii="Tahoma" w:hAnsi="Tahoma" w:cs="Times New Roman"/>
      <w:sz w:val="24"/>
      <w:lang w:val="el-GR" w:eastAsia="el-GR"/>
    </w:rPr>
  </w:style>
  <w:style w:type="paragraph" w:customStyle="1" w:styleId="FR1">
    <w:name w:val="FR1"/>
    <w:rsid w:val="00087EEA"/>
    <w:pPr>
      <w:widowControl w:val="0"/>
      <w:autoSpaceDE w:val="0"/>
      <w:autoSpaceDN w:val="0"/>
      <w:adjustRightInd w:val="0"/>
      <w:spacing w:before="20" w:after="0" w:line="240" w:lineRule="auto"/>
      <w:ind w:left="360"/>
    </w:pPr>
    <w:rPr>
      <w:rFonts w:ascii="Arial" w:eastAsia="Times New Roman" w:hAnsi="Arial" w:cs="Arial"/>
      <w:sz w:val="20"/>
      <w:szCs w:val="20"/>
      <w:lang w:eastAsia="el-GR"/>
    </w:rPr>
  </w:style>
  <w:style w:type="paragraph" w:customStyle="1" w:styleId="CharCharCharCharChar">
    <w:name w:val="Char Char Char Char Char"/>
    <w:basedOn w:val="a"/>
    <w:rsid w:val="00087EEA"/>
    <w:pPr>
      <w:suppressAutoHyphens w:val="0"/>
      <w:spacing w:after="160" w:line="240" w:lineRule="exact"/>
      <w:jc w:val="left"/>
    </w:pPr>
    <w:rPr>
      <w:rFonts w:ascii="Verdana" w:hAnsi="Verdana" w:cs="Times New Roman"/>
      <w:szCs w:val="20"/>
      <w:lang w:val="en-US" w:eastAsia="en-US"/>
    </w:rPr>
  </w:style>
  <w:style w:type="paragraph" w:customStyle="1" w:styleId="BodyText16">
    <w:name w:val="Body Text 16"/>
    <w:rsid w:val="00087EEA"/>
    <w:pPr>
      <w:numPr>
        <w:numId w:val="14"/>
      </w:numPr>
      <w:spacing w:before="120" w:after="120" w:line="240" w:lineRule="auto"/>
      <w:jc w:val="both"/>
    </w:pPr>
    <w:rPr>
      <w:rFonts w:ascii="Arial" w:eastAsia="Times New Roman" w:hAnsi="Arial" w:cs="Times New Roman"/>
      <w:szCs w:val="20"/>
    </w:rPr>
  </w:style>
  <w:style w:type="paragraph" w:styleId="affb">
    <w:name w:val="Plain Text"/>
    <w:basedOn w:val="a"/>
    <w:link w:val="Chard"/>
    <w:rsid w:val="00087EEA"/>
    <w:pPr>
      <w:suppressAutoHyphens w:val="0"/>
      <w:spacing w:after="0"/>
      <w:jc w:val="left"/>
    </w:pPr>
    <w:rPr>
      <w:rFonts w:ascii="Courier New" w:hAnsi="Courier New" w:cs="Courier New"/>
      <w:szCs w:val="20"/>
      <w:lang w:val="el-GR" w:eastAsia="el-GR"/>
    </w:rPr>
  </w:style>
  <w:style w:type="character" w:customStyle="1" w:styleId="Chard">
    <w:name w:val="Απλό κείμενο Char"/>
    <w:basedOn w:val="a0"/>
    <w:link w:val="affb"/>
    <w:rsid w:val="00087EEA"/>
    <w:rPr>
      <w:rFonts w:ascii="Courier New" w:eastAsia="Times New Roman" w:hAnsi="Courier New" w:cs="Courier New"/>
      <w:szCs w:val="20"/>
      <w:lang w:eastAsia="el-GR"/>
    </w:rPr>
  </w:style>
  <w:style w:type="paragraph" w:styleId="27">
    <w:name w:val="Body Text Indent 2"/>
    <w:basedOn w:val="a"/>
    <w:link w:val="2Char2"/>
    <w:rsid w:val="00087EEA"/>
    <w:pPr>
      <w:suppressAutoHyphens w:val="0"/>
      <w:spacing w:line="480" w:lineRule="auto"/>
      <w:ind w:left="283"/>
      <w:jc w:val="left"/>
    </w:pPr>
    <w:rPr>
      <w:rFonts w:ascii="Times New Roman" w:hAnsi="Times New Roman" w:cs="Times New Roman"/>
      <w:sz w:val="20"/>
      <w:szCs w:val="20"/>
      <w:lang w:val="en-US" w:eastAsia="en-US"/>
    </w:rPr>
  </w:style>
  <w:style w:type="character" w:customStyle="1" w:styleId="2Char2">
    <w:name w:val="Σώμα κείμενου με εσοχή 2 Char"/>
    <w:basedOn w:val="a0"/>
    <w:link w:val="27"/>
    <w:rsid w:val="00087EEA"/>
    <w:rPr>
      <w:rFonts w:ascii="Times New Roman" w:eastAsia="Times New Roman" w:hAnsi="Times New Roman" w:cs="Times New Roman"/>
      <w:sz w:val="20"/>
      <w:szCs w:val="20"/>
      <w:lang w:val="en-US"/>
    </w:rPr>
  </w:style>
  <w:style w:type="table" w:styleId="1f0">
    <w:name w:val="Table Simple 1"/>
    <w:basedOn w:val="a1"/>
    <w:rsid w:val="00087EEA"/>
    <w:pPr>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notranslate">
    <w:name w:val="notranslate"/>
    <w:basedOn w:val="a0"/>
    <w:rsid w:val="00087EEA"/>
  </w:style>
  <w:style w:type="paragraph" w:customStyle="1" w:styleId="affc">
    <w:name w:val="Προεπιλογή"/>
    <w:rsid w:val="00087EEA"/>
    <w:pPr>
      <w:tabs>
        <w:tab w:val="left" w:pos="720"/>
      </w:tabs>
      <w:suppressAutoHyphens/>
    </w:pPr>
    <w:rPr>
      <w:rFonts w:ascii="Calibri" w:eastAsia="Times New Roman" w:hAnsi="Calibri" w:cs="Calibri"/>
      <w:color w:val="00000A"/>
    </w:rPr>
  </w:style>
  <w:style w:type="character" w:customStyle="1" w:styleId="BodytextBold">
    <w:name w:val="Body text + Bold"/>
    <w:rsid w:val="00087EEA"/>
    <w:rPr>
      <w:rFonts w:ascii="Arial" w:eastAsia="Arial" w:hAnsi="Arial" w:cs="Arial"/>
      <w:b/>
      <w:bCs/>
      <w:i w:val="0"/>
      <w:iCs w:val="0"/>
      <w:smallCaps w:val="0"/>
      <w:strike w:val="0"/>
      <w:spacing w:val="0"/>
      <w:sz w:val="20"/>
      <w:szCs w:val="20"/>
    </w:rPr>
  </w:style>
  <w:style w:type="character" w:customStyle="1" w:styleId="Bodytext">
    <w:name w:val="Body text_"/>
    <w:link w:val="BodyText8"/>
    <w:rsid w:val="00087EEA"/>
    <w:rPr>
      <w:rFonts w:ascii="Arial" w:eastAsia="Arial" w:hAnsi="Arial"/>
      <w:shd w:val="clear" w:color="auto" w:fill="FFFFFF"/>
    </w:rPr>
  </w:style>
  <w:style w:type="character" w:customStyle="1" w:styleId="Bodytext105ptBold">
    <w:name w:val="Body text + 10;5 pt;Bold"/>
    <w:rsid w:val="00087EEA"/>
    <w:rPr>
      <w:rFonts w:ascii="Arial" w:eastAsia="Arial" w:hAnsi="Arial" w:cs="Arial"/>
      <w:b/>
      <w:bCs/>
      <w:i w:val="0"/>
      <w:iCs w:val="0"/>
      <w:smallCaps w:val="0"/>
      <w:strike w:val="0"/>
      <w:spacing w:val="0"/>
      <w:sz w:val="21"/>
      <w:szCs w:val="21"/>
    </w:rPr>
  </w:style>
  <w:style w:type="paragraph" w:customStyle="1" w:styleId="BodyText8">
    <w:name w:val="Body Text8"/>
    <w:basedOn w:val="a"/>
    <w:link w:val="Bodytext"/>
    <w:rsid w:val="00087EEA"/>
    <w:pPr>
      <w:shd w:val="clear" w:color="auto" w:fill="FFFFFF"/>
      <w:suppressAutoHyphens w:val="0"/>
      <w:spacing w:before="480" w:after="0" w:line="302" w:lineRule="exact"/>
      <w:ind w:hanging="560"/>
    </w:pPr>
    <w:rPr>
      <w:rFonts w:ascii="Arial" w:eastAsia="Arial" w:hAnsi="Arial" w:cstheme="minorBidi"/>
      <w:szCs w:val="22"/>
      <w:shd w:val="clear" w:color="auto" w:fill="FFFFFF"/>
      <w:lang w:val="el-GR" w:eastAsia="en-US"/>
    </w:rPr>
  </w:style>
  <w:style w:type="paragraph" w:customStyle="1" w:styleId="StyleVerdana10ptJustified">
    <w:name w:val="Style Verdana 10 pt Justified"/>
    <w:basedOn w:val="a"/>
    <w:rsid w:val="00087EEA"/>
    <w:pPr>
      <w:suppressAutoHyphens w:val="0"/>
      <w:spacing w:after="0" w:line="360" w:lineRule="auto"/>
    </w:pPr>
    <w:rPr>
      <w:rFonts w:ascii="Verdana" w:hAnsi="Verdana" w:cs="Verdana"/>
      <w:szCs w:val="20"/>
      <w:lang w:val="el-GR" w:eastAsia="el-GR"/>
    </w:rPr>
  </w:style>
  <w:style w:type="character" w:customStyle="1" w:styleId="1Char1">
    <w:name w:val="Επικεφαλίδα 1 Char1"/>
    <w:link w:val="10"/>
    <w:locked/>
    <w:rsid w:val="00087EEA"/>
    <w:rPr>
      <w:rFonts w:ascii="Arial" w:eastAsia="Times New Roman" w:hAnsi="Arial" w:cs="Arial"/>
      <w:b/>
      <w:bCs/>
      <w:color w:val="333399"/>
      <w:sz w:val="28"/>
      <w:szCs w:val="32"/>
      <w:lang w:val="en-US" w:eastAsia="ar-SA"/>
    </w:rPr>
  </w:style>
  <w:style w:type="character" w:customStyle="1" w:styleId="2Char1">
    <w:name w:val="Επικεφαλίδα 2 Char1"/>
    <w:link w:val="2"/>
    <w:locked/>
    <w:rsid w:val="00087EEA"/>
    <w:rPr>
      <w:rFonts w:ascii="Arial" w:eastAsia="Times New Roman" w:hAnsi="Arial" w:cs="Arial"/>
      <w:b/>
      <w:color w:val="002060"/>
      <w:sz w:val="24"/>
      <w:lang w:val="en-GB" w:eastAsia="ar-SA"/>
    </w:rPr>
  </w:style>
  <w:style w:type="character" w:customStyle="1" w:styleId="3Char1">
    <w:name w:val="Επικεφαλίδα 3 Char1"/>
    <w:link w:val="3"/>
    <w:uiPriority w:val="1"/>
    <w:locked/>
    <w:rsid w:val="00087EEA"/>
    <w:rPr>
      <w:rFonts w:ascii="Arial" w:eastAsia="Times New Roman" w:hAnsi="Arial" w:cs="Times New Roman"/>
      <w:b/>
      <w:bCs/>
      <w:szCs w:val="26"/>
      <w:lang w:val="en-GB" w:eastAsia="ar-SA"/>
    </w:rPr>
  </w:style>
  <w:style w:type="character" w:customStyle="1" w:styleId="Arial11pt1">
    <w:name w:val="Στυλ Arial 11 pt1"/>
    <w:rsid w:val="00087EEA"/>
    <w:rPr>
      <w:rFonts w:ascii="Arial" w:hAnsi="Arial"/>
      <w:spacing w:val="14"/>
      <w:sz w:val="22"/>
    </w:rPr>
  </w:style>
  <w:style w:type="paragraph" w:customStyle="1" w:styleId="affd">
    <w:name w:val=".."/>
    <w:basedOn w:val="a"/>
    <w:rsid w:val="00087EEA"/>
    <w:pPr>
      <w:suppressAutoHyphens w:val="0"/>
      <w:spacing w:after="0" w:line="264" w:lineRule="exact"/>
      <w:ind w:left="10" w:right="322"/>
      <w:jc w:val="left"/>
    </w:pPr>
    <w:rPr>
      <w:rFonts w:ascii="Arial" w:hAnsi="Arial" w:cs="Arial"/>
      <w:szCs w:val="22"/>
      <w:lang w:val="el-GR" w:eastAsia="el-GR"/>
    </w:rPr>
  </w:style>
  <w:style w:type="character" w:customStyle="1" w:styleId="FontStyle63">
    <w:name w:val="Font Style63"/>
    <w:rsid w:val="00087EEA"/>
    <w:rPr>
      <w:rFonts w:ascii="Tahoma" w:hAnsi="Tahoma"/>
      <w:sz w:val="22"/>
    </w:rPr>
  </w:style>
  <w:style w:type="character" w:customStyle="1" w:styleId="Char10">
    <w:name w:val="Υποσέλιδο Char1"/>
    <w:link w:val="af2"/>
    <w:uiPriority w:val="99"/>
    <w:locked/>
    <w:rsid w:val="00087EEA"/>
    <w:rPr>
      <w:rFonts w:ascii="Calibri" w:eastAsia="MS Mincho" w:hAnsi="Calibri" w:cs="Calibri"/>
      <w:szCs w:val="24"/>
      <w:lang w:val="en-US" w:eastAsia="ar-SA"/>
    </w:rPr>
  </w:style>
  <w:style w:type="character" w:customStyle="1" w:styleId="Char20">
    <w:name w:val="Κεφαλίδα Char2"/>
    <w:link w:val="af3"/>
    <w:uiPriority w:val="99"/>
    <w:locked/>
    <w:rsid w:val="00087EEA"/>
    <w:rPr>
      <w:rFonts w:ascii="Calibri" w:eastAsia="Times New Roman" w:hAnsi="Calibri" w:cs="Calibri"/>
      <w:szCs w:val="24"/>
      <w:lang w:val="en-GB" w:eastAsia="ar-SA"/>
    </w:rPr>
  </w:style>
  <w:style w:type="paragraph" w:customStyle="1" w:styleId="ListParagraph1">
    <w:name w:val="List Paragraph1"/>
    <w:basedOn w:val="a"/>
    <w:rsid w:val="00087EEA"/>
    <w:pPr>
      <w:suppressAutoHyphens w:val="0"/>
      <w:spacing w:after="0"/>
      <w:ind w:left="720"/>
      <w:jc w:val="left"/>
    </w:pPr>
    <w:rPr>
      <w:rFonts w:ascii="Tahoma" w:hAnsi="Tahoma" w:cs="Times New Roman"/>
      <w:sz w:val="24"/>
      <w:lang w:val="el-GR" w:eastAsia="el-GR"/>
    </w:rPr>
  </w:style>
  <w:style w:type="paragraph" w:customStyle="1" w:styleId="CharChar1CharCharCharChar">
    <w:name w:val="Char Char1 Char Char Char Char"/>
    <w:basedOn w:val="a"/>
    <w:rsid w:val="00087EEA"/>
    <w:pPr>
      <w:suppressAutoHyphens w:val="0"/>
      <w:spacing w:after="160" w:line="240" w:lineRule="exact"/>
      <w:jc w:val="left"/>
    </w:pPr>
    <w:rPr>
      <w:rFonts w:ascii="Verdana" w:hAnsi="Verdana" w:cs="Verdana"/>
      <w:szCs w:val="20"/>
      <w:lang w:val="en-US" w:eastAsia="en-US"/>
    </w:rPr>
  </w:style>
  <w:style w:type="paragraph" w:customStyle="1" w:styleId="TableParagraph">
    <w:name w:val="Table Paragraph"/>
    <w:basedOn w:val="a"/>
    <w:uiPriority w:val="1"/>
    <w:qFormat/>
    <w:rsid w:val="00087EEA"/>
    <w:pPr>
      <w:widowControl w:val="0"/>
      <w:suppressAutoHyphens w:val="0"/>
      <w:spacing w:after="0"/>
      <w:jc w:val="left"/>
    </w:pPr>
    <w:rPr>
      <w:rFonts w:ascii="Verdana" w:hAnsi="Verdana" w:cs="Verdana"/>
      <w:szCs w:val="22"/>
      <w:lang w:val="en-US" w:eastAsia="en-US"/>
    </w:rPr>
  </w:style>
  <w:style w:type="paragraph" w:customStyle="1" w:styleId="Tabletext">
    <w:name w:val="Table text"/>
    <w:basedOn w:val="a"/>
    <w:rsid w:val="00087EEA"/>
    <w:pPr>
      <w:widowControl w:val="0"/>
      <w:suppressAutoHyphens w:val="0"/>
      <w:spacing w:after="0"/>
      <w:ind w:left="113"/>
      <w:jc w:val="left"/>
    </w:pPr>
    <w:rPr>
      <w:rFonts w:ascii="Tahoma" w:hAnsi="Tahoma" w:cs="Tahoma"/>
      <w:szCs w:val="20"/>
      <w:lang w:val="el-GR" w:eastAsia="en-US"/>
    </w:rPr>
  </w:style>
  <w:style w:type="paragraph" w:customStyle="1" w:styleId="TabletextChar">
    <w:name w:val="Table text Char"/>
    <w:basedOn w:val="a"/>
    <w:link w:val="TabletextCharChar"/>
    <w:rsid w:val="00087EEA"/>
    <w:pPr>
      <w:widowControl w:val="0"/>
      <w:suppressAutoHyphens w:val="0"/>
      <w:jc w:val="left"/>
    </w:pPr>
    <w:rPr>
      <w:rFonts w:ascii="Tahoma" w:hAnsi="Tahoma" w:cs="Times New Roman"/>
      <w:sz w:val="20"/>
      <w:szCs w:val="20"/>
      <w:lang w:val="el-GR" w:eastAsia="el-GR"/>
    </w:rPr>
  </w:style>
  <w:style w:type="character" w:customStyle="1" w:styleId="TabletextCharChar">
    <w:name w:val="Table text Char Char"/>
    <w:link w:val="TabletextChar"/>
    <w:locked/>
    <w:rsid w:val="00087EEA"/>
    <w:rPr>
      <w:rFonts w:ascii="Tahoma" w:eastAsia="Times New Roman" w:hAnsi="Tahoma" w:cs="Times New Roman"/>
      <w:sz w:val="20"/>
      <w:szCs w:val="20"/>
      <w:lang w:eastAsia="el-GR"/>
    </w:rPr>
  </w:style>
  <w:style w:type="character" w:customStyle="1" w:styleId="Bodytext2Bold">
    <w:name w:val="Body text (2) + Bold"/>
    <w:rsid w:val="00087EEA"/>
    <w:rPr>
      <w:rFonts w:ascii="Arial" w:hAnsi="Arial"/>
      <w:b/>
      <w:spacing w:val="0"/>
      <w:sz w:val="21"/>
    </w:rPr>
  </w:style>
  <w:style w:type="character" w:customStyle="1" w:styleId="BodyTextIndent2Char1">
    <w:name w:val="Body Text Indent 2 Char1"/>
    <w:semiHidden/>
    <w:locked/>
    <w:rsid w:val="00087EEA"/>
    <w:rPr>
      <w:sz w:val="24"/>
      <w:lang w:val="el-GR" w:eastAsia="el-GR"/>
    </w:rPr>
  </w:style>
  <w:style w:type="paragraph" w:styleId="affe">
    <w:name w:val="TOC Heading"/>
    <w:basedOn w:val="10"/>
    <w:next w:val="a"/>
    <w:uiPriority w:val="39"/>
    <w:unhideWhenUsed/>
    <w:qFormat/>
    <w:rsid w:val="00087EEA"/>
    <w:pPr>
      <w:keepLines/>
      <w:pageBreakBefore w:val="0"/>
      <w:pBdr>
        <w:bottom w:val="none" w:sz="0" w:space="0" w:color="auto"/>
      </w:pBdr>
      <w:suppressAutoHyphens w:val="0"/>
      <w:spacing w:before="240" w:after="0" w:line="259" w:lineRule="auto"/>
      <w:jc w:val="left"/>
      <w:outlineLvl w:val="9"/>
    </w:pPr>
    <w:rPr>
      <w:rFonts w:ascii="Cambria" w:hAnsi="Cambria" w:cs="Times New Roman"/>
      <w:b w:val="0"/>
      <w:bCs w:val="0"/>
      <w:color w:val="365F91"/>
      <w:sz w:val="32"/>
      <w:lang w:eastAsia="en-US"/>
    </w:rPr>
  </w:style>
  <w:style w:type="character" w:customStyle="1" w:styleId="Char8">
    <w:name w:val="Παράγραφος λίστας Char"/>
    <w:link w:val="aff1"/>
    <w:uiPriority w:val="34"/>
    <w:rsid w:val="00087EEA"/>
    <w:rPr>
      <w:rFonts w:ascii="Tahoma" w:eastAsia="Times New Roman" w:hAnsi="Tahoma" w:cs="Tahoma"/>
      <w:b/>
      <w:bCs/>
      <w:sz w:val="18"/>
      <w:szCs w:val="18"/>
      <w:u w:val="single"/>
      <w:lang w:val="en-GB" w:eastAsia="ar-SA"/>
    </w:rPr>
  </w:style>
  <w:style w:type="character" w:customStyle="1" w:styleId="Chara">
    <w:name w:val="Χωρίς διάστιχο Char"/>
    <w:link w:val="aff6"/>
    <w:uiPriority w:val="1"/>
    <w:rsid w:val="00087EEA"/>
    <w:rPr>
      <w:rFonts w:ascii="Calibri" w:eastAsia="Arial" w:hAnsi="Calibri" w:cs="Times New Roman"/>
      <w:kern w:val="1"/>
      <w:lang w:eastAsia="zh-CN"/>
    </w:rPr>
  </w:style>
  <w:style w:type="character" w:customStyle="1" w:styleId="afff">
    <w:name w:val="Αγκίστρωση υποσημείωσης"/>
    <w:uiPriority w:val="99"/>
    <w:rsid w:val="00087EEA"/>
    <w:rPr>
      <w:vertAlign w:val="superscript"/>
    </w:rPr>
  </w:style>
  <w:style w:type="paragraph" w:customStyle="1" w:styleId="afff0">
    <w:name w:val="Υποσημείωση"/>
    <w:basedOn w:val="a"/>
    <w:uiPriority w:val="99"/>
    <w:rsid w:val="00087EEA"/>
    <w:pPr>
      <w:widowControl w:val="0"/>
      <w:suppressLineNumbers/>
      <w:suppressAutoHyphens w:val="0"/>
      <w:spacing w:after="0"/>
      <w:ind w:left="339" w:hanging="339"/>
      <w:jc w:val="left"/>
    </w:pPr>
    <w:rPr>
      <w:rFonts w:ascii="Liberation Serif" w:eastAsia="SimSun" w:hAnsi="Liberation Serif" w:cs="Mangal"/>
      <w:color w:val="00000A"/>
      <w:sz w:val="20"/>
      <w:szCs w:val="20"/>
      <w:lang w:val="el-GR" w:eastAsia="zh-CN" w:bidi="hi-IN"/>
    </w:rPr>
  </w:style>
  <w:style w:type="character" w:customStyle="1" w:styleId="WW-FootnoteReference17">
    <w:name w:val="WW-Footnote Reference17"/>
    <w:rsid w:val="00087EE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f.gov.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68</Pages>
  <Words>21577</Words>
  <Characters>116518</Characters>
  <Application>Microsoft Office Word</Application>
  <DocSecurity>0</DocSecurity>
  <Lines>970</Lines>
  <Paragraphs>275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zaxariadou</dc:creator>
  <cp:lastModifiedBy>zaxariadou</cp:lastModifiedBy>
  <cp:revision>2</cp:revision>
  <cp:lastPrinted>2019-07-12T12:10:00Z</cp:lastPrinted>
  <dcterms:created xsi:type="dcterms:W3CDTF">2019-07-12T11:44:00Z</dcterms:created>
  <dcterms:modified xsi:type="dcterms:W3CDTF">2019-07-12T12:12:00Z</dcterms:modified>
</cp:coreProperties>
</file>